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14D" w14:textId="1918226C" w:rsidR="009C2FBC" w:rsidRPr="00336B3C" w:rsidRDefault="00B87340" w:rsidP="00AE2212">
      <w:pPr>
        <w:autoSpaceDE w:val="0"/>
        <w:autoSpaceDN w:val="0"/>
        <w:adjustRightInd w:val="0"/>
        <w:ind w:left="-567" w:right="-567"/>
        <w:rPr>
          <w:rFonts w:cs="Arial"/>
          <w:b/>
          <w:sz w:val="28"/>
          <w:szCs w:val="28"/>
        </w:rPr>
      </w:pPr>
      <w:r w:rsidRPr="00336B3C">
        <w:rPr>
          <w:rFonts w:cs="Arial"/>
          <w:b/>
          <w:sz w:val="28"/>
          <w:szCs w:val="28"/>
        </w:rPr>
        <w:t xml:space="preserve">NAMERA O SKLENITVI NEPOSREDNE POGODBE </w:t>
      </w:r>
      <w:r w:rsidR="00336B3C" w:rsidRPr="00336B3C">
        <w:rPr>
          <w:rFonts w:cs="Arial"/>
          <w:b/>
          <w:sz w:val="28"/>
          <w:szCs w:val="28"/>
        </w:rPr>
        <w:t>ZA ODDAJO NEPREMIČNEGA PREMOŽENJA V NAJEM</w:t>
      </w:r>
    </w:p>
    <w:p w14:paraId="5B08E1DA" w14:textId="6ADB0C0C" w:rsidR="00B87340" w:rsidRDefault="00B87340" w:rsidP="00AE2212">
      <w:pPr>
        <w:autoSpaceDE w:val="0"/>
        <w:autoSpaceDN w:val="0"/>
        <w:adjustRightInd w:val="0"/>
        <w:ind w:left="-567" w:right="-567"/>
        <w:rPr>
          <w:rFonts w:cs="Arial"/>
          <w:bCs/>
        </w:rPr>
      </w:pPr>
    </w:p>
    <w:p w14:paraId="706A1467" w14:textId="77777777" w:rsidR="009D2799" w:rsidRPr="008F31F1" w:rsidRDefault="009D2799" w:rsidP="00AE2212">
      <w:pPr>
        <w:autoSpaceDE w:val="0"/>
        <w:autoSpaceDN w:val="0"/>
        <w:adjustRightInd w:val="0"/>
        <w:ind w:left="-567" w:right="-567"/>
        <w:rPr>
          <w:rFonts w:cs="Arial"/>
          <w:bCs/>
          <w:sz w:val="20"/>
          <w:szCs w:val="20"/>
        </w:rPr>
      </w:pPr>
    </w:p>
    <w:p w14:paraId="6C1DB716" w14:textId="3441481F" w:rsidR="00EE5DB7" w:rsidRPr="008F31F1" w:rsidRDefault="00EE5DB7" w:rsidP="00AE2212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8F31F1">
        <w:rPr>
          <w:rFonts w:cs="Arial"/>
          <w:sz w:val="20"/>
          <w:szCs w:val="20"/>
        </w:rPr>
        <w:t>Mestna občina Nova Gorica, Trg Edvarda Kardelja 1, 5000 Nova Gorica, na podlagi 52. in 68. člena Zakona o stvarnem premoženju države in samoupravnih lokalnih skupnosti (Uradni list RS, št. 11/18</w:t>
      </w:r>
      <w:r w:rsidR="00DE0944">
        <w:rPr>
          <w:rFonts w:cs="Arial"/>
          <w:sz w:val="20"/>
          <w:szCs w:val="20"/>
        </w:rPr>
        <w:t xml:space="preserve">, </w:t>
      </w:r>
      <w:r w:rsidRPr="008F31F1">
        <w:rPr>
          <w:rFonts w:cs="Arial"/>
          <w:sz w:val="20"/>
          <w:szCs w:val="20"/>
        </w:rPr>
        <w:t>79/18</w:t>
      </w:r>
      <w:r w:rsidR="00DE0944">
        <w:rPr>
          <w:rFonts w:cs="Arial"/>
          <w:sz w:val="20"/>
          <w:szCs w:val="20"/>
        </w:rPr>
        <w:t xml:space="preserve">, </w:t>
      </w:r>
      <w:r w:rsidR="00915859">
        <w:rPr>
          <w:rFonts w:cs="Arial"/>
          <w:sz w:val="20"/>
          <w:szCs w:val="20"/>
        </w:rPr>
        <w:t>61/20-ZDLGPE, 175/20</w:t>
      </w:r>
      <w:r w:rsidRPr="008F31F1">
        <w:rPr>
          <w:rFonts w:cs="Arial"/>
          <w:sz w:val="20"/>
          <w:szCs w:val="20"/>
        </w:rPr>
        <w:t>) ter 19. člena Uredbe o stvarnem premoženju države in samoupravnih lokalnih skupnosti (Uradni list RS, št. 31/2018) objavlja</w:t>
      </w:r>
    </w:p>
    <w:p w14:paraId="752E184B" w14:textId="77777777" w:rsidR="009D2799" w:rsidRPr="000F062B" w:rsidRDefault="009D2799" w:rsidP="00AE2212">
      <w:pPr>
        <w:ind w:left="-567" w:right="-567"/>
        <w:rPr>
          <w:rFonts w:cs="Arial"/>
        </w:rPr>
      </w:pPr>
    </w:p>
    <w:p w14:paraId="230C4936" w14:textId="4C2C6122" w:rsidR="00B87340" w:rsidRPr="009D2799" w:rsidRDefault="000F062B" w:rsidP="00AE2212">
      <w:pPr>
        <w:autoSpaceDE w:val="0"/>
        <w:autoSpaceDN w:val="0"/>
        <w:adjustRightInd w:val="0"/>
        <w:ind w:left="-567" w:right="-567"/>
        <w:jc w:val="center"/>
        <w:rPr>
          <w:rFonts w:cs="Arial"/>
          <w:b/>
        </w:rPr>
      </w:pPr>
      <w:r w:rsidRPr="009D2799">
        <w:rPr>
          <w:rFonts w:cs="Arial"/>
          <w:b/>
        </w:rPr>
        <w:t>Namero o sklenitvi neposredne pogodbe o oddaji nepremičnega premoženja v najem</w:t>
      </w:r>
    </w:p>
    <w:p w14:paraId="47A8D1C0" w14:textId="46A9E491" w:rsidR="00B84875" w:rsidRDefault="00B84875" w:rsidP="00AE2212">
      <w:pPr>
        <w:autoSpaceDE w:val="0"/>
        <w:autoSpaceDN w:val="0"/>
        <w:adjustRightInd w:val="0"/>
        <w:ind w:left="-567" w:right="-567"/>
        <w:rPr>
          <w:rFonts w:cs="Arial"/>
          <w:bCs/>
        </w:rPr>
      </w:pPr>
    </w:p>
    <w:p w14:paraId="15119C3D" w14:textId="23216B8F" w:rsidR="00AE2212" w:rsidRPr="008F31F1" w:rsidRDefault="00AE2212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>Številka: 4780-110/2020</w:t>
      </w:r>
      <w:r w:rsidR="00CD3847">
        <w:rPr>
          <w:rFonts w:cs="Arial"/>
          <w:bCs/>
          <w:sz w:val="20"/>
          <w:szCs w:val="20"/>
        </w:rPr>
        <w:t>-29</w:t>
      </w:r>
    </w:p>
    <w:p w14:paraId="7D1C9E5C" w14:textId="4DF41EC4" w:rsidR="00B84875" w:rsidRPr="008F31F1" w:rsidRDefault="00B84875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58817FE2" w14:textId="3C56179E" w:rsidR="00B84875" w:rsidRPr="008F31F1" w:rsidRDefault="00E6635D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Predmet </w:t>
      </w:r>
      <w:r w:rsidR="00FC3DF6" w:rsidRPr="008F31F1">
        <w:rPr>
          <w:rFonts w:cs="Arial"/>
          <w:bCs/>
          <w:sz w:val="20"/>
          <w:szCs w:val="20"/>
        </w:rPr>
        <w:t xml:space="preserve">pogodbe je oddaja nepremičnin s parc. št. </w:t>
      </w:r>
      <w:r w:rsidR="00762DF2" w:rsidRPr="008F31F1">
        <w:rPr>
          <w:rFonts w:cs="Arial"/>
          <w:bCs/>
          <w:sz w:val="20"/>
          <w:szCs w:val="20"/>
        </w:rPr>
        <w:t>871</w:t>
      </w:r>
      <w:r w:rsidR="00E711E0" w:rsidRPr="008F31F1">
        <w:rPr>
          <w:rFonts w:cs="Arial"/>
          <w:bCs/>
          <w:sz w:val="20"/>
          <w:szCs w:val="20"/>
        </w:rPr>
        <w:t>/6 in 871/7, obe k.o. 2302 Kromberk</w:t>
      </w:r>
      <w:r w:rsidR="00762DF2" w:rsidRPr="008F31F1">
        <w:rPr>
          <w:rFonts w:cs="Arial"/>
          <w:bCs/>
          <w:sz w:val="20"/>
          <w:szCs w:val="20"/>
        </w:rPr>
        <w:t>, ID znak: 2302 871/6</w:t>
      </w:r>
      <w:r w:rsidR="004A5AC3" w:rsidRPr="008F31F1">
        <w:rPr>
          <w:rFonts w:cs="Arial"/>
          <w:bCs/>
          <w:sz w:val="20"/>
          <w:szCs w:val="20"/>
        </w:rPr>
        <w:t xml:space="preserve"> in ID znak: 2302 871/7</w:t>
      </w:r>
      <w:r w:rsidR="00FD7B52" w:rsidRPr="008F31F1">
        <w:rPr>
          <w:rFonts w:cs="Arial"/>
          <w:bCs/>
          <w:sz w:val="20"/>
          <w:szCs w:val="20"/>
        </w:rPr>
        <w:t xml:space="preserve">, v skupni izmeri </w:t>
      </w:r>
      <w:r w:rsidR="0004140F" w:rsidRPr="008F31F1">
        <w:rPr>
          <w:rFonts w:cs="Arial"/>
          <w:bCs/>
          <w:sz w:val="20"/>
          <w:szCs w:val="20"/>
        </w:rPr>
        <w:t>655 m</w:t>
      </w:r>
      <w:r w:rsidR="0004140F" w:rsidRPr="008F31F1">
        <w:rPr>
          <w:rFonts w:cs="Arial"/>
          <w:bCs/>
          <w:sz w:val="20"/>
          <w:szCs w:val="20"/>
          <w:vertAlign w:val="superscript"/>
        </w:rPr>
        <w:t>2</w:t>
      </w:r>
      <w:r w:rsidR="001B7886">
        <w:rPr>
          <w:rFonts w:cs="Arial"/>
          <w:bCs/>
          <w:sz w:val="20"/>
          <w:szCs w:val="20"/>
        </w:rPr>
        <w:t xml:space="preserve">, </w:t>
      </w:r>
      <w:r w:rsidR="001B7886" w:rsidRPr="008F31F1">
        <w:rPr>
          <w:rFonts w:cs="Arial"/>
          <w:bCs/>
          <w:sz w:val="20"/>
          <w:szCs w:val="20"/>
        </w:rPr>
        <w:t>v najem</w:t>
      </w:r>
      <w:r w:rsidR="003F4E2E" w:rsidRPr="008F31F1">
        <w:rPr>
          <w:rFonts w:cs="Arial"/>
          <w:bCs/>
          <w:sz w:val="20"/>
          <w:szCs w:val="20"/>
        </w:rPr>
        <w:t>.</w:t>
      </w:r>
      <w:r w:rsidR="0071237F" w:rsidRPr="008F31F1">
        <w:rPr>
          <w:rFonts w:cs="Arial"/>
          <w:bCs/>
          <w:sz w:val="20"/>
          <w:szCs w:val="20"/>
        </w:rPr>
        <w:t xml:space="preserve"> Nepremičnin</w:t>
      </w:r>
      <w:r w:rsidR="00EC4FAD" w:rsidRPr="008F31F1">
        <w:rPr>
          <w:rFonts w:cs="Arial"/>
          <w:bCs/>
          <w:sz w:val="20"/>
          <w:szCs w:val="20"/>
        </w:rPr>
        <w:t>i</w:t>
      </w:r>
      <w:r w:rsidR="0071237F" w:rsidRPr="008F31F1">
        <w:rPr>
          <w:rFonts w:cs="Arial"/>
          <w:bCs/>
          <w:sz w:val="20"/>
          <w:szCs w:val="20"/>
        </w:rPr>
        <w:t xml:space="preserve"> se nahaja</w:t>
      </w:r>
      <w:r w:rsidR="00EC4FAD" w:rsidRPr="008F31F1">
        <w:rPr>
          <w:rFonts w:cs="Arial"/>
          <w:bCs/>
          <w:sz w:val="20"/>
          <w:szCs w:val="20"/>
        </w:rPr>
        <w:t>ta</w:t>
      </w:r>
      <w:r w:rsidR="0071237F" w:rsidRPr="008F31F1">
        <w:rPr>
          <w:rFonts w:cs="Arial"/>
          <w:bCs/>
          <w:sz w:val="20"/>
          <w:szCs w:val="20"/>
        </w:rPr>
        <w:t xml:space="preserve"> na</w:t>
      </w:r>
      <w:r w:rsidR="00D30AEE" w:rsidRPr="008F31F1">
        <w:rPr>
          <w:rFonts w:cs="Arial"/>
          <w:bCs/>
          <w:sz w:val="20"/>
          <w:szCs w:val="20"/>
        </w:rPr>
        <w:t xml:space="preserve">d Ulico Borisa Kalina v Solkanu in sta </w:t>
      </w:r>
      <w:r w:rsidR="0015459B" w:rsidRPr="008F31F1">
        <w:rPr>
          <w:rFonts w:cs="Arial"/>
          <w:bCs/>
          <w:sz w:val="20"/>
          <w:szCs w:val="20"/>
        </w:rPr>
        <w:t xml:space="preserve">po planskih aktih opredeljeni kot </w:t>
      </w:r>
      <w:r w:rsidR="003031D3" w:rsidRPr="008F31F1">
        <w:rPr>
          <w:rFonts w:cs="Arial"/>
          <w:bCs/>
          <w:sz w:val="20"/>
          <w:szCs w:val="20"/>
        </w:rPr>
        <w:t>območja stavbnih zemljišč, s podrobnejšo namensko rabo</w:t>
      </w:r>
      <w:r w:rsidR="00673F46" w:rsidRPr="008F31F1">
        <w:rPr>
          <w:rFonts w:cs="Arial"/>
          <w:bCs/>
          <w:sz w:val="20"/>
          <w:szCs w:val="20"/>
        </w:rPr>
        <w:t xml:space="preserve"> ZD – druge urejene zelene površine.</w:t>
      </w:r>
      <w:r w:rsidR="00D41A6E" w:rsidRPr="008F31F1">
        <w:rPr>
          <w:rFonts w:cs="Arial"/>
          <w:bCs/>
          <w:sz w:val="20"/>
          <w:szCs w:val="20"/>
        </w:rPr>
        <w:t xml:space="preserve"> </w:t>
      </w:r>
      <w:r w:rsidR="007C25D4" w:rsidRPr="008F31F1">
        <w:rPr>
          <w:rFonts w:cs="Arial"/>
          <w:bCs/>
          <w:sz w:val="20"/>
          <w:szCs w:val="20"/>
        </w:rPr>
        <w:t xml:space="preserve">Najnižja višina najemnine </w:t>
      </w:r>
      <w:r w:rsidR="009552C0" w:rsidRPr="008F31F1">
        <w:rPr>
          <w:rFonts w:cs="Arial"/>
          <w:bCs/>
          <w:sz w:val="20"/>
          <w:szCs w:val="20"/>
        </w:rPr>
        <w:t>za obe predmetni nepremičnini</w:t>
      </w:r>
      <w:r w:rsidR="00A27714">
        <w:rPr>
          <w:rFonts w:cs="Arial"/>
          <w:bCs/>
          <w:sz w:val="20"/>
          <w:szCs w:val="20"/>
        </w:rPr>
        <w:t xml:space="preserve"> skupaj</w:t>
      </w:r>
      <w:r w:rsidR="009552C0" w:rsidRPr="008F31F1">
        <w:rPr>
          <w:rFonts w:cs="Arial"/>
          <w:bCs/>
          <w:sz w:val="20"/>
          <w:szCs w:val="20"/>
        </w:rPr>
        <w:t xml:space="preserve"> je </w:t>
      </w:r>
      <w:r w:rsidR="00A05882">
        <w:rPr>
          <w:rFonts w:cs="Arial"/>
          <w:bCs/>
          <w:sz w:val="20"/>
          <w:szCs w:val="20"/>
        </w:rPr>
        <w:t>575,00</w:t>
      </w:r>
      <w:r w:rsidR="00E30D0B" w:rsidRPr="008F31F1">
        <w:rPr>
          <w:rFonts w:cs="Arial"/>
          <w:bCs/>
          <w:sz w:val="20"/>
          <w:szCs w:val="20"/>
        </w:rPr>
        <w:t xml:space="preserve"> EUR/</w:t>
      </w:r>
      <w:r w:rsidR="000C5252">
        <w:rPr>
          <w:rFonts w:cs="Arial"/>
          <w:bCs/>
          <w:sz w:val="20"/>
          <w:szCs w:val="20"/>
        </w:rPr>
        <w:t>leto</w:t>
      </w:r>
      <w:r w:rsidR="00E30D0B" w:rsidRPr="008F31F1">
        <w:rPr>
          <w:rFonts w:cs="Arial"/>
          <w:bCs/>
          <w:sz w:val="20"/>
          <w:szCs w:val="20"/>
        </w:rPr>
        <w:t>, brez DDV</w:t>
      </w:r>
      <w:r w:rsidR="008709C1" w:rsidRPr="008F31F1">
        <w:rPr>
          <w:rFonts w:cs="Arial"/>
          <w:bCs/>
          <w:sz w:val="20"/>
          <w:szCs w:val="20"/>
        </w:rPr>
        <w:t xml:space="preserve">. </w:t>
      </w:r>
      <w:r w:rsidR="0051358E" w:rsidRPr="008F31F1">
        <w:rPr>
          <w:rFonts w:cs="Arial"/>
          <w:sz w:val="20"/>
          <w:szCs w:val="20"/>
        </w:rPr>
        <w:t>Vse stroške v zvezi z najemno pogodbo nosi najemnik. Nepremičnin</w:t>
      </w:r>
      <w:r w:rsidR="002B4E4B" w:rsidRPr="008F31F1">
        <w:rPr>
          <w:rFonts w:cs="Arial"/>
          <w:sz w:val="20"/>
          <w:szCs w:val="20"/>
        </w:rPr>
        <w:t>i</w:t>
      </w:r>
      <w:r w:rsidR="0051358E" w:rsidRPr="008F31F1">
        <w:rPr>
          <w:rFonts w:cs="Arial"/>
          <w:sz w:val="20"/>
          <w:szCs w:val="20"/>
        </w:rPr>
        <w:t xml:space="preserve"> se oddaja</w:t>
      </w:r>
      <w:r w:rsidR="002B4E4B" w:rsidRPr="008F31F1">
        <w:rPr>
          <w:rFonts w:cs="Arial"/>
          <w:sz w:val="20"/>
          <w:szCs w:val="20"/>
        </w:rPr>
        <w:t>ta</w:t>
      </w:r>
      <w:r w:rsidR="0051358E" w:rsidRPr="008F31F1">
        <w:rPr>
          <w:rFonts w:cs="Arial"/>
          <w:sz w:val="20"/>
          <w:szCs w:val="20"/>
        </w:rPr>
        <w:t xml:space="preserve"> v najem za dobo petih let.</w:t>
      </w:r>
    </w:p>
    <w:p w14:paraId="731505FB" w14:textId="0893743C" w:rsidR="00B50692" w:rsidRPr="008F31F1" w:rsidRDefault="00B50692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1BDED3A0" w14:textId="02F48DD4" w:rsidR="00B50692" w:rsidRPr="008F31F1" w:rsidRDefault="00B50692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Interesenti morajo pisno ponudbo ali izjavo o interesu </w:t>
      </w:r>
      <w:r w:rsidR="00B75CEA" w:rsidRPr="008F31F1">
        <w:rPr>
          <w:rFonts w:cs="Arial"/>
          <w:bCs/>
          <w:sz w:val="20"/>
          <w:szCs w:val="20"/>
        </w:rPr>
        <w:t xml:space="preserve">oddati najpozneje do </w:t>
      </w:r>
      <w:r w:rsidR="002F184D">
        <w:rPr>
          <w:rFonts w:cs="Arial"/>
          <w:bCs/>
          <w:sz w:val="20"/>
          <w:szCs w:val="20"/>
        </w:rPr>
        <w:t>28.12.2022</w:t>
      </w:r>
      <w:r w:rsidR="009F0F07">
        <w:rPr>
          <w:rFonts w:cs="Arial"/>
          <w:bCs/>
          <w:sz w:val="20"/>
          <w:szCs w:val="20"/>
        </w:rPr>
        <w:t>:</w:t>
      </w:r>
    </w:p>
    <w:p w14:paraId="177904DE" w14:textId="37B2C8DF" w:rsidR="00B75CEA" w:rsidRPr="008F31F1" w:rsidRDefault="00B75CEA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 xml:space="preserve">priporočeno po pošti na naslov </w:t>
      </w:r>
      <w:r w:rsidRPr="008F31F1">
        <w:rPr>
          <w:rFonts w:cs="Arial"/>
          <w:sz w:val="20"/>
          <w:szCs w:val="20"/>
        </w:rPr>
        <w:t xml:space="preserve">Mestna občina Nova Gorica, Trg Edvarda Kardelja 1, 5000 Nova Gorica, </w:t>
      </w:r>
    </w:p>
    <w:p w14:paraId="115BA47B" w14:textId="228F5A26" w:rsidR="00B75CEA" w:rsidRPr="008F31F1" w:rsidRDefault="00ED16D8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jo </w:t>
      </w:r>
      <w:r w:rsidR="00B75CEA" w:rsidRPr="008F31F1">
        <w:rPr>
          <w:rFonts w:cs="Arial"/>
          <w:sz w:val="20"/>
          <w:szCs w:val="20"/>
        </w:rPr>
        <w:t>osebno</w:t>
      </w:r>
      <w:r w:rsidRPr="008F31F1">
        <w:rPr>
          <w:rFonts w:cs="Arial"/>
          <w:sz w:val="20"/>
          <w:szCs w:val="20"/>
        </w:rPr>
        <w:t xml:space="preserve"> oddati v sprejemni pisarni</w:t>
      </w:r>
      <w:r w:rsidR="00B75CEA" w:rsidRPr="008F31F1">
        <w:rPr>
          <w:rFonts w:cs="Arial"/>
          <w:sz w:val="20"/>
          <w:szCs w:val="20"/>
        </w:rPr>
        <w:t xml:space="preserve"> Mestn</w:t>
      </w:r>
      <w:r w:rsidR="00C940F3" w:rsidRPr="008F31F1">
        <w:rPr>
          <w:rFonts w:cs="Arial"/>
          <w:sz w:val="20"/>
          <w:szCs w:val="20"/>
        </w:rPr>
        <w:t xml:space="preserve">e </w:t>
      </w:r>
      <w:r w:rsidR="00B75CEA" w:rsidRPr="008F31F1">
        <w:rPr>
          <w:rFonts w:cs="Arial"/>
          <w:sz w:val="20"/>
          <w:szCs w:val="20"/>
        </w:rPr>
        <w:t>občin</w:t>
      </w:r>
      <w:r w:rsidR="00C940F3" w:rsidRPr="008F31F1">
        <w:rPr>
          <w:rFonts w:cs="Arial"/>
          <w:sz w:val="20"/>
          <w:szCs w:val="20"/>
        </w:rPr>
        <w:t>e</w:t>
      </w:r>
      <w:r w:rsidR="00B75CEA" w:rsidRPr="008F31F1">
        <w:rPr>
          <w:rFonts w:cs="Arial"/>
          <w:sz w:val="20"/>
          <w:szCs w:val="20"/>
        </w:rPr>
        <w:t xml:space="preserve">, ali </w:t>
      </w:r>
    </w:p>
    <w:p w14:paraId="79594C1E" w14:textId="6DA18FAA" w:rsidR="00B75CEA" w:rsidRPr="008F31F1" w:rsidRDefault="00C940F3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jo poslati </w:t>
      </w:r>
      <w:r w:rsidR="00B75CEA" w:rsidRPr="008F31F1">
        <w:rPr>
          <w:rFonts w:cs="Arial"/>
          <w:sz w:val="20"/>
          <w:szCs w:val="20"/>
        </w:rPr>
        <w:t xml:space="preserve">na el. naslov </w:t>
      </w:r>
      <w:r w:rsidR="00B75CEA" w:rsidRPr="008F31F1">
        <w:rPr>
          <w:rFonts w:cs="Arial"/>
          <w:sz w:val="20"/>
          <w:szCs w:val="20"/>
          <w:u w:val="single"/>
        </w:rPr>
        <w:t>mestna.obcina@nova-gorica.si</w:t>
      </w:r>
      <w:r w:rsidR="00B75CEA" w:rsidRPr="008F31F1">
        <w:rPr>
          <w:rFonts w:cs="Arial"/>
          <w:sz w:val="20"/>
          <w:szCs w:val="20"/>
        </w:rPr>
        <w:t>.</w:t>
      </w:r>
    </w:p>
    <w:p w14:paraId="6FADB998" w14:textId="2D4446FE" w:rsidR="0071237F" w:rsidRPr="008F31F1" w:rsidRDefault="0071237F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2F645857" w14:textId="67137189" w:rsidR="0071237F" w:rsidRPr="008F31F1" w:rsidRDefault="00244290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</w:t>
      </w:r>
      <w:r w:rsidR="00914E82" w:rsidRPr="008F31F1">
        <w:rPr>
          <w:rFonts w:cs="Arial"/>
          <w:bCs/>
          <w:sz w:val="20"/>
          <w:szCs w:val="20"/>
        </w:rPr>
        <w:t>onudba mora vsebovati:</w:t>
      </w:r>
    </w:p>
    <w:p w14:paraId="2F0292DA" w14:textId="3D81352E" w:rsidR="00914E82" w:rsidRPr="008F31F1" w:rsidRDefault="001771DC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>ime in priimek ali naziv podjetna ter naslov ponudnika,</w:t>
      </w:r>
    </w:p>
    <w:p w14:paraId="20E1FEBA" w14:textId="187FA059" w:rsidR="001771DC" w:rsidRPr="008F31F1" w:rsidRDefault="001771DC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>datum namere o sklenitvi neposredne pogod</w:t>
      </w:r>
      <w:r w:rsidR="00CA5638" w:rsidRPr="008F31F1">
        <w:rPr>
          <w:rFonts w:cs="Arial"/>
          <w:bCs/>
          <w:sz w:val="20"/>
          <w:szCs w:val="20"/>
        </w:rPr>
        <w:t>be o oddaji nepremičn</w:t>
      </w:r>
      <w:r w:rsidR="00EE4275" w:rsidRPr="008F31F1">
        <w:rPr>
          <w:rFonts w:cs="Arial"/>
          <w:bCs/>
          <w:sz w:val="20"/>
          <w:szCs w:val="20"/>
        </w:rPr>
        <w:t>ega premoženja v najem</w:t>
      </w:r>
    </w:p>
    <w:p w14:paraId="3243FA6E" w14:textId="6E2204DA" w:rsidR="00FF6CF8" w:rsidRPr="008F31F1" w:rsidRDefault="00EE4275" w:rsidP="002B4E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>parcelno številko, katastrsko občino ter ponujeno vrednost brez davka</w:t>
      </w:r>
      <w:r w:rsidR="00FF6CF8" w:rsidRPr="008F31F1">
        <w:rPr>
          <w:rFonts w:cs="Arial"/>
          <w:bCs/>
          <w:sz w:val="20"/>
          <w:szCs w:val="20"/>
        </w:rPr>
        <w:t>.</w:t>
      </w:r>
    </w:p>
    <w:p w14:paraId="3A216251" w14:textId="711BBE5A" w:rsidR="0071237F" w:rsidRPr="008F31F1" w:rsidRDefault="0071237F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506281FF" w14:textId="57EE300F" w:rsidR="00FF6CF8" w:rsidRPr="008F31F1" w:rsidRDefault="00BD4439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  <w:r w:rsidRPr="008F31F1">
        <w:rPr>
          <w:rFonts w:cs="Arial"/>
          <w:bCs/>
          <w:sz w:val="20"/>
          <w:szCs w:val="20"/>
        </w:rPr>
        <w:t>Neposredna pogodba o oddaji v najem bo sklenjena po poteku 20 dni od objave te namere</w:t>
      </w:r>
      <w:r w:rsidR="003B456F" w:rsidRPr="008F31F1">
        <w:rPr>
          <w:rFonts w:cs="Arial"/>
          <w:bCs/>
          <w:sz w:val="20"/>
          <w:szCs w:val="20"/>
        </w:rPr>
        <w:t xml:space="preserve"> na spletni strani </w:t>
      </w:r>
      <w:r w:rsidR="004E7917" w:rsidRPr="008F31F1">
        <w:rPr>
          <w:rFonts w:cs="Arial"/>
          <w:bCs/>
          <w:sz w:val="20"/>
          <w:szCs w:val="20"/>
        </w:rPr>
        <w:t>Mestne občine Nova Gorica.</w:t>
      </w:r>
    </w:p>
    <w:p w14:paraId="50A221B3" w14:textId="76F3ADFC" w:rsidR="00FF6CF8" w:rsidRPr="008F31F1" w:rsidRDefault="00FF6CF8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66C826BE" w14:textId="0D0B788A" w:rsidR="00C405E8" w:rsidRPr="008F31F1" w:rsidRDefault="00C405E8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Po prejemu ponudb, če bo zainteresiranih oseb več, </w:t>
      </w:r>
      <w:r w:rsidR="00AD5002" w:rsidRPr="008F31F1">
        <w:rPr>
          <w:rFonts w:cs="Arial"/>
          <w:sz w:val="20"/>
          <w:szCs w:val="20"/>
        </w:rPr>
        <w:t>bo Mestna občina Nova Gorica</w:t>
      </w:r>
      <w:r w:rsidRPr="008F31F1">
        <w:rPr>
          <w:rFonts w:cs="Arial"/>
          <w:sz w:val="20"/>
          <w:szCs w:val="20"/>
        </w:rPr>
        <w:t xml:space="preserve"> z njimi opravila pogajanja o višini najemnine in drugih pogojih pravnega posla. Najemnina se </w:t>
      </w:r>
      <w:r w:rsidR="008B55D3" w:rsidRPr="008F31F1">
        <w:rPr>
          <w:rFonts w:cs="Arial"/>
          <w:sz w:val="20"/>
          <w:szCs w:val="20"/>
        </w:rPr>
        <w:t xml:space="preserve">bo </w:t>
      </w:r>
      <w:r w:rsidRPr="008F31F1">
        <w:rPr>
          <w:rFonts w:cs="Arial"/>
          <w:sz w:val="20"/>
          <w:szCs w:val="20"/>
        </w:rPr>
        <w:t>plač</w:t>
      </w:r>
      <w:r w:rsidR="008B55D3" w:rsidRPr="008F31F1">
        <w:rPr>
          <w:rFonts w:cs="Arial"/>
          <w:sz w:val="20"/>
          <w:szCs w:val="20"/>
        </w:rPr>
        <w:t>evala</w:t>
      </w:r>
      <w:r w:rsidRPr="008F31F1">
        <w:rPr>
          <w:rFonts w:cs="Arial"/>
          <w:sz w:val="20"/>
          <w:szCs w:val="20"/>
        </w:rPr>
        <w:t xml:space="preserve"> </w:t>
      </w:r>
      <w:r w:rsidR="00FE5E71">
        <w:rPr>
          <w:rFonts w:cs="Arial"/>
          <w:sz w:val="20"/>
          <w:szCs w:val="20"/>
        </w:rPr>
        <w:t>letno</w:t>
      </w:r>
      <w:r w:rsidRPr="008F31F1">
        <w:rPr>
          <w:rFonts w:cs="Arial"/>
          <w:sz w:val="20"/>
          <w:szCs w:val="20"/>
        </w:rPr>
        <w:t xml:space="preserve">. Plačilo najemnine je v roku </w:t>
      </w:r>
      <w:r w:rsidR="0051358E" w:rsidRPr="008F31F1">
        <w:rPr>
          <w:rFonts w:cs="Arial"/>
          <w:sz w:val="20"/>
          <w:szCs w:val="20"/>
        </w:rPr>
        <w:t>30</w:t>
      </w:r>
      <w:r w:rsidRPr="008F31F1">
        <w:rPr>
          <w:rFonts w:cs="Arial"/>
          <w:sz w:val="20"/>
          <w:szCs w:val="20"/>
        </w:rPr>
        <w:t xml:space="preserve"> dni od izstavitve računa na transakcijski račun najemodajalca, kar je bistvena sestavina pravnega posla. Neplačevanje najemnine v roku je razlog za odpoved najemne pogodbe.</w:t>
      </w:r>
    </w:p>
    <w:p w14:paraId="7D669434" w14:textId="77777777" w:rsidR="00FF6CF8" w:rsidRPr="008F31F1" w:rsidRDefault="00FF6CF8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Cs/>
          <w:sz w:val="20"/>
          <w:szCs w:val="20"/>
        </w:rPr>
      </w:pPr>
    </w:p>
    <w:p w14:paraId="5C60B9D1" w14:textId="77777777" w:rsidR="005621A6" w:rsidRPr="008F31F1" w:rsidRDefault="005621A6" w:rsidP="005621A6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8F31F1">
        <w:rPr>
          <w:rFonts w:cs="Arial"/>
          <w:sz w:val="20"/>
          <w:szCs w:val="20"/>
        </w:rPr>
        <w:t xml:space="preserve">Vsa pojasnila v zvezi z oddajo v najem lahko interesenti dobijo na Oddelku za okolje, prostor in javno infrastrukturo Mestne občine Nova Gorica, na el. naslovu </w:t>
      </w:r>
      <w:hyperlink r:id="rId7" w:history="1">
        <w:r w:rsidRPr="008F31F1">
          <w:rPr>
            <w:rStyle w:val="Hiperpovezava"/>
            <w:rFonts w:cs="Arial"/>
            <w:color w:val="auto"/>
            <w:sz w:val="20"/>
            <w:szCs w:val="20"/>
          </w:rPr>
          <w:t>mija.vules@nova-gorica.si</w:t>
        </w:r>
      </w:hyperlink>
      <w:r w:rsidRPr="008F31F1">
        <w:rPr>
          <w:rFonts w:cs="Arial"/>
          <w:sz w:val="20"/>
          <w:szCs w:val="20"/>
        </w:rPr>
        <w:t>, ali na tel. št. 05 3350 179. Ogled dokumentacije in nepremičnine je možen po predhodnem dogovoru.</w:t>
      </w:r>
    </w:p>
    <w:p w14:paraId="05C560B2" w14:textId="77777777" w:rsidR="005621A6" w:rsidRPr="008F31F1" w:rsidRDefault="005621A6" w:rsidP="005621A6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</w:p>
    <w:p w14:paraId="185E16F5" w14:textId="164C4F94" w:rsidR="00B87340" w:rsidRPr="008F31F1" w:rsidRDefault="008F31F1" w:rsidP="002B4E4B">
      <w:pPr>
        <w:autoSpaceDE w:val="0"/>
        <w:autoSpaceDN w:val="0"/>
        <w:adjustRightInd w:val="0"/>
        <w:ind w:left="-567" w:right="-567"/>
        <w:jc w:val="both"/>
        <w:rPr>
          <w:rFonts w:cs="Arial"/>
          <w:b/>
          <w:bCs/>
          <w:color w:val="000000"/>
          <w:sz w:val="20"/>
          <w:szCs w:val="20"/>
        </w:rPr>
      </w:pPr>
      <w:r w:rsidRPr="008F31F1">
        <w:rPr>
          <w:rFonts w:cs="Arial"/>
          <w:sz w:val="20"/>
          <w:szCs w:val="20"/>
        </w:rPr>
        <w:t>Nepremičnini se oddajata v najem po sistemu »videno-najeto«, zato morebitne reklamacije po sklenitvi najemne pogodbe ne bodo upoštevane.</w:t>
      </w:r>
    </w:p>
    <w:p w14:paraId="54C09866" w14:textId="77777777" w:rsidR="008F31F1" w:rsidRPr="008F31F1" w:rsidRDefault="008F31F1" w:rsidP="00AE2212">
      <w:pPr>
        <w:autoSpaceDE w:val="0"/>
        <w:autoSpaceDN w:val="0"/>
        <w:adjustRightInd w:val="0"/>
        <w:ind w:left="-567" w:right="-567"/>
        <w:jc w:val="both"/>
        <w:rPr>
          <w:rFonts w:cs="Arial"/>
          <w:color w:val="002060"/>
          <w:sz w:val="20"/>
          <w:szCs w:val="20"/>
        </w:rPr>
      </w:pPr>
    </w:p>
    <w:p w14:paraId="3974624D" w14:textId="68991B7E" w:rsidR="009C2FBC" w:rsidRPr="00FB0B06" w:rsidRDefault="009C2FBC" w:rsidP="00AE2212">
      <w:pPr>
        <w:autoSpaceDE w:val="0"/>
        <w:autoSpaceDN w:val="0"/>
        <w:adjustRightInd w:val="0"/>
        <w:ind w:left="-567" w:right="-567"/>
        <w:jc w:val="both"/>
        <w:rPr>
          <w:rFonts w:cs="Arial"/>
          <w:sz w:val="20"/>
          <w:szCs w:val="20"/>
        </w:rPr>
      </w:pPr>
      <w:r w:rsidRPr="00FB0B06">
        <w:rPr>
          <w:rFonts w:cs="Arial"/>
          <w:sz w:val="20"/>
          <w:szCs w:val="20"/>
        </w:rPr>
        <w:t xml:space="preserve">Upravljavec premoženja </w:t>
      </w:r>
      <w:r w:rsidRPr="00FB0B06">
        <w:rPr>
          <w:rFonts w:cs="Arial"/>
          <w:sz w:val="20"/>
          <w:szCs w:val="20"/>
          <w:shd w:val="clear" w:color="auto" w:fill="FFFFFF"/>
        </w:rPr>
        <w:t>lahko postopek kadarkoli do sklenitve pravnega posla brez obrazložitve in brez odškodninske odgovornosti ustavi.</w:t>
      </w:r>
    </w:p>
    <w:p w14:paraId="40EBFCC3" w14:textId="77777777" w:rsidR="009C2FBC" w:rsidRPr="00FB0B06" w:rsidRDefault="009C2FBC" w:rsidP="00AE2212">
      <w:pPr>
        <w:tabs>
          <w:tab w:val="left" w:pos="992"/>
        </w:tabs>
        <w:ind w:left="-567" w:right="-567"/>
        <w:jc w:val="both"/>
        <w:rPr>
          <w:rFonts w:cs="Arial"/>
          <w:b/>
          <w:sz w:val="20"/>
          <w:szCs w:val="20"/>
        </w:rPr>
      </w:pPr>
      <w:r w:rsidRPr="00FB0B06">
        <w:rPr>
          <w:rFonts w:cs="Arial"/>
          <w:b/>
          <w:sz w:val="20"/>
          <w:szCs w:val="20"/>
        </w:rPr>
        <w:t xml:space="preserve">       </w:t>
      </w:r>
    </w:p>
    <w:p w14:paraId="384CA80C" w14:textId="77777777" w:rsidR="009C2FBC" w:rsidRPr="00FB0B06" w:rsidRDefault="009C2FBC" w:rsidP="00AE2212">
      <w:pPr>
        <w:tabs>
          <w:tab w:val="left" w:pos="992"/>
        </w:tabs>
        <w:ind w:left="-567" w:right="-567"/>
        <w:jc w:val="both"/>
        <w:rPr>
          <w:rFonts w:cs="Arial"/>
          <w:b/>
        </w:rPr>
      </w:pPr>
      <w:r w:rsidRPr="00FB0B06">
        <w:rPr>
          <w:rFonts w:cs="Arial"/>
          <w:b/>
        </w:rPr>
        <w:t xml:space="preserve">                                                                                   </w:t>
      </w:r>
    </w:p>
    <w:p w14:paraId="6FD79AB7" w14:textId="77777777" w:rsidR="009C2FBC" w:rsidRDefault="009C2FBC" w:rsidP="00AE2212">
      <w:pPr>
        <w:ind w:left="-567" w:right="-567"/>
        <w:jc w:val="both"/>
        <w:rPr>
          <w:rFonts w:cs="Arial"/>
          <w:b/>
        </w:rPr>
      </w:pPr>
      <w:r w:rsidRPr="00FB0B06">
        <w:rPr>
          <w:rFonts w:cs="Arial"/>
        </w:rPr>
        <w:t>Pripravila</w:t>
      </w:r>
      <w:r>
        <w:rPr>
          <w:rFonts w:cs="Arial"/>
        </w:rPr>
        <w:t>:</w:t>
      </w:r>
      <w:r>
        <w:rPr>
          <w:rFonts w:cs="Arial"/>
          <w:b/>
        </w:rPr>
        <w:t xml:space="preserve">                                                                               ŽUPAN:</w:t>
      </w:r>
    </w:p>
    <w:p w14:paraId="3D574DD3" w14:textId="77777777" w:rsidR="009C2FBC" w:rsidRDefault="009C2FBC" w:rsidP="00AE2212">
      <w:pPr>
        <w:ind w:left="-567" w:right="-567"/>
        <w:jc w:val="both"/>
        <w:rPr>
          <w:rFonts w:cs="Arial"/>
          <w:b/>
        </w:rPr>
      </w:pPr>
      <w:r>
        <w:rPr>
          <w:rFonts w:cs="Arial"/>
        </w:rPr>
        <w:t>Mija Vules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dr. Klemen Miklavič</w:t>
      </w:r>
    </w:p>
    <w:p w14:paraId="59516E7E" w14:textId="596FF6B4" w:rsidR="009C2FBC" w:rsidRPr="00F07B04" w:rsidRDefault="008F31F1" w:rsidP="00AE2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67" w:right="-567"/>
        <w:rPr>
          <w:rFonts w:cs="Arial"/>
        </w:rPr>
      </w:pPr>
      <w:r>
        <w:rPr>
          <w:rFonts w:cs="Arial"/>
        </w:rPr>
        <w:t>Višja s</w:t>
      </w:r>
      <w:r w:rsidR="009C2FBC" w:rsidRPr="00F07B04">
        <w:rPr>
          <w:rFonts w:cs="Arial"/>
        </w:rPr>
        <w:t>vetovalka za nepremičnine</w:t>
      </w:r>
    </w:p>
    <w:p w14:paraId="2408C59F" w14:textId="77777777" w:rsidR="009C2FBC" w:rsidRDefault="009C2FBC" w:rsidP="00AE2212">
      <w:pPr>
        <w:tabs>
          <w:tab w:val="left" w:pos="992"/>
        </w:tabs>
        <w:ind w:left="-567" w:right="-567"/>
        <w:jc w:val="both"/>
        <w:rPr>
          <w:rFonts w:cs="Arial"/>
        </w:rPr>
      </w:pPr>
    </w:p>
    <w:p w14:paraId="20B24B84" w14:textId="77777777" w:rsidR="00B45B7E" w:rsidRDefault="00B45B7E" w:rsidP="00AE2212">
      <w:pPr>
        <w:ind w:left="-567" w:right="-567"/>
      </w:pPr>
    </w:p>
    <w:sectPr w:rsidR="00B45B7E" w:rsidSect="00FE064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1D3F" w14:textId="77777777" w:rsidR="008F31F1" w:rsidRDefault="008F31F1" w:rsidP="008F31F1">
      <w:r>
        <w:separator/>
      </w:r>
    </w:p>
  </w:endnote>
  <w:endnote w:type="continuationSeparator" w:id="0">
    <w:p w14:paraId="34EBA7AC" w14:textId="77777777" w:rsidR="008F31F1" w:rsidRDefault="008F31F1" w:rsidP="008F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59D2" w14:textId="6F00C931" w:rsidR="00FE0647" w:rsidRDefault="009C2FBC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A01CF" wp14:editId="12DACD40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782A" w14:textId="18907E86" w:rsidR="00FE0647" w:rsidRDefault="009C2FB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5775F" wp14:editId="222DED94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6375400" cy="314325"/>
          <wp:effectExtent l="0" t="0" r="635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4FA3" w14:textId="77777777" w:rsidR="008F31F1" w:rsidRDefault="008F31F1" w:rsidP="008F31F1">
      <w:r>
        <w:separator/>
      </w:r>
    </w:p>
  </w:footnote>
  <w:footnote w:type="continuationSeparator" w:id="0">
    <w:p w14:paraId="2ED6D6F2" w14:textId="77777777" w:rsidR="008F31F1" w:rsidRDefault="008F31F1" w:rsidP="008F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C30" w14:textId="5AEF30B5" w:rsidR="00FE0647" w:rsidRDefault="009C2FBC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EC41A66" wp14:editId="1EBECF01">
          <wp:simplePos x="0" y="0"/>
          <wp:positionH relativeFrom="page">
            <wp:posOffset>146050</wp:posOffset>
          </wp:positionH>
          <wp:positionV relativeFrom="page">
            <wp:posOffset>127000</wp:posOffset>
          </wp:positionV>
          <wp:extent cx="2540000" cy="1071085"/>
          <wp:effectExtent l="0" t="0" r="0" b="0"/>
          <wp:wrapTopAndBottom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21" cy="10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1645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C"/>
    <w:rsid w:val="0004140F"/>
    <w:rsid w:val="000C5252"/>
    <w:rsid w:val="000F062B"/>
    <w:rsid w:val="0015459B"/>
    <w:rsid w:val="001771DC"/>
    <w:rsid w:val="001B7886"/>
    <w:rsid w:val="00244290"/>
    <w:rsid w:val="0028664C"/>
    <w:rsid w:val="002B4E4B"/>
    <w:rsid w:val="002F184D"/>
    <w:rsid w:val="003031D3"/>
    <w:rsid w:val="00336B3C"/>
    <w:rsid w:val="003B456F"/>
    <w:rsid w:val="003F4E2E"/>
    <w:rsid w:val="00463029"/>
    <w:rsid w:val="0048316F"/>
    <w:rsid w:val="004A5AC3"/>
    <w:rsid w:val="004E7917"/>
    <w:rsid w:val="0051358E"/>
    <w:rsid w:val="005621A6"/>
    <w:rsid w:val="00661B4E"/>
    <w:rsid w:val="00673F46"/>
    <w:rsid w:val="0071237F"/>
    <w:rsid w:val="00762DF2"/>
    <w:rsid w:val="007C25D4"/>
    <w:rsid w:val="00844372"/>
    <w:rsid w:val="008709C1"/>
    <w:rsid w:val="008B55D3"/>
    <w:rsid w:val="008F31F1"/>
    <w:rsid w:val="00914E82"/>
    <w:rsid w:val="00915859"/>
    <w:rsid w:val="009552C0"/>
    <w:rsid w:val="009C2FBC"/>
    <w:rsid w:val="009D2799"/>
    <w:rsid w:val="009F0F07"/>
    <w:rsid w:val="00A05882"/>
    <w:rsid w:val="00A27714"/>
    <w:rsid w:val="00AD5002"/>
    <w:rsid w:val="00AE2212"/>
    <w:rsid w:val="00B45B7E"/>
    <w:rsid w:val="00B50692"/>
    <w:rsid w:val="00B75CEA"/>
    <w:rsid w:val="00B84875"/>
    <w:rsid w:val="00B87340"/>
    <w:rsid w:val="00BD4439"/>
    <w:rsid w:val="00C405E8"/>
    <w:rsid w:val="00C772C3"/>
    <w:rsid w:val="00C940F3"/>
    <w:rsid w:val="00CA5638"/>
    <w:rsid w:val="00CD3847"/>
    <w:rsid w:val="00CE23FF"/>
    <w:rsid w:val="00D30AEE"/>
    <w:rsid w:val="00D311D4"/>
    <w:rsid w:val="00D3252C"/>
    <w:rsid w:val="00D41A6E"/>
    <w:rsid w:val="00DE0944"/>
    <w:rsid w:val="00E30D0B"/>
    <w:rsid w:val="00E6635D"/>
    <w:rsid w:val="00E711E0"/>
    <w:rsid w:val="00EC4FAD"/>
    <w:rsid w:val="00ED16D8"/>
    <w:rsid w:val="00EE4275"/>
    <w:rsid w:val="00EE5DB7"/>
    <w:rsid w:val="00F84637"/>
    <w:rsid w:val="00F84C6F"/>
    <w:rsid w:val="00FB0B06"/>
    <w:rsid w:val="00FC3DF6"/>
    <w:rsid w:val="00FD7B52"/>
    <w:rsid w:val="00FE5E7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2F71"/>
  <w15:chartTrackingRefBased/>
  <w15:docId w15:val="{521AF887-ACB4-442E-AEC1-72DE50ED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2FBC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C2FB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C2FB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rsid w:val="009C2F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C2FBC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rsid w:val="009C2F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C2FBC"/>
    <w:rPr>
      <w:rFonts w:ascii="Arial" w:eastAsia="Times New Roman" w:hAnsi="Arial" w:cs="Times New Roman"/>
      <w:lang w:eastAsia="sl-SI"/>
    </w:rPr>
  </w:style>
  <w:style w:type="character" w:styleId="Hiperpovezava">
    <w:name w:val="Hyperlink"/>
    <w:uiPriority w:val="99"/>
    <w:unhideWhenUsed/>
    <w:rsid w:val="009C2F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ja.vules@nova-gori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69</cp:revision>
  <cp:lastPrinted>2022-11-28T13:16:00Z</cp:lastPrinted>
  <dcterms:created xsi:type="dcterms:W3CDTF">2022-11-28T09:30:00Z</dcterms:created>
  <dcterms:modified xsi:type="dcterms:W3CDTF">2022-12-09T10:54:00Z</dcterms:modified>
</cp:coreProperties>
</file>