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D2E5" w14:textId="525BA920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817DDE">
        <w:rPr>
          <w:rFonts w:ascii="Arial" w:hAnsi="Arial" w:cs="Arial"/>
          <w:sz w:val="22"/>
          <w:szCs w:val="22"/>
        </w:rPr>
        <w:t xml:space="preserve">Na podlagi 19. člena Statuta Mestne </w:t>
      </w:r>
      <w:r w:rsidRPr="00413D73">
        <w:rPr>
          <w:rFonts w:ascii="Arial" w:hAnsi="Arial" w:cs="Arial"/>
          <w:sz w:val="22"/>
          <w:szCs w:val="22"/>
        </w:rPr>
        <w:t xml:space="preserve">občine Nova Gorica (Uradni list RS, št. 13/12, 18/17 </w:t>
      </w:r>
      <w:r w:rsidRPr="00D02DBC">
        <w:rPr>
          <w:rFonts w:ascii="Arial" w:hAnsi="Arial" w:cs="Arial"/>
          <w:sz w:val="22"/>
          <w:szCs w:val="22"/>
        </w:rPr>
        <w:t xml:space="preserve">in 18/19) ter </w:t>
      </w:r>
      <w:r w:rsidRPr="002760CA">
        <w:rPr>
          <w:rFonts w:ascii="Arial" w:hAnsi="Arial" w:cs="Arial"/>
          <w:sz w:val="22"/>
          <w:szCs w:val="22"/>
        </w:rPr>
        <w:t>262. člena Zakona o urejanju prostora (Uradni list RS št. 199/21</w:t>
      </w:r>
      <w:r>
        <w:rPr>
          <w:rFonts w:ascii="Arial" w:hAnsi="Arial" w:cs="Arial"/>
          <w:sz w:val="22"/>
          <w:szCs w:val="22"/>
        </w:rPr>
        <w:t xml:space="preserve"> </w:t>
      </w:r>
      <w:r w:rsidRPr="00BD17E0">
        <w:rPr>
          <w:rFonts w:ascii="Arial" w:hAnsi="Arial" w:cs="Arial"/>
          <w:sz w:val="22"/>
          <w:szCs w:val="22"/>
        </w:rPr>
        <w:t xml:space="preserve">in </w:t>
      </w:r>
      <w:hyperlink r:id="rId7" w:tgtFrame="_blank" w:tooltip="Zakon o spremembah in dopolnitvah Zakona o državni upravi" w:history="1">
        <w:r w:rsidRPr="00F609F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E22C9D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F609F4">
        <w:rPr>
          <w:rFonts w:ascii="Arial" w:hAnsi="Arial" w:cs="Arial"/>
          <w:sz w:val="22"/>
          <w:szCs w:val="22"/>
          <w:shd w:val="clear" w:color="auto" w:fill="FFFFFF"/>
        </w:rPr>
        <w:t>- ZDU-1O</w:t>
      </w:r>
      <w:r w:rsidRPr="00F609F4">
        <w:rPr>
          <w:rFonts w:ascii="Arial" w:hAnsi="Arial" w:cs="Arial"/>
          <w:sz w:val="22"/>
          <w:szCs w:val="22"/>
        </w:rPr>
        <w:t>), je Mestni svet Mestne občine Nova Gorica na seji dne</w:t>
      </w:r>
      <w:r w:rsidR="003D4980">
        <w:rPr>
          <w:rFonts w:ascii="Arial" w:hAnsi="Arial" w:cs="Arial"/>
          <w:sz w:val="22"/>
          <w:szCs w:val="22"/>
        </w:rPr>
        <w:t xml:space="preserve"> 24. oktobra 2024 </w:t>
      </w:r>
      <w:r w:rsidRPr="00BD17E0">
        <w:rPr>
          <w:rFonts w:ascii="Arial" w:hAnsi="Arial" w:cs="Arial"/>
          <w:sz w:val="22"/>
          <w:szCs w:val="22"/>
        </w:rPr>
        <w:t>sprejel</w:t>
      </w:r>
      <w:r>
        <w:rPr>
          <w:rFonts w:ascii="Arial" w:hAnsi="Arial" w:cs="Arial"/>
          <w:sz w:val="22"/>
          <w:szCs w:val="22"/>
        </w:rPr>
        <w:t xml:space="preserve"> naslednji</w:t>
      </w:r>
    </w:p>
    <w:p w14:paraId="7B6671BB" w14:textId="77777777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4260B45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28B251D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5292598" w14:textId="77777777" w:rsidR="00DA0CCE" w:rsidRPr="00011BC6" w:rsidRDefault="00DA0CCE" w:rsidP="001857D8">
      <w:pPr>
        <w:jc w:val="both"/>
        <w:rPr>
          <w:rFonts w:ascii="Arial" w:hAnsi="Arial" w:cs="Arial"/>
          <w:sz w:val="22"/>
          <w:szCs w:val="22"/>
        </w:rPr>
      </w:pPr>
    </w:p>
    <w:p w14:paraId="0F1BBB94" w14:textId="77777777" w:rsidR="001857D8" w:rsidRPr="00887C29" w:rsidRDefault="001857D8" w:rsidP="001857D8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35F7E1C7" w14:textId="77777777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019D4DF0" w14:textId="77777777" w:rsidR="001857D8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44AEB2DC" w14:textId="77777777" w:rsidR="00DA0CCE" w:rsidRPr="00011BC6" w:rsidRDefault="00DA0CCE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0AC39DF9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0D900C43" w14:textId="77777777" w:rsidR="001857D8" w:rsidRPr="00011BC6" w:rsidRDefault="001857D8" w:rsidP="001857D8">
      <w:pPr>
        <w:rPr>
          <w:rFonts w:ascii="Arial" w:hAnsi="Arial" w:cs="Arial"/>
          <w:b/>
          <w:strike/>
          <w:sz w:val="22"/>
          <w:szCs w:val="22"/>
        </w:rPr>
      </w:pPr>
    </w:p>
    <w:p w14:paraId="09339D87" w14:textId="27B25741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nepremičninah:</w:t>
      </w:r>
    </w:p>
    <w:p w14:paraId="501CC386" w14:textId="77777777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</w:p>
    <w:p w14:paraId="6D927293" w14:textId="57DB3D68" w:rsidR="00723A11" w:rsidRDefault="00EA4827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parc. št</w:t>
      </w:r>
      <w:r w:rsidR="00005D2C">
        <w:rPr>
          <w:rFonts w:ascii="Arial" w:hAnsi="Arial" w:cs="Arial"/>
          <w:sz w:val="22"/>
          <w:szCs w:val="22"/>
        </w:rPr>
        <w:t>.</w:t>
      </w:r>
      <w:r w:rsidR="002C666F">
        <w:rPr>
          <w:rFonts w:ascii="Arial" w:hAnsi="Arial" w:cs="Arial"/>
          <w:sz w:val="22"/>
          <w:szCs w:val="22"/>
        </w:rPr>
        <w:t xml:space="preserve"> </w:t>
      </w:r>
      <w:r w:rsidR="007E41CC">
        <w:rPr>
          <w:rFonts w:ascii="Arial" w:hAnsi="Arial" w:cs="Arial"/>
          <w:sz w:val="22"/>
          <w:szCs w:val="22"/>
        </w:rPr>
        <w:t>4905/28</w:t>
      </w:r>
      <w:r w:rsidR="00944B98">
        <w:rPr>
          <w:rFonts w:ascii="Arial" w:hAnsi="Arial" w:cs="Arial"/>
          <w:sz w:val="22"/>
          <w:szCs w:val="22"/>
        </w:rPr>
        <w:t xml:space="preserve"> in 490</w:t>
      </w:r>
      <w:r w:rsidR="00BB421B">
        <w:rPr>
          <w:rFonts w:ascii="Arial" w:hAnsi="Arial" w:cs="Arial"/>
          <w:sz w:val="22"/>
          <w:szCs w:val="22"/>
        </w:rPr>
        <w:t>5/</w:t>
      </w:r>
      <w:r w:rsidR="00012646">
        <w:rPr>
          <w:rFonts w:ascii="Arial" w:hAnsi="Arial" w:cs="Arial"/>
          <w:sz w:val="22"/>
          <w:szCs w:val="22"/>
        </w:rPr>
        <w:t>29</w:t>
      </w:r>
      <w:r w:rsidR="00944B98">
        <w:rPr>
          <w:rFonts w:ascii="Arial" w:hAnsi="Arial" w:cs="Arial"/>
          <w:sz w:val="22"/>
          <w:szCs w:val="22"/>
        </w:rPr>
        <w:t xml:space="preserve">, </w:t>
      </w:r>
      <w:r w:rsidR="009D4FFE">
        <w:rPr>
          <w:rFonts w:ascii="Arial" w:hAnsi="Arial" w:cs="Arial"/>
          <w:sz w:val="22"/>
          <w:szCs w:val="22"/>
        </w:rPr>
        <w:t>obe</w:t>
      </w:r>
      <w:r>
        <w:rPr>
          <w:rFonts w:ascii="Arial" w:hAnsi="Arial" w:cs="Arial"/>
          <w:sz w:val="22"/>
          <w:szCs w:val="22"/>
        </w:rPr>
        <w:t xml:space="preserve"> k.o. 2336 Branik</w:t>
      </w:r>
      <w:r w:rsidR="00DD72E9">
        <w:rPr>
          <w:rFonts w:ascii="Arial" w:hAnsi="Arial" w:cs="Arial"/>
          <w:sz w:val="22"/>
          <w:szCs w:val="22"/>
        </w:rPr>
        <w:t>,</w:t>
      </w:r>
    </w:p>
    <w:p w14:paraId="6DE9F0D1" w14:textId="6663FECF" w:rsidR="00DD72E9" w:rsidRPr="00294BF2" w:rsidRDefault="00723A11" w:rsidP="001857D8">
      <w:pPr>
        <w:jc w:val="both"/>
        <w:rPr>
          <w:rFonts w:ascii="Arial" w:hAnsi="Arial" w:cs="Arial"/>
          <w:sz w:val="22"/>
          <w:szCs w:val="22"/>
        </w:rPr>
      </w:pPr>
      <w:r w:rsidRPr="00294BF2">
        <w:rPr>
          <w:rFonts w:ascii="Arial" w:hAnsi="Arial" w:cs="Arial"/>
          <w:sz w:val="22"/>
          <w:szCs w:val="22"/>
        </w:rPr>
        <w:t xml:space="preserve">- parc. št. </w:t>
      </w:r>
      <w:r w:rsidR="00940BDD" w:rsidRPr="00294BF2">
        <w:rPr>
          <w:rFonts w:ascii="Arial" w:hAnsi="Arial" w:cs="Arial"/>
          <w:sz w:val="22"/>
          <w:szCs w:val="22"/>
        </w:rPr>
        <w:t>3139/8</w:t>
      </w:r>
      <w:r w:rsidR="00294BF2" w:rsidRPr="00294BF2">
        <w:rPr>
          <w:rFonts w:ascii="Arial" w:hAnsi="Arial" w:cs="Arial"/>
          <w:sz w:val="22"/>
          <w:szCs w:val="22"/>
        </w:rPr>
        <w:t>, k.o. 2293 Grga</w:t>
      </w:r>
      <w:r w:rsidR="0009094A">
        <w:rPr>
          <w:rFonts w:ascii="Arial" w:hAnsi="Arial" w:cs="Arial"/>
          <w:sz w:val="22"/>
          <w:szCs w:val="22"/>
        </w:rPr>
        <w:t>r.</w:t>
      </w:r>
    </w:p>
    <w:p w14:paraId="029EE0A0" w14:textId="77777777" w:rsidR="001857D8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7E0F467F" w14:textId="77777777" w:rsidR="00DA0CCE" w:rsidRDefault="00DA0CCE" w:rsidP="001857D8">
      <w:pPr>
        <w:jc w:val="center"/>
        <w:rPr>
          <w:rFonts w:ascii="Arial" w:hAnsi="Arial" w:cs="Arial"/>
          <w:sz w:val="22"/>
          <w:szCs w:val="22"/>
        </w:rPr>
      </w:pPr>
    </w:p>
    <w:p w14:paraId="241C1BB0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655F064E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981C73D" w14:textId="0F98336A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nepremičninah</w:t>
      </w:r>
      <w:r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navedenih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52C52E06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183853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D9AF53C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1CBEDFAE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6197EAB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C14DD9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78541D7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E3BD57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878C91C" w14:textId="77777777" w:rsidR="001857D8" w:rsidRPr="00D120DE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CC82EAF" w14:textId="5FC93ADC" w:rsidR="001857D8" w:rsidRPr="00D120DE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Številka: 4783-</w:t>
      </w:r>
      <w:r w:rsidR="00D120DE" w:rsidRPr="00D120DE">
        <w:rPr>
          <w:rFonts w:ascii="Arial" w:hAnsi="Arial" w:cs="Arial"/>
          <w:sz w:val="22"/>
          <w:szCs w:val="22"/>
        </w:rPr>
        <w:t>11</w:t>
      </w:r>
      <w:r w:rsidRPr="00D120DE">
        <w:rPr>
          <w:rFonts w:ascii="Arial" w:hAnsi="Arial" w:cs="Arial"/>
          <w:sz w:val="22"/>
          <w:szCs w:val="22"/>
        </w:rPr>
        <w:t>/202</w:t>
      </w:r>
      <w:r w:rsidR="000C6C7E" w:rsidRPr="00D120DE">
        <w:rPr>
          <w:rFonts w:ascii="Arial" w:hAnsi="Arial" w:cs="Arial"/>
          <w:sz w:val="22"/>
          <w:szCs w:val="22"/>
        </w:rPr>
        <w:t>4</w:t>
      </w:r>
      <w:r w:rsidR="00953221">
        <w:rPr>
          <w:rFonts w:ascii="Arial" w:hAnsi="Arial" w:cs="Arial"/>
          <w:sz w:val="22"/>
          <w:szCs w:val="22"/>
        </w:rPr>
        <w:t>-2</w:t>
      </w:r>
    </w:p>
    <w:p w14:paraId="16B3BE8D" w14:textId="1648E51A" w:rsidR="001857D8" w:rsidRPr="00D120DE" w:rsidRDefault="001857D8" w:rsidP="001857D8">
      <w:pPr>
        <w:jc w:val="both"/>
        <w:rPr>
          <w:rFonts w:ascii="Arial" w:hAnsi="Arial" w:cs="Arial"/>
          <w:noProof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Nova Gorica,</w:t>
      </w:r>
      <w:r w:rsidR="00AB497A">
        <w:rPr>
          <w:rFonts w:ascii="Arial" w:hAnsi="Arial" w:cs="Arial"/>
          <w:sz w:val="22"/>
          <w:szCs w:val="22"/>
        </w:rPr>
        <w:t xml:space="preserve"> dne</w:t>
      </w:r>
      <w:r w:rsidR="003D4980">
        <w:rPr>
          <w:rFonts w:ascii="Arial" w:hAnsi="Arial" w:cs="Arial"/>
          <w:sz w:val="22"/>
          <w:szCs w:val="22"/>
        </w:rPr>
        <w:t xml:space="preserve"> 24. oktobra 2024</w:t>
      </w:r>
    </w:p>
    <w:p w14:paraId="08A1EBF0" w14:textId="77777777" w:rsidR="001857D8" w:rsidRPr="00D120DE" w:rsidRDefault="001857D8" w:rsidP="001857D8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46E4F8F4" w14:textId="77777777" w:rsidR="001857D8" w:rsidRPr="00D120DE" w:rsidRDefault="001857D8" w:rsidP="001857D8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592F8D45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104B67BC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37D75EB4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5C58FD33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5CF67740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7649B766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050DCC81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7D6B1B7E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110ABE8A" w14:textId="77777777" w:rsidR="001857D8" w:rsidRPr="00D120DE" w:rsidRDefault="001857D8" w:rsidP="001857D8">
      <w:pPr>
        <w:rPr>
          <w:rFonts w:ascii="Arial" w:hAnsi="Arial" w:cs="Arial"/>
          <w:sz w:val="22"/>
          <w:szCs w:val="22"/>
        </w:rPr>
      </w:pPr>
    </w:p>
    <w:p w14:paraId="643C8115" w14:textId="77777777" w:rsidR="001857D8" w:rsidRPr="00D120DE" w:rsidRDefault="001857D8" w:rsidP="001857D8">
      <w:pPr>
        <w:rPr>
          <w:rFonts w:ascii="Arial" w:hAnsi="Arial" w:cs="Arial"/>
          <w:b/>
          <w:sz w:val="22"/>
          <w:szCs w:val="22"/>
        </w:rPr>
      </w:pPr>
    </w:p>
    <w:p w14:paraId="0030F161" w14:textId="77777777" w:rsidR="001857D8" w:rsidRPr="00D120DE" w:rsidRDefault="001857D8" w:rsidP="001857D8">
      <w:pPr>
        <w:rPr>
          <w:rFonts w:ascii="Arial" w:hAnsi="Arial" w:cs="Arial"/>
          <w:b/>
          <w:sz w:val="22"/>
          <w:szCs w:val="22"/>
        </w:rPr>
      </w:pPr>
    </w:p>
    <w:sectPr w:rsidR="001857D8" w:rsidRPr="00D120DE" w:rsidSect="00FE01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9E98" w14:textId="77777777" w:rsidR="006921B9" w:rsidRDefault="006921B9">
      <w:r>
        <w:separator/>
      </w:r>
    </w:p>
  </w:endnote>
  <w:endnote w:type="continuationSeparator" w:id="0">
    <w:p w14:paraId="2495F24C" w14:textId="77777777" w:rsidR="006921B9" w:rsidRDefault="0069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B59B" w14:textId="77777777" w:rsidR="002219E8" w:rsidRDefault="001F44FB" w:rsidP="00BF22E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03C711" w14:textId="77777777" w:rsidR="002219E8" w:rsidRDefault="002219E8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83243" w14:textId="77777777" w:rsidR="002219E8" w:rsidRDefault="002219E8" w:rsidP="00BF22E6">
    <w:pPr>
      <w:pStyle w:val="Noga"/>
      <w:framePr w:wrap="around" w:vAnchor="text" w:hAnchor="margin" w:xAlign="right" w:y="1"/>
      <w:rPr>
        <w:rStyle w:val="tevilkastrani"/>
      </w:rPr>
    </w:pPr>
  </w:p>
  <w:p w14:paraId="780D2F4B" w14:textId="77777777" w:rsidR="002219E8" w:rsidRDefault="001F44FB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5B6EE2" wp14:editId="36B99A1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3D5A" w14:textId="77777777" w:rsidR="002219E8" w:rsidRDefault="001F44FB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5E393" wp14:editId="750856AA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37360" w14:textId="77777777" w:rsidR="006921B9" w:rsidRDefault="006921B9">
      <w:r>
        <w:separator/>
      </w:r>
    </w:p>
  </w:footnote>
  <w:footnote w:type="continuationSeparator" w:id="0">
    <w:p w14:paraId="44E9B033" w14:textId="77777777" w:rsidR="006921B9" w:rsidRDefault="0069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4418" w14:textId="77777777" w:rsidR="002219E8" w:rsidRDefault="002219E8">
    <w:pPr>
      <w:pStyle w:val="Glava"/>
    </w:pPr>
  </w:p>
  <w:p w14:paraId="5E8D4D38" w14:textId="77777777" w:rsidR="002219E8" w:rsidRDefault="002219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78AB" w14:textId="77777777" w:rsidR="002219E8" w:rsidRDefault="001F44FB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590A7F" wp14:editId="37F46F12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40423">
    <w:abstractNumId w:val="0"/>
  </w:num>
  <w:num w:numId="2" w16cid:durableId="284194785">
    <w:abstractNumId w:val="1"/>
  </w:num>
  <w:num w:numId="3" w16cid:durableId="52621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8"/>
    <w:rsid w:val="00001786"/>
    <w:rsid w:val="000055F7"/>
    <w:rsid w:val="00005D2C"/>
    <w:rsid w:val="00007559"/>
    <w:rsid w:val="00012646"/>
    <w:rsid w:val="000261B3"/>
    <w:rsid w:val="0003457B"/>
    <w:rsid w:val="00034F18"/>
    <w:rsid w:val="00041997"/>
    <w:rsid w:val="00052EB7"/>
    <w:rsid w:val="00057E6C"/>
    <w:rsid w:val="000632B7"/>
    <w:rsid w:val="000840EC"/>
    <w:rsid w:val="0009094A"/>
    <w:rsid w:val="000928BE"/>
    <w:rsid w:val="000955F1"/>
    <w:rsid w:val="000A6C6E"/>
    <w:rsid w:val="000A770D"/>
    <w:rsid w:val="000A7717"/>
    <w:rsid w:val="000B0DAE"/>
    <w:rsid w:val="000B2D05"/>
    <w:rsid w:val="000C6C7E"/>
    <w:rsid w:val="000D24E3"/>
    <w:rsid w:val="000D2C8D"/>
    <w:rsid w:val="000D3E5A"/>
    <w:rsid w:val="000D5156"/>
    <w:rsid w:val="000F79C9"/>
    <w:rsid w:val="00107B47"/>
    <w:rsid w:val="00115CD9"/>
    <w:rsid w:val="00121175"/>
    <w:rsid w:val="00124733"/>
    <w:rsid w:val="001438A2"/>
    <w:rsid w:val="0015256A"/>
    <w:rsid w:val="0015412A"/>
    <w:rsid w:val="00157AF8"/>
    <w:rsid w:val="0016119F"/>
    <w:rsid w:val="001626BE"/>
    <w:rsid w:val="0016670D"/>
    <w:rsid w:val="00173220"/>
    <w:rsid w:val="001857D8"/>
    <w:rsid w:val="001A1536"/>
    <w:rsid w:val="001B7880"/>
    <w:rsid w:val="001C65BD"/>
    <w:rsid w:val="001D717D"/>
    <w:rsid w:val="001F44FB"/>
    <w:rsid w:val="002143DD"/>
    <w:rsid w:val="002219E8"/>
    <w:rsid w:val="0024196F"/>
    <w:rsid w:val="00245078"/>
    <w:rsid w:val="0026634F"/>
    <w:rsid w:val="002902B9"/>
    <w:rsid w:val="00291411"/>
    <w:rsid w:val="00294BF2"/>
    <w:rsid w:val="00297E4C"/>
    <w:rsid w:val="002C40FE"/>
    <w:rsid w:val="002C666F"/>
    <w:rsid w:val="002D1F74"/>
    <w:rsid w:val="00301F62"/>
    <w:rsid w:val="00302A93"/>
    <w:rsid w:val="003145C8"/>
    <w:rsid w:val="00320C63"/>
    <w:rsid w:val="00326819"/>
    <w:rsid w:val="0033250D"/>
    <w:rsid w:val="003450BD"/>
    <w:rsid w:val="0039033A"/>
    <w:rsid w:val="00392D45"/>
    <w:rsid w:val="003B0486"/>
    <w:rsid w:val="003B2F2A"/>
    <w:rsid w:val="003C3686"/>
    <w:rsid w:val="003D2AB6"/>
    <w:rsid w:val="003D4980"/>
    <w:rsid w:val="003F1D85"/>
    <w:rsid w:val="003F64D7"/>
    <w:rsid w:val="003F7B42"/>
    <w:rsid w:val="00410C1C"/>
    <w:rsid w:val="0041440F"/>
    <w:rsid w:val="0043322D"/>
    <w:rsid w:val="00463914"/>
    <w:rsid w:val="00492B3B"/>
    <w:rsid w:val="00494551"/>
    <w:rsid w:val="004A26A9"/>
    <w:rsid w:val="004B78EE"/>
    <w:rsid w:val="004E02A8"/>
    <w:rsid w:val="004F0129"/>
    <w:rsid w:val="00502521"/>
    <w:rsid w:val="00525B29"/>
    <w:rsid w:val="00525EE7"/>
    <w:rsid w:val="00527EBC"/>
    <w:rsid w:val="00531C39"/>
    <w:rsid w:val="00540B4E"/>
    <w:rsid w:val="0054358B"/>
    <w:rsid w:val="005461BA"/>
    <w:rsid w:val="005516F3"/>
    <w:rsid w:val="00580901"/>
    <w:rsid w:val="005A602C"/>
    <w:rsid w:val="005C1B75"/>
    <w:rsid w:val="005C60E6"/>
    <w:rsid w:val="005E61D2"/>
    <w:rsid w:val="00601000"/>
    <w:rsid w:val="00630253"/>
    <w:rsid w:val="006413CD"/>
    <w:rsid w:val="006419FD"/>
    <w:rsid w:val="00654922"/>
    <w:rsid w:val="00666135"/>
    <w:rsid w:val="00672EDB"/>
    <w:rsid w:val="00682DFE"/>
    <w:rsid w:val="006921B9"/>
    <w:rsid w:val="006D3FD4"/>
    <w:rsid w:val="006E6880"/>
    <w:rsid w:val="006F5720"/>
    <w:rsid w:val="00702F35"/>
    <w:rsid w:val="00723A11"/>
    <w:rsid w:val="0072458D"/>
    <w:rsid w:val="007374C9"/>
    <w:rsid w:val="0074410A"/>
    <w:rsid w:val="0075107B"/>
    <w:rsid w:val="007606A6"/>
    <w:rsid w:val="00762121"/>
    <w:rsid w:val="007713DE"/>
    <w:rsid w:val="00774254"/>
    <w:rsid w:val="0079136E"/>
    <w:rsid w:val="007B0510"/>
    <w:rsid w:val="007C3AD1"/>
    <w:rsid w:val="007C4B71"/>
    <w:rsid w:val="007C4E86"/>
    <w:rsid w:val="007E2EF1"/>
    <w:rsid w:val="007E41CC"/>
    <w:rsid w:val="00812951"/>
    <w:rsid w:val="00821EC4"/>
    <w:rsid w:val="008268A8"/>
    <w:rsid w:val="00830D3B"/>
    <w:rsid w:val="008316AD"/>
    <w:rsid w:val="00832640"/>
    <w:rsid w:val="00845B50"/>
    <w:rsid w:val="00862353"/>
    <w:rsid w:val="00862FD9"/>
    <w:rsid w:val="00882A9C"/>
    <w:rsid w:val="0088481F"/>
    <w:rsid w:val="00885E36"/>
    <w:rsid w:val="00892769"/>
    <w:rsid w:val="008B12E1"/>
    <w:rsid w:val="008B3C80"/>
    <w:rsid w:val="008C7052"/>
    <w:rsid w:val="008D46AB"/>
    <w:rsid w:val="008F029A"/>
    <w:rsid w:val="008F7ECB"/>
    <w:rsid w:val="00914DA9"/>
    <w:rsid w:val="00916635"/>
    <w:rsid w:val="00922944"/>
    <w:rsid w:val="00931A4A"/>
    <w:rsid w:val="00931A4C"/>
    <w:rsid w:val="009342BC"/>
    <w:rsid w:val="00940BDD"/>
    <w:rsid w:val="00944B98"/>
    <w:rsid w:val="00953221"/>
    <w:rsid w:val="00957514"/>
    <w:rsid w:val="009623CF"/>
    <w:rsid w:val="00991819"/>
    <w:rsid w:val="009A50F2"/>
    <w:rsid w:val="009C1E4D"/>
    <w:rsid w:val="009D1CDD"/>
    <w:rsid w:val="009D2A6C"/>
    <w:rsid w:val="009D4FFE"/>
    <w:rsid w:val="009D756F"/>
    <w:rsid w:val="009E2C62"/>
    <w:rsid w:val="009F6130"/>
    <w:rsid w:val="00A017F3"/>
    <w:rsid w:val="00A07DCB"/>
    <w:rsid w:val="00A51099"/>
    <w:rsid w:val="00A704F9"/>
    <w:rsid w:val="00A82617"/>
    <w:rsid w:val="00A93859"/>
    <w:rsid w:val="00AB0ADC"/>
    <w:rsid w:val="00AB497A"/>
    <w:rsid w:val="00AB4D1A"/>
    <w:rsid w:val="00AC22DE"/>
    <w:rsid w:val="00AC246F"/>
    <w:rsid w:val="00AC44F0"/>
    <w:rsid w:val="00AE6569"/>
    <w:rsid w:val="00B17775"/>
    <w:rsid w:val="00B310C3"/>
    <w:rsid w:val="00B44B11"/>
    <w:rsid w:val="00B462C7"/>
    <w:rsid w:val="00B51246"/>
    <w:rsid w:val="00B516FF"/>
    <w:rsid w:val="00B653A8"/>
    <w:rsid w:val="00B66B9D"/>
    <w:rsid w:val="00B73A85"/>
    <w:rsid w:val="00B80A99"/>
    <w:rsid w:val="00B92A9E"/>
    <w:rsid w:val="00B97359"/>
    <w:rsid w:val="00BA24B7"/>
    <w:rsid w:val="00BA3C68"/>
    <w:rsid w:val="00BA4485"/>
    <w:rsid w:val="00BB421B"/>
    <w:rsid w:val="00BB477F"/>
    <w:rsid w:val="00BB5D64"/>
    <w:rsid w:val="00BC16FC"/>
    <w:rsid w:val="00BE522F"/>
    <w:rsid w:val="00BF17E0"/>
    <w:rsid w:val="00BF54A3"/>
    <w:rsid w:val="00C02C28"/>
    <w:rsid w:val="00C12CCA"/>
    <w:rsid w:val="00C21013"/>
    <w:rsid w:val="00C2130A"/>
    <w:rsid w:val="00C41A92"/>
    <w:rsid w:val="00C449C6"/>
    <w:rsid w:val="00C457EF"/>
    <w:rsid w:val="00C4618E"/>
    <w:rsid w:val="00C50C37"/>
    <w:rsid w:val="00C52EEA"/>
    <w:rsid w:val="00C56CBA"/>
    <w:rsid w:val="00C901D8"/>
    <w:rsid w:val="00CC691E"/>
    <w:rsid w:val="00CC69B1"/>
    <w:rsid w:val="00CD060D"/>
    <w:rsid w:val="00CD3389"/>
    <w:rsid w:val="00CF36C8"/>
    <w:rsid w:val="00D02B7E"/>
    <w:rsid w:val="00D0550E"/>
    <w:rsid w:val="00D07B59"/>
    <w:rsid w:val="00D120DE"/>
    <w:rsid w:val="00D221E1"/>
    <w:rsid w:val="00D239B6"/>
    <w:rsid w:val="00D653F0"/>
    <w:rsid w:val="00D762EC"/>
    <w:rsid w:val="00D76B37"/>
    <w:rsid w:val="00DA0CCE"/>
    <w:rsid w:val="00DA34B5"/>
    <w:rsid w:val="00DA3F6B"/>
    <w:rsid w:val="00DC207E"/>
    <w:rsid w:val="00DD72E9"/>
    <w:rsid w:val="00E03840"/>
    <w:rsid w:val="00E16F53"/>
    <w:rsid w:val="00E21D0E"/>
    <w:rsid w:val="00E22C9D"/>
    <w:rsid w:val="00E400DD"/>
    <w:rsid w:val="00E40F8A"/>
    <w:rsid w:val="00E725A5"/>
    <w:rsid w:val="00E73E63"/>
    <w:rsid w:val="00EA4827"/>
    <w:rsid w:val="00EB2A9A"/>
    <w:rsid w:val="00EB5A62"/>
    <w:rsid w:val="00EE4C45"/>
    <w:rsid w:val="00EE5011"/>
    <w:rsid w:val="00EF1D1B"/>
    <w:rsid w:val="00EF286B"/>
    <w:rsid w:val="00EF5B43"/>
    <w:rsid w:val="00F0094F"/>
    <w:rsid w:val="00F101B9"/>
    <w:rsid w:val="00F11CBE"/>
    <w:rsid w:val="00F21247"/>
    <w:rsid w:val="00F274DF"/>
    <w:rsid w:val="00F36B3D"/>
    <w:rsid w:val="00F609F4"/>
    <w:rsid w:val="00F6634C"/>
    <w:rsid w:val="00F67CD3"/>
    <w:rsid w:val="00F77976"/>
    <w:rsid w:val="00F83143"/>
    <w:rsid w:val="00F9598E"/>
    <w:rsid w:val="00FD0CF5"/>
    <w:rsid w:val="00FE017E"/>
    <w:rsid w:val="00FE39CE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93B7"/>
  <w15:chartTrackingRefBased/>
  <w15:docId w15:val="{ADD744A3-0CE3-4586-8EBC-8DA5D66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5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character" w:styleId="tevilkastrani">
    <w:name w:val="page number"/>
    <w:basedOn w:val="Privzetapisavaodstavka"/>
    <w:rsid w:val="001857D8"/>
  </w:style>
  <w:style w:type="character" w:styleId="Hiperpovezava">
    <w:name w:val="Hyperlink"/>
    <w:basedOn w:val="Privzetapisavaodstavka"/>
    <w:uiPriority w:val="99"/>
    <w:semiHidden/>
    <w:unhideWhenUsed/>
    <w:rsid w:val="001857D8"/>
    <w:rPr>
      <w:color w:val="0000FF"/>
      <w:u w:val="single"/>
    </w:rPr>
  </w:style>
  <w:style w:type="paragraph" w:styleId="Brezrazmikov">
    <w:name w:val="No Spacing"/>
    <w:uiPriority w:val="1"/>
    <w:qFormat/>
    <w:rsid w:val="003B04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9C1E4D"/>
    <w:pPr>
      <w:spacing w:before="100" w:beforeAutospacing="1" w:after="100" w:afterAutospacing="1"/>
    </w:pPr>
  </w:style>
  <w:style w:type="character" w:styleId="Pripombasklic">
    <w:name w:val="annotation reference"/>
    <w:basedOn w:val="Privzetapisavaodstavka"/>
    <w:uiPriority w:val="99"/>
    <w:semiHidden/>
    <w:unhideWhenUsed/>
    <w:rsid w:val="00C461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461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4618E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61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618E"/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61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618E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  <w:style w:type="paragraph" w:styleId="Revizija">
    <w:name w:val="Revision"/>
    <w:hidden/>
    <w:uiPriority w:val="99"/>
    <w:semiHidden/>
    <w:rsid w:val="00C901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11</cp:revision>
  <cp:lastPrinted>2023-09-04T08:53:00Z</cp:lastPrinted>
  <dcterms:created xsi:type="dcterms:W3CDTF">2024-10-10T11:47:00Z</dcterms:created>
  <dcterms:modified xsi:type="dcterms:W3CDTF">2024-10-25T08:48:00Z</dcterms:modified>
</cp:coreProperties>
</file>