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D5" w:rsidRPr="00440F54" w:rsidRDefault="008B21D5" w:rsidP="00440F54">
      <w:pPr>
        <w:rPr>
          <w:rFonts w:ascii="Arial Narrow" w:hAnsi="Arial Narrow"/>
          <w:lang w:val="sl-SI"/>
        </w:rPr>
      </w:pPr>
    </w:p>
    <w:p w:rsidR="008B21D5" w:rsidRPr="00440F54" w:rsidRDefault="008B21D5" w:rsidP="008B21D5">
      <w:pPr>
        <w:rPr>
          <w:rFonts w:ascii="Arial Narrow" w:hAnsi="Arial Narrow"/>
          <w:color w:val="943634" w:themeColor="accent2" w:themeShade="BF"/>
          <w:lang w:val="sl-SI"/>
        </w:rPr>
      </w:pPr>
    </w:p>
    <w:p w:rsidR="008B21D5" w:rsidRPr="00440F54" w:rsidRDefault="008B21D5" w:rsidP="008B21D5">
      <w:pPr>
        <w:rPr>
          <w:rFonts w:ascii="Arial Narrow" w:hAnsi="Arial Narrow"/>
          <w:color w:val="943634" w:themeColor="accent2" w:themeShade="BF"/>
          <w:lang w:val="sl-SI"/>
        </w:rPr>
      </w:pPr>
    </w:p>
    <w:p w:rsidR="008B21D5" w:rsidRPr="00440F54" w:rsidRDefault="008B21D5" w:rsidP="008B21D5">
      <w:pPr>
        <w:rPr>
          <w:rFonts w:ascii="Arial Narrow" w:hAnsi="Arial Narrow"/>
          <w:color w:val="943634" w:themeColor="accent2" w:themeShade="BF"/>
          <w:lang w:val="sl-SI"/>
        </w:rPr>
      </w:pPr>
    </w:p>
    <w:p w:rsidR="008B21D5" w:rsidRPr="00440F54" w:rsidRDefault="008B21D5" w:rsidP="008B21D5">
      <w:pPr>
        <w:rPr>
          <w:rFonts w:ascii="Arial Narrow" w:hAnsi="Arial Narrow"/>
          <w:color w:val="943634" w:themeColor="accent2" w:themeShade="BF"/>
          <w:lang w:val="sl-SI"/>
        </w:rPr>
      </w:pPr>
    </w:p>
    <w:p w:rsidR="008B21D5" w:rsidRPr="00440F54" w:rsidRDefault="008B21D5" w:rsidP="008B21D5">
      <w:pPr>
        <w:rPr>
          <w:rFonts w:ascii="Arial Narrow" w:hAnsi="Arial Narrow"/>
          <w:color w:val="943634" w:themeColor="accent2" w:themeShade="BF"/>
          <w:lang w:val="sl-SI"/>
        </w:rPr>
      </w:pPr>
    </w:p>
    <w:p w:rsidR="008B21D5" w:rsidRPr="00440F54" w:rsidRDefault="008B21D5" w:rsidP="008B21D5">
      <w:pPr>
        <w:rPr>
          <w:rFonts w:ascii="Arial Narrow" w:hAnsi="Arial Narrow"/>
          <w:color w:val="943634" w:themeColor="accent2" w:themeShade="BF"/>
          <w:lang w:val="sl-SI"/>
        </w:rPr>
      </w:pPr>
    </w:p>
    <w:p w:rsidR="008B21D5" w:rsidRPr="00440F54" w:rsidRDefault="008B21D5" w:rsidP="008B21D5">
      <w:pPr>
        <w:rPr>
          <w:rFonts w:ascii="Arial Narrow" w:hAnsi="Arial Narrow"/>
          <w:b/>
          <w:lang w:val="sl-SI"/>
        </w:rPr>
      </w:pPr>
      <w:r w:rsidRPr="00440F54">
        <w:rPr>
          <w:rFonts w:ascii="Arial Narrow" w:hAnsi="Arial Narrow"/>
          <w:b/>
          <w:lang w:val="sl-SI"/>
        </w:rPr>
        <w:t>Projektna naloga</w:t>
      </w:r>
      <w:r w:rsidRPr="00440F54">
        <w:rPr>
          <w:rFonts w:ascii="Arial Narrow" w:hAnsi="Arial Narrow"/>
          <w:b/>
          <w:lang w:val="sl-SI"/>
        </w:rPr>
        <w:tab/>
      </w:r>
    </w:p>
    <w:p w:rsidR="008B21D5" w:rsidRPr="00440F54" w:rsidRDefault="008B21D5" w:rsidP="008B21D5">
      <w:pPr>
        <w:rPr>
          <w:rFonts w:ascii="Arial Narrow" w:hAnsi="Arial Narrow"/>
          <w:lang w:val="sl-SI"/>
        </w:rPr>
      </w:pPr>
    </w:p>
    <w:p w:rsidR="008B21D5" w:rsidRPr="00440F54" w:rsidRDefault="008B21D5" w:rsidP="008B21D5">
      <w:pPr>
        <w:rPr>
          <w:rFonts w:ascii="Arial Narrow" w:hAnsi="Arial Narrow"/>
          <w:lang w:val="sl-SI"/>
        </w:rPr>
      </w:pPr>
    </w:p>
    <w:p w:rsidR="008B21D5" w:rsidRPr="00440F54" w:rsidRDefault="008B21D5" w:rsidP="008B21D5">
      <w:pPr>
        <w:rPr>
          <w:rFonts w:ascii="Arial Narrow" w:hAnsi="Arial Narrow"/>
          <w:lang w:val="sl-SI"/>
        </w:rPr>
      </w:pPr>
    </w:p>
    <w:p w:rsidR="008B21D5" w:rsidRPr="00440F54" w:rsidRDefault="008B21D5" w:rsidP="008B21D5">
      <w:pPr>
        <w:rPr>
          <w:rFonts w:ascii="Arial Narrow" w:hAnsi="Arial Narrow"/>
          <w:b/>
          <w:lang w:val="sl-SI"/>
        </w:rPr>
      </w:pPr>
      <w:r w:rsidRPr="00440F54">
        <w:rPr>
          <w:rFonts w:ascii="Arial Narrow" w:hAnsi="Arial Narrow"/>
          <w:b/>
          <w:lang w:val="sl-SI"/>
        </w:rPr>
        <w:t xml:space="preserve">ENERGETSKA SANACIJA STAVBE OŠ MILOJKE ŠTRUKELJ V NOVI GORICI </w:t>
      </w:r>
    </w:p>
    <w:p w:rsidR="003A3CC6" w:rsidRPr="00440F54" w:rsidRDefault="003A3CC6" w:rsidP="008B21D5">
      <w:pPr>
        <w:rPr>
          <w:rFonts w:ascii="Arial Narrow" w:hAnsi="Arial Narrow"/>
          <w:lang w:val="sl-SI"/>
        </w:rPr>
      </w:pPr>
    </w:p>
    <w:p w:rsidR="001D14A7" w:rsidRDefault="008B21D5" w:rsidP="008B21D5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Naročnik </w:t>
      </w:r>
      <w:r w:rsidR="008D7726" w:rsidRPr="00440F54">
        <w:rPr>
          <w:rFonts w:ascii="Arial Narrow" w:hAnsi="Arial Narrow"/>
          <w:lang w:val="sl-SI"/>
        </w:rPr>
        <w:t>projektne</w:t>
      </w:r>
      <w:r w:rsidRPr="00440F54">
        <w:rPr>
          <w:rFonts w:ascii="Arial Narrow" w:hAnsi="Arial Narrow"/>
          <w:lang w:val="sl-SI"/>
        </w:rPr>
        <w:t xml:space="preserve"> naloge:  </w:t>
      </w:r>
      <w:r w:rsidRPr="00440F54">
        <w:rPr>
          <w:rFonts w:ascii="Arial Narrow" w:hAnsi="Arial Narrow"/>
          <w:lang w:val="sl-SI"/>
        </w:rPr>
        <w:tab/>
      </w:r>
      <w:r w:rsidRPr="00440F54">
        <w:rPr>
          <w:rFonts w:ascii="Arial Narrow" w:hAnsi="Arial Narrow"/>
          <w:lang w:val="sl-SI"/>
        </w:rPr>
        <w:tab/>
        <w:t xml:space="preserve">Mestna občina Nova gorica, Trg E. Kardelja 1, 5000 Nova Gorica </w:t>
      </w:r>
    </w:p>
    <w:p w:rsidR="008B21D5" w:rsidRPr="00440F54" w:rsidRDefault="008B21D5" w:rsidP="008B21D5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Izdelovalec projektne naloge: </w:t>
      </w:r>
      <w:r w:rsidRPr="00440F54">
        <w:rPr>
          <w:rFonts w:ascii="Arial Narrow" w:hAnsi="Arial Narrow"/>
          <w:lang w:val="sl-SI"/>
        </w:rPr>
        <w:tab/>
      </w:r>
      <w:r w:rsidR="001D14A7">
        <w:rPr>
          <w:rFonts w:ascii="Arial Narrow" w:hAnsi="Arial Narrow"/>
          <w:lang w:val="sl-SI"/>
        </w:rPr>
        <w:tab/>
      </w:r>
      <w:r w:rsidRPr="00440F54">
        <w:rPr>
          <w:rFonts w:ascii="Arial Narrow" w:hAnsi="Arial Narrow"/>
          <w:lang w:val="sl-SI"/>
        </w:rPr>
        <w:t>KLIMA 2000 d.o.o., Prvomajska 37, 5000 Nova Gorica</w:t>
      </w:r>
    </w:p>
    <w:p w:rsidR="008B21D5" w:rsidRPr="00440F54" w:rsidRDefault="008B21D5" w:rsidP="008B21D5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ab/>
      </w:r>
      <w:r w:rsidRPr="00440F54">
        <w:rPr>
          <w:rFonts w:ascii="Arial Narrow" w:hAnsi="Arial Narrow"/>
          <w:lang w:val="sl-SI"/>
        </w:rPr>
        <w:tab/>
      </w:r>
      <w:r w:rsidRPr="00440F54">
        <w:rPr>
          <w:rFonts w:ascii="Arial Narrow" w:hAnsi="Arial Narrow"/>
          <w:lang w:val="sl-SI"/>
        </w:rPr>
        <w:tab/>
      </w:r>
      <w:r w:rsidRPr="00440F54">
        <w:rPr>
          <w:rFonts w:ascii="Arial Narrow" w:hAnsi="Arial Narrow"/>
          <w:lang w:val="sl-SI"/>
        </w:rPr>
        <w:tab/>
      </w:r>
      <w:r w:rsidRPr="00440F54">
        <w:rPr>
          <w:rFonts w:ascii="Arial Narrow" w:hAnsi="Arial Narrow"/>
          <w:lang w:val="sl-SI"/>
        </w:rPr>
        <w:tab/>
      </w:r>
      <w:r w:rsidR="003A3CC6" w:rsidRPr="00440F54">
        <w:rPr>
          <w:rFonts w:ascii="Arial Narrow" w:hAnsi="Arial Narrow"/>
          <w:lang w:val="sl-SI"/>
        </w:rPr>
        <w:t>Oliver Černe  u.d.i.s in David Štokelj d.i.s.</w:t>
      </w:r>
    </w:p>
    <w:p w:rsidR="008B21D5" w:rsidRPr="00440F54" w:rsidRDefault="001D14A7" w:rsidP="008B21D5">
      <w:pPr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 xml:space="preserve">Odgovorna oseba izdelovalca: </w:t>
      </w:r>
      <w:r>
        <w:rPr>
          <w:rFonts w:ascii="Arial Narrow" w:hAnsi="Arial Narrow"/>
          <w:lang w:val="sl-SI"/>
        </w:rPr>
        <w:tab/>
      </w:r>
      <w:r w:rsidR="00DE1BE9">
        <w:rPr>
          <w:rFonts w:ascii="Arial Narrow" w:hAnsi="Arial Narrow"/>
          <w:lang w:val="sl-SI"/>
        </w:rPr>
        <w:tab/>
      </w:r>
      <w:r w:rsidR="008B21D5" w:rsidRPr="00440F54">
        <w:rPr>
          <w:rFonts w:ascii="Arial Narrow" w:hAnsi="Arial Narrow"/>
          <w:lang w:val="sl-SI"/>
        </w:rPr>
        <w:t>Oliver Černe u.d.i.s.</w:t>
      </w:r>
    </w:p>
    <w:p w:rsidR="008B21D5" w:rsidRPr="00440F54" w:rsidRDefault="008B21D5" w:rsidP="008B21D5">
      <w:pPr>
        <w:rPr>
          <w:rFonts w:ascii="Arial Narrow" w:hAnsi="Arial Narrow"/>
          <w:lang w:val="sl-SI"/>
        </w:rPr>
      </w:pPr>
    </w:p>
    <w:p w:rsidR="008B21D5" w:rsidRPr="00440F54" w:rsidRDefault="008B21D5" w:rsidP="008B21D5">
      <w:pPr>
        <w:rPr>
          <w:rFonts w:ascii="Arial Narrow" w:hAnsi="Arial Narrow"/>
          <w:lang w:val="sl-SI"/>
        </w:rPr>
      </w:pPr>
    </w:p>
    <w:p w:rsidR="008B21D5" w:rsidRPr="00440F54" w:rsidRDefault="008B21D5" w:rsidP="008B21D5">
      <w:pPr>
        <w:rPr>
          <w:rFonts w:ascii="Arial Narrow" w:hAnsi="Arial Narrow"/>
          <w:lang w:val="sl-SI"/>
        </w:rPr>
      </w:pPr>
    </w:p>
    <w:p w:rsidR="008B21D5" w:rsidRPr="00440F54" w:rsidRDefault="008B21D5" w:rsidP="008B21D5">
      <w:pPr>
        <w:rPr>
          <w:rFonts w:ascii="Arial Narrow" w:hAnsi="Arial Narrow"/>
          <w:lang w:val="sl-SI"/>
        </w:rPr>
      </w:pPr>
    </w:p>
    <w:p w:rsidR="008B21D5" w:rsidRPr="00440F54" w:rsidRDefault="006F7E3C" w:rsidP="008B21D5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Kraj in datum: Nova Gorica,  </w:t>
      </w:r>
      <w:r w:rsidR="003A3CC6" w:rsidRPr="00440F54">
        <w:rPr>
          <w:rFonts w:ascii="Arial Narrow" w:hAnsi="Arial Narrow"/>
          <w:lang w:val="sl-SI"/>
        </w:rPr>
        <w:t>maj</w:t>
      </w:r>
      <w:r w:rsidR="00DE1BE9">
        <w:rPr>
          <w:rFonts w:ascii="Arial Narrow" w:hAnsi="Arial Narrow"/>
          <w:lang w:val="sl-SI"/>
        </w:rPr>
        <w:t xml:space="preserve"> </w:t>
      </w:r>
      <w:r w:rsidR="008B21D5" w:rsidRPr="00440F54">
        <w:rPr>
          <w:rFonts w:ascii="Arial Narrow" w:hAnsi="Arial Narrow"/>
          <w:lang w:val="sl-SI"/>
        </w:rPr>
        <w:t>201</w:t>
      </w:r>
      <w:r w:rsidR="007E7E38">
        <w:rPr>
          <w:rFonts w:ascii="Arial Narrow" w:hAnsi="Arial Narrow"/>
          <w:lang w:val="sl-SI"/>
        </w:rPr>
        <w:t>9</w:t>
      </w:r>
      <w:r w:rsidR="008B21D5" w:rsidRPr="00440F54">
        <w:rPr>
          <w:rFonts w:ascii="Arial Narrow" w:hAnsi="Arial Narrow"/>
          <w:lang w:val="sl-SI"/>
        </w:rPr>
        <w:t> </w:t>
      </w:r>
    </w:p>
    <w:p w:rsidR="008B21D5" w:rsidRPr="00440F54" w:rsidRDefault="008B21D5" w:rsidP="008B21D5">
      <w:pPr>
        <w:rPr>
          <w:rFonts w:ascii="Arial Narrow" w:hAnsi="Arial Narrow"/>
          <w:lang w:val="sl-SI"/>
        </w:rPr>
      </w:pPr>
    </w:p>
    <w:p w:rsidR="008B21D5" w:rsidRPr="00440F54" w:rsidRDefault="008B21D5" w:rsidP="008B21D5">
      <w:pPr>
        <w:rPr>
          <w:rFonts w:ascii="Arial Narrow" w:hAnsi="Arial Narrow"/>
          <w:color w:val="943634" w:themeColor="accent2" w:themeShade="BF"/>
          <w:lang w:val="sl-SI"/>
        </w:rPr>
      </w:pPr>
    </w:p>
    <w:p w:rsidR="008B21D5" w:rsidRPr="00440F54" w:rsidRDefault="008B21D5" w:rsidP="008B21D5">
      <w:pPr>
        <w:rPr>
          <w:rFonts w:ascii="Arial Narrow" w:hAnsi="Arial Narrow"/>
          <w:color w:val="943634" w:themeColor="accent2" w:themeShade="BF"/>
          <w:lang w:val="sl-SI"/>
        </w:rPr>
      </w:pPr>
    </w:p>
    <w:p w:rsidR="008B21D5" w:rsidRPr="00440F54" w:rsidRDefault="008B21D5" w:rsidP="008B21D5">
      <w:pPr>
        <w:rPr>
          <w:rFonts w:ascii="Arial Narrow" w:hAnsi="Arial Narrow"/>
          <w:color w:val="943634" w:themeColor="accent2" w:themeShade="BF"/>
          <w:lang w:val="sl-SI"/>
        </w:rPr>
      </w:pPr>
    </w:p>
    <w:p w:rsidR="008B21D5" w:rsidRPr="00440F54" w:rsidRDefault="008B21D5" w:rsidP="008B21D5">
      <w:pPr>
        <w:rPr>
          <w:rFonts w:ascii="Arial Narrow" w:hAnsi="Arial Narrow"/>
          <w:color w:val="943634" w:themeColor="accent2" w:themeShade="BF"/>
          <w:lang w:val="sl-SI"/>
        </w:rPr>
      </w:pPr>
    </w:p>
    <w:p w:rsidR="00A56DFB" w:rsidRDefault="00A56DFB" w:rsidP="003A3CC6">
      <w:pPr>
        <w:rPr>
          <w:rFonts w:ascii="Arial Narrow" w:hAnsi="Arial Narrow"/>
          <w:b/>
          <w:lang w:val="sl-SI"/>
        </w:rPr>
      </w:pPr>
    </w:p>
    <w:p w:rsidR="00440F54" w:rsidRPr="00440F54" w:rsidRDefault="00440F54" w:rsidP="003A3CC6">
      <w:pPr>
        <w:rPr>
          <w:rFonts w:ascii="Arial Narrow" w:hAnsi="Arial Narrow"/>
          <w:b/>
          <w:lang w:val="sl-SI"/>
        </w:rPr>
      </w:pPr>
    </w:p>
    <w:p w:rsidR="00A56DFB" w:rsidRPr="00440F54" w:rsidRDefault="00A56DFB" w:rsidP="004C6C75">
      <w:pPr>
        <w:pStyle w:val="Odstavekseznama"/>
        <w:numPr>
          <w:ilvl w:val="0"/>
          <w:numId w:val="16"/>
        </w:numPr>
        <w:rPr>
          <w:rFonts w:ascii="Arial Narrow" w:hAnsi="Arial Narrow"/>
          <w:b/>
          <w:lang w:val="sl-SI"/>
        </w:rPr>
      </w:pPr>
      <w:r w:rsidRPr="00440F54">
        <w:rPr>
          <w:rFonts w:ascii="Arial Narrow" w:hAnsi="Arial Narrow"/>
          <w:b/>
          <w:lang w:val="sl-SI"/>
        </w:rPr>
        <w:lastRenderedPageBreak/>
        <w:t>STROJNE INSTALACIJE IN OPREMA</w:t>
      </w:r>
    </w:p>
    <w:p w:rsidR="00AB3A19" w:rsidRPr="00440F54" w:rsidRDefault="00AB3A19" w:rsidP="00AE57E2">
      <w:pPr>
        <w:rPr>
          <w:rFonts w:ascii="Arial Narrow" w:hAnsi="Arial Narrow"/>
          <w:lang w:val="sl-SI"/>
        </w:rPr>
      </w:pPr>
    </w:p>
    <w:p w:rsidR="00AB3A19" w:rsidRPr="00440F54" w:rsidRDefault="00AB3A19" w:rsidP="00AE57E2">
      <w:pPr>
        <w:rPr>
          <w:rFonts w:ascii="Arial Narrow" w:hAnsi="Arial Narrow"/>
          <w:b/>
          <w:lang w:val="sl-SI"/>
        </w:rPr>
      </w:pPr>
      <w:r w:rsidRPr="00440F54">
        <w:rPr>
          <w:rFonts w:ascii="Arial Narrow" w:hAnsi="Arial Narrow"/>
          <w:b/>
          <w:lang w:val="sl-SI"/>
        </w:rPr>
        <w:t>6.1 Uvod</w:t>
      </w:r>
    </w:p>
    <w:p w:rsidR="003A3CC6" w:rsidRPr="00440F54" w:rsidRDefault="00AB3A19" w:rsidP="00AE57E2">
      <w:pPr>
        <w:rPr>
          <w:rFonts w:ascii="Arial Narrow" w:hAnsi="Arial Narrow"/>
          <w:u w:val="single"/>
          <w:lang w:val="sl-SI"/>
        </w:rPr>
      </w:pPr>
      <w:r w:rsidRPr="00440F54">
        <w:rPr>
          <w:rFonts w:ascii="Arial Narrow" w:hAnsi="Arial Narrow"/>
          <w:u w:val="single"/>
          <w:lang w:val="sl-SI"/>
        </w:rPr>
        <w:t>Obstoječa – razpoložljiva p</w:t>
      </w:r>
      <w:r w:rsidR="003A3CC6" w:rsidRPr="00440F54">
        <w:rPr>
          <w:rFonts w:ascii="Arial Narrow" w:hAnsi="Arial Narrow"/>
          <w:u w:val="single"/>
          <w:lang w:val="sl-SI"/>
        </w:rPr>
        <w:t xml:space="preserve">rojektna dokumentacija:  </w:t>
      </w:r>
    </w:p>
    <w:p w:rsidR="00AB4757" w:rsidRDefault="00AE57E2" w:rsidP="00AE57E2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>Dokumentacija je dostopna v Arhivu OŠ Milojke Štrukelj</w:t>
      </w:r>
      <w:r w:rsidR="003A3CC6" w:rsidRPr="00440F54">
        <w:rPr>
          <w:rFonts w:ascii="Arial Narrow" w:hAnsi="Arial Narrow"/>
          <w:lang w:val="sl-SI"/>
        </w:rPr>
        <w:t xml:space="preserve">; projektna dokumentacija za strojne instalacije je </w:t>
      </w:r>
    </w:p>
    <w:p w:rsidR="00AB4757" w:rsidRDefault="003A3CC6" w:rsidP="00AE57E2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nepredmetna, saj se praktično vse strojne instalacije izvedejo na novo. V celoti se ohrani le </w:t>
      </w:r>
      <w:r w:rsidR="008D7726" w:rsidRPr="00440F54">
        <w:rPr>
          <w:rFonts w:ascii="Arial Narrow" w:hAnsi="Arial Narrow"/>
          <w:lang w:val="sl-SI"/>
        </w:rPr>
        <w:t>toplotna</w:t>
      </w:r>
      <w:r w:rsidRPr="00440F54">
        <w:rPr>
          <w:rFonts w:ascii="Arial Narrow" w:hAnsi="Arial Narrow"/>
          <w:lang w:val="sl-SI"/>
        </w:rPr>
        <w:t xml:space="preserve"> postaja v</w:t>
      </w:r>
    </w:p>
    <w:p w:rsidR="003A3CC6" w:rsidRPr="00440F54" w:rsidRDefault="003A3CC6" w:rsidP="00AE57E2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 kleti Gimnazije Nova Gorica, ki se jo v ta </w:t>
      </w:r>
      <w:r w:rsidR="00875257" w:rsidRPr="00440F54">
        <w:rPr>
          <w:rFonts w:ascii="Arial Narrow" w:hAnsi="Arial Narrow"/>
          <w:lang w:val="sl-SI"/>
        </w:rPr>
        <w:t>n</w:t>
      </w:r>
      <w:r w:rsidRPr="00440F54">
        <w:rPr>
          <w:rFonts w:ascii="Arial Narrow" w:hAnsi="Arial Narrow"/>
          <w:lang w:val="sl-SI"/>
        </w:rPr>
        <w:t>amen dopolni.</w:t>
      </w:r>
    </w:p>
    <w:p w:rsidR="00AE57E2" w:rsidRPr="00440F54" w:rsidRDefault="003A3CC6" w:rsidP="00AE57E2">
      <w:pPr>
        <w:rPr>
          <w:rFonts w:ascii="Arial Narrow" w:hAnsi="Arial Narrow"/>
          <w:u w:val="single"/>
          <w:lang w:val="sl-SI"/>
        </w:rPr>
      </w:pPr>
      <w:r w:rsidRPr="00440F54">
        <w:rPr>
          <w:rFonts w:ascii="Arial Narrow" w:hAnsi="Arial Narrow"/>
          <w:u w:val="single"/>
          <w:lang w:val="sl-SI"/>
        </w:rPr>
        <w:t>Zatečeno stanje:</w:t>
      </w:r>
    </w:p>
    <w:p w:rsidR="003C6473" w:rsidRPr="00440F54" w:rsidRDefault="003A3CC6" w:rsidP="00AE57E2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>V OŠ Milojke Štrukelj so obstoječe instalacije v celoti dotrajane</w:t>
      </w:r>
      <w:r w:rsidR="003C6473" w:rsidRPr="00440F54">
        <w:rPr>
          <w:rFonts w:ascii="Arial Narrow" w:hAnsi="Arial Narrow"/>
          <w:lang w:val="sl-SI"/>
        </w:rPr>
        <w:t xml:space="preserve"> in neuporabne. </w:t>
      </w:r>
    </w:p>
    <w:p w:rsidR="00AB4757" w:rsidRDefault="003C6473" w:rsidP="00AE57E2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>Že sedaj je z</w:t>
      </w:r>
      <w:r w:rsidR="009B35C7" w:rsidRPr="00440F54">
        <w:rPr>
          <w:rFonts w:ascii="Arial Narrow" w:hAnsi="Arial Narrow"/>
          <w:lang w:val="sl-SI"/>
        </w:rPr>
        <w:t>aradi p</w:t>
      </w:r>
      <w:r w:rsidR="003A3CC6" w:rsidRPr="00440F54">
        <w:rPr>
          <w:rFonts w:ascii="Arial Narrow" w:hAnsi="Arial Narrow"/>
          <w:lang w:val="sl-SI"/>
        </w:rPr>
        <w:t xml:space="preserve">otek nekaterih cevnih instalacij je </w:t>
      </w:r>
      <w:r w:rsidR="009B35C7" w:rsidRPr="00440F54">
        <w:rPr>
          <w:rFonts w:ascii="Arial Narrow" w:hAnsi="Arial Narrow"/>
          <w:lang w:val="sl-SI"/>
        </w:rPr>
        <w:t xml:space="preserve">iz vidika posluževanja in vzdrževanja neustrezen oz. </w:t>
      </w:r>
    </w:p>
    <w:p w:rsidR="009B35C7" w:rsidRPr="00440F54" w:rsidRDefault="003C6473" w:rsidP="00AE57E2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>m</w:t>
      </w:r>
      <w:r w:rsidR="009B35C7" w:rsidRPr="00440F54">
        <w:rPr>
          <w:rFonts w:ascii="Arial Narrow" w:hAnsi="Arial Narrow"/>
          <w:lang w:val="sl-SI"/>
        </w:rPr>
        <w:t>anipulacija ni možna. V</w:t>
      </w:r>
      <w:r w:rsidRPr="00440F54">
        <w:rPr>
          <w:rFonts w:ascii="Arial Narrow" w:hAnsi="Arial Narrow"/>
          <w:lang w:val="sl-SI"/>
        </w:rPr>
        <w:t xml:space="preserve">ečina instalacij je </w:t>
      </w:r>
      <w:r w:rsidR="008D7726" w:rsidRPr="00440F54">
        <w:rPr>
          <w:rFonts w:ascii="Arial Narrow" w:hAnsi="Arial Narrow"/>
          <w:lang w:val="sl-SI"/>
        </w:rPr>
        <w:t>nedostopnih</w:t>
      </w:r>
      <w:r w:rsidR="009B35C7" w:rsidRPr="00440F54">
        <w:rPr>
          <w:rFonts w:ascii="Arial Narrow" w:hAnsi="Arial Narrow"/>
          <w:lang w:val="sl-SI"/>
        </w:rPr>
        <w:t>.</w:t>
      </w:r>
    </w:p>
    <w:p w:rsidR="00AB4757" w:rsidRDefault="009B35C7" w:rsidP="00AE57E2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Celoten sistem za ogrevanje in pripravo sanitarne tople vode je zastarel oz. </w:t>
      </w:r>
      <w:r w:rsidR="003C6473" w:rsidRPr="00440F54">
        <w:rPr>
          <w:rFonts w:ascii="Arial Narrow" w:hAnsi="Arial Narrow"/>
          <w:lang w:val="sl-SI"/>
        </w:rPr>
        <w:t>n</w:t>
      </w:r>
      <w:r w:rsidRPr="00440F54">
        <w:rPr>
          <w:rFonts w:ascii="Arial Narrow" w:hAnsi="Arial Narrow"/>
          <w:lang w:val="sl-SI"/>
        </w:rPr>
        <w:t>eustrezen.</w:t>
      </w:r>
      <w:r w:rsidR="00045E35" w:rsidRPr="00440F54">
        <w:rPr>
          <w:rFonts w:ascii="Arial Narrow" w:hAnsi="Arial Narrow"/>
          <w:lang w:val="sl-SI"/>
        </w:rPr>
        <w:t xml:space="preserve"> Prav tako je potrebno ob</w:t>
      </w:r>
    </w:p>
    <w:p w:rsidR="009B35C7" w:rsidRPr="00440F54" w:rsidRDefault="00045E35" w:rsidP="00AE57E2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 izvedbi vodovodne instalacije v celoti na novo izvesti tudi vertikalno in del horizontalne kanalizacije.</w:t>
      </w:r>
    </w:p>
    <w:p w:rsidR="009B35C7" w:rsidRPr="00440F54" w:rsidRDefault="009B35C7" w:rsidP="00AE57E2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>Ogrevalni sistem je dotrajan, grelna telesa in razvodi so brez možnosti regulacije, uravnoteženja….</w:t>
      </w:r>
    </w:p>
    <w:p w:rsidR="00AB4757" w:rsidRDefault="009B35C7" w:rsidP="00AE57E2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Prezračevanje </w:t>
      </w:r>
      <w:r w:rsidR="008D7726" w:rsidRPr="00440F54">
        <w:rPr>
          <w:rFonts w:ascii="Arial Narrow" w:hAnsi="Arial Narrow"/>
          <w:lang w:val="sl-SI"/>
        </w:rPr>
        <w:t>oz.</w:t>
      </w:r>
      <w:r w:rsidRPr="00440F54">
        <w:rPr>
          <w:rFonts w:ascii="Arial Narrow" w:hAnsi="Arial Narrow"/>
          <w:lang w:val="sl-SI"/>
        </w:rPr>
        <w:t xml:space="preserve"> odvodna ventilacija je z vidika racionalne uporabe energije neuporabna, v kuhinji in jedilnici je</w:t>
      </w:r>
    </w:p>
    <w:p w:rsidR="009B35C7" w:rsidRPr="00440F54" w:rsidRDefault="009B35C7" w:rsidP="00AE57E2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 izvedena le odvodna ventilacija, v kuhinji s </w:t>
      </w:r>
      <w:proofErr w:type="spellStart"/>
      <w:r w:rsidRPr="00440F54">
        <w:rPr>
          <w:rFonts w:ascii="Arial Narrow" w:hAnsi="Arial Narrow"/>
          <w:lang w:val="sl-SI"/>
        </w:rPr>
        <w:t>parolovi</w:t>
      </w:r>
      <w:proofErr w:type="spellEnd"/>
      <w:r w:rsidRPr="00440F54">
        <w:rPr>
          <w:rFonts w:ascii="Arial Narrow" w:hAnsi="Arial Narrow"/>
          <w:lang w:val="sl-SI"/>
        </w:rPr>
        <w:t xml:space="preserve"> kar je na sedanje stanje uporabe energije nedopustno.</w:t>
      </w:r>
    </w:p>
    <w:p w:rsidR="00AE57E2" w:rsidRPr="00440F54" w:rsidRDefault="009B35C7" w:rsidP="00AE57E2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Prezračevanje oz. </w:t>
      </w:r>
      <w:r w:rsidR="003C6473" w:rsidRPr="00440F54">
        <w:rPr>
          <w:rFonts w:ascii="Arial Narrow" w:hAnsi="Arial Narrow"/>
          <w:lang w:val="sl-SI"/>
        </w:rPr>
        <w:t>d</w:t>
      </w:r>
      <w:r w:rsidRPr="00440F54">
        <w:rPr>
          <w:rFonts w:ascii="Arial Narrow" w:hAnsi="Arial Narrow"/>
          <w:lang w:val="sl-SI"/>
        </w:rPr>
        <w:t>elna klimatizacija učilnic, kabinetov in drugih prostorov ni izvedeno.</w:t>
      </w:r>
    </w:p>
    <w:p w:rsidR="00AB4757" w:rsidRDefault="009B35C7" w:rsidP="00AE57E2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Hlajenje je izvedeno le v nekaterih prostorih s </w:t>
      </w:r>
      <w:proofErr w:type="spellStart"/>
      <w:r w:rsidRPr="00440F54">
        <w:rPr>
          <w:rFonts w:ascii="Arial Narrow" w:hAnsi="Arial Narrow"/>
          <w:lang w:val="sl-SI"/>
        </w:rPr>
        <w:t>split</w:t>
      </w:r>
      <w:proofErr w:type="spellEnd"/>
      <w:r w:rsidRPr="00440F54">
        <w:rPr>
          <w:rFonts w:ascii="Arial Narrow" w:hAnsi="Arial Narrow"/>
          <w:lang w:val="sl-SI"/>
        </w:rPr>
        <w:t xml:space="preserve"> enotami, le-te ki se v </w:t>
      </w:r>
      <w:r w:rsidR="008D7726" w:rsidRPr="00440F54">
        <w:rPr>
          <w:rFonts w:ascii="Arial Narrow" w:hAnsi="Arial Narrow"/>
          <w:lang w:val="sl-SI"/>
        </w:rPr>
        <w:t>koncept</w:t>
      </w:r>
      <w:r w:rsidRPr="00440F54">
        <w:rPr>
          <w:rFonts w:ascii="Arial Narrow" w:hAnsi="Arial Narrow"/>
          <w:lang w:val="sl-SI"/>
        </w:rPr>
        <w:t xml:space="preserve"> celovite energetske sanacije </w:t>
      </w:r>
    </w:p>
    <w:p w:rsidR="009B35C7" w:rsidRPr="00440F54" w:rsidRDefault="009B35C7" w:rsidP="00AE57E2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>objekta ne vključijo.</w:t>
      </w:r>
    </w:p>
    <w:p w:rsidR="009B35C7" w:rsidRPr="00440F54" w:rsidRDefault="009B35C7" w:rsidP="00AE57E2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>Pred leti izveden priključek na KENOG za ogrevanje in pripravo sanitarne tople vode ostane nespremenjen.</w:t>
      </w:r>
    </w:p>
    <w:p w:rsidR="00AB4757" w:rsidRDefault="003C6473" w:rsidP="00AE57E2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>Toplotna postaja je bi</w:t>
      </w:r>
      <w:r w:rsidR="009B35C7" w:rsidRPr="00440F54">
        <w:rPr>
          <w:rFonts w:ascii="Arial Narrow" w:hAnsi="Arial Narrow"/>
          <w:lang w:val="sl-SI"/>
        </w:rPr>
        <w:t xml:space="preserve">la pred leti s priklopom na KENOG izvedena na novo. Samo toplotno postajo </w:t>
      </w:r>
      <w:r w:rsidRPr="00440F54">
        <w:rPr>
          <w:rFonts w:ascii="Arial Narrow" w:hAnsi="Arial Narrow"/>
          <w:lang w:val="sl-SI"/>
        </w:rPr>
        <w:t xml:space="preserve">– primarni del </w:t>
      </w:r>
    </w:p>
    <w:p w:rsidR="00AB4757" w:rsidRDefault="009B35C7" w:rsidP="00AE57E2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>je potr</w:t>
      </w:r>
      <w:r w:rsidR="003C6473" w:rsidRPr="00440F54">
        <w:rPr>
          <w:rFonts w:ascii="Arial Narrow" w:hAnsi="Arial Narrow"/>
          <w:lang w:val="sl-SI"/>
        </w:rPr>
        <w:t>ebno dopolniti z regulacijskimi in</w:t>
      </w:r>
      <w:r w:rsidRPr="00440F54">
        <w:rPr>
          <w:rFonts w:ascii="Arial Narrow" w:hAnsi="Arial Narrow"/>
          <w:lang w:val="sl-SI"/>
        </w:rPr>
        <w:t xml:space="preserve"> merilnimi elementi</w:t>
      </w:r>
      <w:r w:rsidR="003C6473" w:rsidRPr="00440F54">
        <w:rPr>
          <w:rFonts w:ascii="Arial Narrow" w:hAnsi="Arial Narrow"/>
          <w:lang w:val="sl-SI"/>
        </w:rPr>
        <w:t xml:space="preserve"> ter sistemom za daljinski nadzor obratovanja in porabe </w:t>
      </w:r>
    </w:p>
    <w:p w:rsidR="00AB4757" w:rsidRDefault="003C6473" w:rsidP="00AE57E2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>energije. Sekundarni del (</w:t>
      </w:r>
      <w:proofErr w:type="spellStart"/>
      <w:r w:rsidRPr="00440F54">
        <w:rPr>
          <w:rFonts w:ascii="Arial Narrow" w:hAnsi="Arial Narrow"/>
          <w:lang w:val="sl-SI"/>
        </w:rPr>
        <w:t>razdelilci</w:t>
      </w:r>
      <w:proofErr w:type="spellEnd"/>
      <w:r w:rsidRPr="00440F54">
        <w:rPr>
          <w:rFonts w:ascii="Arial Narrow" w:hAnsi="Arial Narrow"/>
          <w:lang w:val="sl-SI"/>
        </w:rPr>
        <w:t>, obtočne črpalke, regulacija, uravnoteženje, meritve…..) se izvede v celoti po</w:t>
      </w:r>
    </w:p>
    <w:p w:rsidR="00AB4757" w:rsidRDefault="003C6473" w:rsidP="00AE57E2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 novem konceptu. S projektno nalogo je predvidena tudi v celoti ločitev kuhinje z jedilnico ter poslovnih prostorov </w:t>
      </w:r>
    </w:p>
    <w:p w:rsidR="00AB3A19" w:rsidRPr="00440F54" w:rsidRDefault="003C6473" w:rsidP="00AE57E2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>od sistema za OŠ.</w:t>
      </w:r>
    </w:p>
    <w:p w:rsidR="00045E35" w:rsidRPr="00334630" w:rsidRDefault="00AB3A19" w:rsidP="00334630">
      <w:pPr>
        <w:pStyle w:val="Odstavekseznama"/>
        <w:numPr>
          <w:ilvl w:val="1"/>
          <w:numId w:val="19"/>
        </w:numPr>
        <w:rPr>
          <w:rFonts w:ascii="Arial Narrow" w:hAnsi="Arial Narrow"/>
          <w:b/>
          <w:lang w:val="sl-SI"/>
        </w:rPr>
      </w:pPr>
      <w:r w:rsidRPr="00334630">
        <w:rPr>
          <w:rFonts w:ascii="Arial Narrow" w:hAnsi="Arial Narrow"/>
          <w:b/>
          <w:lang w:val="sl-SI"/>
        </w:rPr>
        <w:t xml:space="preserve"> Vodovod in kanalizacija</w:t>
      </w:r>
    </w:p>
    <w:p w:rsidR="00334630" w:rsidRDefault="00AB3A19" w:rsidP="00334630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>V objektu se predvidijo sledeči sistemi:</w:t>
      </w:r>
    </w:p>
    <w:p w:rsidR="00334630" w:rsidRPr="00334630" w:rsidRDefault="00AB3A19" w:rsidP="00334630">
      <w:pPr>
        <w:pStyle w:val="Odstavekseznama"/>
        <w:numPr>
          <w:ilvl w:val="0"/>
          <w:numId w:val="20"/>
        </w:numPr>
        <w:rPr>
          <w:rFonts w:ascii="Arial Narrow" w:hAnsi="Arial Narrow"/>
          <w:lang w:val="sl-SI"/>
        </w:rPr>
      </w:pPr>
      <w:r w:rsidRPr="00334630">
        <w:rPr>
          <w:rFonts w:ascii="Arial Narrow" w:hAnsi="Arial Narrow"/>
          <w:lang w:val="sl-SI"/>
        </w:rPr>
        <w:t>notranja instalacija sanitarne vode</w:t>
      </w:r>
    </w:p>
    <w:p w:rsidR="00AB3A19" w:rsidRPr="00334630" w:rsidRDefault="00AB3A19" w:rsidP="00334630">
      <w:pPr>
        <w:pStyle w:val="Odstavekseznama"/>
        <w:numPr>
          <w:ilvl w:val="0"/>
          <w:numId w:val="20"/>
        </w:numPr>
        <w:rPr>
          <w:rFonts w:ascii="Arial Narrow" w:hAnsi="Arial Narrow"/>
          <w:lang w:val="sl-SI"/>
        </w:rPr>
      </w:pPr>
      <w:r w:rsidRPr="00334630">
        <w:rPr>
          <w:rFonts w:ascii="Arial Narrow" w:hAnsi="Arial Narrow"/>
          <w:lang w:val="sl-SI"/>
        </w:rPr>
        <w:t>notranje hidrantno omrežje</w:t>
      </w:r>
    </w:p>
    <w:p w:rsidR="00AB3A19" w:rsidRPr="00334630" w:rsidRDefault="00334630" w:rsidP="00334630">
      <w:pPr>
        <w:pStyle w:val="Odstavekseznama"/>
        <w:numPr>
          <w:ilvl w:val="0"/>
          <w:numId w:val="20"/>
        </w:numPr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lastRenderedPageBreak/>
        <w:t>N</w:t>
      </w:r>
      <w:r w:rsidR="00AB3A19" w:rsidRPr="00334630">
        <w:rPr>
          <w:rFonts w:ascii="Arial Narrow" w:hAnsi="Arial Narrow"/>
          <w:lang w:val="sl-SI"/>
        </w:rPr>
        <w:t xml:space="preserve">otranja instalacija tople sanitarne vode </w:t>
      </w:r>
      <w:r w:rsidR="008D7726" w:rsidRPr="00334630">
        <w:rPr>
          <w:rFonts w:ascii="Arial Narrow" w:hAnsi="Arial Narrow"/>
          <w:lang w:val="sl-SI"/>
        </w:rPr>
        <w:t>kompletno</w:t>
      </w:r>
      <w:r w:rsidR="00AB3A19" w:rsidRPr="00334630">
        <w:rPr>
          <w:rFonts w:ascii="Arial Narrow" w:hAnsi="Arial Narrow"/>
          <w:lang w:val="sl-SI"/>
        </w:rPr>
        <w:t xml:space="preserve"> z regulacijo temperature STV</w:t>
      </w:r>
    </w:p>
    <w:p w:rsidR="00AB3A19" w:rsidRPr="00334630" w:rsidRDefault="00334630" w:rsidP="00334630">
      <w:pPr>
        <w:pStyle w:val="Odstavekseznama"/>
        <w:numPr>
          <w:ilvl w:val="0"/>
          <w:numId w:val="20"/>
        </w:numPr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>C</w:t>
      </w:r>
      <w:r w:rsidR="00AB3A19" w:rsidRPr="00334630">
        <w:rPr>
          <w:rFonts w:ascii="Arial Narrow" w:hAnsi="Arial Narrow"/>
          <w:lang w:val="sl-SI"/>
        </w:rPr>
        <w:t>irkulacija sanitarne tople vode ločeno za kuhinjo in ločeno za objekt</w:t>
      </w:r>
    </w:p>
    <w:p w:rsidR="00AB3A19" w:rsidRPr="00334630" w:rsidRDefault="00334630" w:rsidP="00334630">
      <w:pPr>
        <w:pStyle w:val="Odstavekseznama"/>
        <w:numPr>
          <w:ilvl w:val="0"/>
          <w:numId w:val="20"/>
        </w:numPr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>V</w:t>
      </w:r>
      <w:r w:rsidR="00AB3A19" w:rsidRPr="00334630">
        <w:rPr>
          <w:rFonts w:ascii="Arial Narrow" w:hAnsi="Arial Narrow"/>
          <w:lang w:val="sl-SI"/>
        </w:rPr>
        <w:t>ertikalna kanalizacija po objektu</w:t>
      </w:r>
    </w:p>
    <w:p w:rsidR="00AB3A19" w:rsidRPr="00334630" w:rsidRDefault="00334630" w:rsidP="00334630">
      <w:pPr>
        <w:pStyle w:val="Odstavekseznama"/>
        <w:numPr>
          <w:ilvl w:val="0"/>
          <w:numId w:val="20"/>
        </w:numPr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>P</w:t>
      </w:r>
      <w:r w:rsidR="00AB3A19" w:rsidRPr="00334630">
        <w:rPr>
          <w:rFonts w:ascii="Arial Narrow" w:hAnsi="Arial Narrow"/>
          <w:lang w:val="sl-SI"/>
        </w:rPr>
        <w:t>riprava sanitarne tople vode - dopolnitve v TP, regulacija, meritve</w:t>
      </w:r>
    </w:p>
    <w:p w:rsidR="00AB3A19" w:rsidRPr="00334630" w:rsidRDefault="00334630" w:rsidP="00334630">
      <w:pPr>
        <w:pStyle w:val="Odstavekseznama"/>
        <w:numPr>
          <w:ilvl w:val="0"/>
          <w:numId w:val="20"/>
        </w:numPr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>I</w:t>
      </w:r>
      <w:r w:rsidR="00AB3A19" w:rsidRPr="00334630">
        <w:rPr>
          <w:rFonts w:ascii="Arial Narrow" w:hAnsi="Arial Narrow"/>
          <w:lang w:val="sl-SI"/>
        </w:rPr>
        <w:t xml:space="preserve">zvedba ločenih meritev za pitno vodo in hidrantno omrežje za poslovne prostore oz. </w:t>
      </w:r>
      <w:r w:rsidR="00D7663B" w:rsidRPr="00334630">
        <w:rPr>
          <w:rFonts w:ascii="Arial Narrow" w:hAnsi="Arial Narrow"/>
          <w:lang w:val="sl-SI"/>
        </w:rPr>
        <w:t>l</w:t>
      </w:r>
      <w:r w:rsidRPr="00334630">
        <w:rPr>
          <w:rFonts w:ascii="Arial Narrow" w:hAnsi="Arial Narrow"/>
          <w:lang w:val="sl-SI"/>
        </w:rPr>
        <w:t>okale (preveriti možnost izvedbe)</w:t>
      </w:r>
    </w:p>
    <w:p w:rsidR="00334630" w:rsidRDefault="00AB3A19" w:rsidP="00440F54">
      <w:pPr>
        <w:pStyle w:val="Odstavekseznama"/>
        <w:numPr>
          <w:ilvl w:val="0"/>
          <w:numId w:val="20"/>
        </w:numPr>
        <w:rPr>
          <w:rFonts w:ascii="Arial Narrow" w:hAnsi="Arial Narrow"/>
          <w:lang w:val="sl-SI"/>
        </w:rPr>
      </w:pPr>
      <w:r w:rsidRPr="00334630">
        <w:rPr>
          <w:rFonts w:ascii="Arial Narrow" w:hAnsi="Arial Narrow"/>
          <w:lang w:val="sl-SI"/>
        </w:rPr>
        <w:t xml:space="preserve">Na javno vodovodno omrežje je objekt priključen preko skupnega </w:t>
      </w:r>
      <w:r w:rsidR="008D7726" w:rsidRPr="00334630">
        <w:rPr>
          <w:rFonts w:ascii="Arial Narrow" w:hAnsi="Arial Narrow"/>
          <w:lang w:val="sl-SI"/>
        </w:rPr>
        <w:t>kombiniranega</w:t>
      </w:r>
      <w:r w:rsidRPr="00334630">
        <w:rPr>
          <w:rFonts w:ascii="Arial Narrow" w:hAnsi="Arial Narrow"/>
          <w:lang w:val="sl-SI"/>
        </w:rPr>
        <w:t xml:space="preserve"> vodomera v skladu z zahtevami lokalnega distributerja. Po izvedbi prenove objekta se izvede nov izračun porabe sanitarne vode, ki je podlaga za definiranje velikosti glavnega vodomera. Za kuhinjo z jedilnico se predvidi odštevalni vodomer. </w:t>
      </w:r>
    </w:p>
    <w:p w:rsidR="00D7663B" w:rsidRPr="00334630" w:rsidRDefault="00AB3A19" w:rsidP="00440F54">
      <w:pPr>
        <w:pStyle w:val="Odstavekseznama"/>
        <w:numPr>
          <w:ilvl w:val="0"/>
          <w:numId w:val="20"/>
        </w:numPr>
        <w:rPr>
          <w:rFonts w:ascii="Arial Narrow" w:hAnsi="Arial Narrow"/>
          <w:lang w:val="sl-SI"/>
        </w:rPr>
      </w:pPr>
      <w:r w:rsidRPr="00334630">
        <w:rPr>
          <w:rFonts w:ascii="Arial Narrow" w:hAnsi="Arial Narrow"/>
          <w:lang w:val="sl-SI"/>
        </w:rPr>
        <w:t xml:space="preserve">Vsi </w:t>
      </w:r>
      <w:proofErr w:type="spellStart"/>
      <w:r w:rsidR="008D7726" w:rsidRPr="00334630">
        <w:rPr>
          <w:rFonts w:ascii="Arial Narrow" w:hAnsi="Arial Narrow"/>
          <w:lang w:val="sl-SI"/>
        </w:rPr>
        <w:t>vodomeri</w:t>
      </w:r>
      <w:r w:rsidRPr="00334630">
        <w:rPr>
          <w:rFonts w:ascii="Arial Narrow" w:hAnsi="Arial Narrow"/>
          <w:lang w:val="sl-SI"/>
        </w:rPr>
        <w:t>morajo</w:t>
      </w:r>
      <w:proofErr w:type="spellEnd"/>
      <w:r w:rsidRPr="00334630">
        <w:rPr>
          <w:rFonts w:ascii="Arial Narrow" w:hAnsi="Arial Narrow"/>
          <w:lang w:val="sl-SI"/>
        </w:rPr>
        <w:t xml:space="preserve"> imeti možnost daljinskega </w:t>
      </w:r>
      <w:r w:rsidR="008D7726" w:rsidRPr="00334630">
        <w:rPr>
          <w:rFonts w:ascii="Arial Narrow" w:hAnsi="Arial Narrow"/>
          <w:lang w:val="sl-SI"/>
        </w:rPr>
        <w:t>odčitavanja</w:t>
      </w:r>
      <w:r w:rsidRPr="00334630">
        <w:rPr>
          <w:rFonts w:ascii="Arial Narrow" w:hAnsi="Arial Narrow"/>
          <w:lang w:val="sl-SI"/>
        </w:rPr>
        <w:t>.</w:t>
      </w:r>
    </w:p>
    <w:p w:rsidR="00D7663B" w:rsidRPr="00334630" w:rsidRDefault="00D7663B" w:rsidP="00440F54">
      <w:pPr>
        <w:pStyle w:val="Odstavekseznama"/>
        <w:numPr>
          <w:ilvl w:val="0"/>
          <w:numId w:val="20"/>
        </w:numPr>
        <w:rPr>
          <w:rFonts w:ascii="Arial Narrow" w:hAnsi="Arial Narrow"/>
          <w:lang w:val="sl-SI"/>
        </w:rPr>
      </w:pPr>
      <w:r w:rsidRPr="00334630">
        <w:rPr>
          <w:rFonts w:ascii="Arial Narrow" w:hAnsi="Arial Narrow"/>
          <w:lang w:val="sl-SI"/>
        </w:rPr>
        <w:t xml:space="preserve">Interno vodovodno omrežje prenovljene šole z možnostjo dozidave mora biti zasnovano kot “mokro omrežje” za oskrbo notranjih hidrantov in posameznih lokalnih porabnikov sanitarne vode. Notranji hidranti naj bodo v čim večji meri locirani ob prostorih sanitarij, kjer se lahko v vsaki etaži predvidi odcep iz hidranta za sanitarije, tako da se zagotovi ustrezno stalno pretočnost hidrantnega omrežja. </w:t>
      </w:r>
    </w:p>
    <w:p w:rsidR="00D7663B" w:rsidRPr="00334630" w:rsidRDefault="00D7663B" w:rsidP="00334630">
      <w:pPr>
        <w:pStyle w:val="Odstavekseznama"/>
        <w:numPr>
          <w:ilvl w:val="0"/>
          <w:numId w:val="20"/>
        </w:numPr>
        <w:rPr>
          <w:rFonts w:ascii="Arial Narrow" w:hAnsi="Arial Narrow"/>
          <w:lang w:val="sl-SI"/>
        </w:rPr>
      </w:pPr>
      <w:r w:rsidRPr="00334630">
        <w:rPr>
          <w:rFonts w:ascii="Arial Narrow" w:hAnsi="Arial Narrow"/>
          <w:lang w:val="sl-SI"/>
        </w:rPr>
        <w:t>Pri lokaciji EVRO hidrantov pa je potrebno upoštevati študijo požarne varnosti.</w:t>
      </w:r>
    </w:p>
    <w:p w:rsidR="00D7663B" w:rsidRPr="00334630" w:rsidRDefault="00D7663B" w:rsidP="00440F54">
      <w:pPr>
        <w:pStyle w:val="Odstavekseznama"/>
        <w:numPr>
          <w:ilvl w:val="0"/>
          <w:numId w:val="20"/>
        </w:numPr>
        <w:rPr>
          <w:rFonts w:ascii="Arial Narrow" w:hAnsi="Arial Narrow"/>
          <w:lang w:val="sl-SI"/>
        </w:rPr>
      </w:pPr>
      <w:r w:rsidRPr="00334630">
        <w:rPr>
          <w:rFonts w:ascii="Arial Narrow" w:hAnsi="Arial Narrow"/>
          <w:lang w:val="sl-SI"/>
        </w:rPr>
        <w:t>Toplo sanitarno vodo v učilnicah je potrebno pripraviti centralno preko obstoječega bojlerja tople vode v toplotni postaji z r</w:t>
      </w:r>
      <w:r w:rsidR="00B263FF" w:rsidRPr="00334630">
        <w:rPr>
          <w:rFonts w:ascii="Arial Narrow" w:hAnsi="Arial Narrow"/>
          <w:lang w:val="sl-SI"/>
        </w:rPr>
        <w:t>egulacijo temperature vode na 40 °</w:t>
      </w:r>
      <w:r w:rsidRPr="00334630">
        <w:rPr>
          <w:rFonts w:ascii="Arial Narrow" w:hAnsi="Arial Narrow"/>
          <w:lang w:val="sl-SI"/>
        </w:rPr>
        <w:t>C</w:t>
      </w:r>
      <w:r w:rsidR="00B263FF" w:rsidRPr="00334630">
        <w:rPr>
          <w:rFonts w:ascii="Arial Narrow" w:hAnsi="Arial Narrow"/>
          <w:lang w:val="sl-SI"/>
        </w:rPr>
        <w:t xml:space="preserve"> – 45 °C</w:t>
      </w:r>
      <w:r w:rsidRPr="00334630">
        <w:rPr>
          <w:rFonts w:ascii="Arial Narrow" w:hAnsi="Arial Narrow"/>
          <w:lang w:val="sl-SI"/>
        </w:rPr>
        <w:t xml:space="preserve">. </w:t>
      </w:r>
      <w:r w:rsidR="008D7726" w:rsidRPr="00334630">
        <w:rPr>
          <w:rFonts w:ascii="Arial Narrow" w:hAnsi="Arial Narrow"/>
          <w:lang w:val="sl-SI"/>
        </w:rPr>
        <w:t>Regulator</w:t>
      </w:r>
      <w:r w:rsidR="009913D3" w:rsidRPr="00334630">
        <w:rPr>
          <w:rFonts w:ascii="Arial Narrow" w:hAnsi="Arial Narrow"/>
          <w:lang w:val="sl-SI"/>
        </w:rPr>
        <w:t xml:space="preserve"> temperature tople vode mora imeti možnost avtomatskega priklopa mimo regulacije v fazi pregrevanja </w:t>
      </w:r>
      <w:r w:rsidR="008D7726" w:rsidRPr="00334630">
        <w:rPr>
          <w:rFonts w:ascii="Arial Narrow" w:hAnsi="Arial Narrow"/>
          <w:lang w:val="sl-SI"/>
        </w:rPr>
        <w:t>sistema</w:t>
      </w:r>
      <w:r w:rsidR="009913D3" w:rsidRPr="00334630">
        <w:rPr>
          <w:rFonts w:ascii="Arial Narrow" w:hAnsi="Arial Narrow"/>
          <w:lang w:val="sl-SI"/>
        </w:rPr>
        <w:t xml:space="preserve"> oz. </w:t>
      </w:r>
      <w:r w:rsidR="008D7726" w:rsidRPr="00334630">
        <w:rPr>
          <w:rFonts w:ascii="Arial Narrow" w:hAnsi="Arial Narrow"/>
          <w:lang w:val="sl-SI"/>
        </w:rPr>
        <w:t>zaščite</w:t>
      </w:r>
      <w:r w:rsidR="009913D3" w:rsidRPr="00334630">
        <w:rPr>
          <w:rFonts w:ascii="Arial Narrow" w:hAnsi="Arial Narrow"/>
          <w:lang w:val="sl-SI"/>
        </w:rPr>
        <w:t xml:space="preserve"> proti legioneli.</w:t>
      </w:r>
    </w:p>
    <w:p w:rsidR="00D7663B" w:rsidRPr="00334630" w:rsidRDefault="00D7663B" w:rsidP="00440F54">
      <w:pPr>
        <w:pStyle w:val="Odstavekseznama"/>
        <w:numPr>
          <w:ilvl w:val="0"/>
          <w:numId w:val="20"/>
        </w:numPr>
        <w:rPr>
          <w:rFonts w:ascii="Arial Narrow" w:hAnsi="Arial Narrow"/>
          <w:lang w:val="sl-SI"/>
        </w:rPr>
      </w:pPr>
      <w:r w:rsidRPr="00334630">
        <w:rPr>
          <w:rFonts w:ascii="Arial Narrow" w:hAnsi="Arial Narrow"/>
          <w:lang w:val="sl-SI"/>
        </w:rPr>
        <w:t>Toplo sanitarno vodo za kuhinjo je potrebno pripraviti centralno preko obstoječega bojlerja tople vode v toplotni</w:t>
      </w:r>
      <w:r w:rsidR="00334630">
        <w:rPr>
          <w:rFonts w:ascii="Arial Narrow" w:hAnsi="Arial Narrow"/>
          <w:lang w:val="sl-SI"/>
        </w:rPr>
        <w:t xml:space="preserve"> </w:t>
      </w:r>
      <w:r w:rsidRPr="00334630">
        <w:rPr>
          <w:rFonts w:ascii="Arial Narrow" w:hAnsi="Arial Narrow"/>
          <w:lang w:val="sl-SI"/>
        </w:rPr>
        <w:t>postaji z regulaci</w:t>
      </w:r>
      <w:r w:rsidR="00B263FF" w:rsidRPr="00334630">
        <w:rPr>
          <w:rFonts w:ascii="Arial Narrow" w:hAnsi="Arial Narrow"/>
          <w:lang w:val="sl-SI"/>
        </w:rPr>
        <w:t>jo temperature vode na 60 °C</w:t>
      </w:r>
      <w:r w:rsidRPr="00334630">
        <w:rPr>
          <w:rFonts w:ascii="Arial Narrow" w:hAnsi="Arial Narrow"/>
          <w:lang w:val="sl-SI"/>
        </w:rPr>
        <w:t>.</w:t>
      </w:r>
    </w:p>
    <w:p w:rsidR="009913D3" w:rsidRPr="00334630" w:rsidRDefault="00D7663B" w:rsidP="00334630">
      <w:pPr>
        <w:pStyle w:val="Odstavekseznama"/>
        <w:numPr>
          <w:ilvl w:val="0"/>
          <w:numId w:val="20"/>
        </w:numPr>
        <w:rPr>
          <w:rFonts w:ascii="Arial Narrow" w:hAnsi="Arial Narrow"/>
          <w:lang w:val="sl-SI"/>
        </w:rPr>
      </w:pPr>
      <w:r w:rsidRPr="00334630">
        <w:rPr>
          <w:rFonts w:ascii="Arial Narrow" w:hAnsi="Arial Narrow"/>
          <w:lang w:val="sl-SI"/>
        </w:rPr>
        <w:t xml:space="preserve">Dopolniti je potrebno sistem za </w:t>
      </w:r>
      <w:r w:rsidR="009913D3" w:rsidRPr="00334630">
        <w:rPr>
          <w:rFonts w:ascii="Arial Narrow" w:hAnsi="Arial Narrow"/>
          <w:lang w:val="sl-SI"/>
        </w:rPr>
        <w:t>zaščito proti legioneli z daljinskim nadziranjem in vodenjem.</w:t>
      </w:r>
    </w:p>
    <w:p w:rsidR="009913D3" w:rsidRPr="00A97041" w:rsidRDefault="009913D3" w:rsidP="00A97041">
      <w:pPr>
        <w:pStyle w:val="Odstavekseznama"/>
        <w:numPr>
          <w:ilvl w:val="0"/>
          <w:numId w:val="20"/>
        </w:numPr>
        <w:rPr>
          <w:rFonts w:ascii="Arial Narrow" w:hAnsi="Arial Narrow"/>
          <w:lang w:val="sl-SI"/>
        </w:rPr>
      </w:pPr>
      <w:r w:rsidRPr="00A97041">
        <w:rPr>
          <w:rFonts w:ascii="Arial Narrow" w:hAnsi="Arial Narrow"/>
          <w:lang w:val="sl-SI"/>
        </w:rPr>
        <w:t xml:space="preserve">V fazi projektiranja se preveri velikost </w:t>
      </w:r>
      <w:r w:rsidR="008D7726" w:rsidRPr="00A97041">
        <w:rPr>
          <w:rFonts w:ascii="Arial Narrow" w:hAnsi="Arial Narrow"/>
          <w:lang w:val="sl-SI"/>
        </w:rPr>
        <w:t>bojlerja</w:t>
      </w:r>
      <w:r w:rsidRPr="00A97041">
        <w:rPr>
          <w:rFonts w:ascii="Arial Narrow" w:hAnsi="Arial Narrow"/>
          <w:lang w:val="sl-SI"/>
        </w:rPr>
        <w:t xml:space="preserve"> oz. ustreznost le-tega.</w:t>
      </w:r>
    </w:p>
    <w:p w:rsidR="00A97041" w:rsidRDefault="00875257" w:rsidP="00440F54">
      <w:pPr>
        <w:pStyle w:val="Odstavekseznama"/>
        <w:numPr>
          <w:ilvl w:val="0"/>
          <w:numId w:val="20"/>
        </w:numPr>
        <w:rPr>
          <w:rFonts w:ascii="Arial Narrow" w:hAnsi="Arial Narrow"/>
          <w:lang w:val="sl-SI"/>
        </w:rPr>
      </w:pPr>
      <w:r w:rsidRPr="00A97041">
        <w:rPr>
          <w:rFonts w:ascii="Arial Narrow" w:hAnsi="Arial Narrow"/>
          <w:lang w:val="sl-SI"/>
        </w:rPr>
        <w:t>Cirkulacija s</w:t>
      </w:r>
      <w:r w:rsidR="009913D3" w:rsidRPr="00A97041">
        <w:rPr>
          <w:rFonts w:ascii="Arial Narrow" w:hAnsi="Arial Narrow"/>
          <w:lang w:val="sl-SI"/>
        </w:rPr>
        <w:t xml:space="preserve">anitarne tople vode se izvede c cirkulacijskimi črpalkami za sanitarno vodo, ki so vodene preko časovnega </w:t>
      </w:r>
      <w:proofErr w:type="spellStart"/>
      <w:r w:rsidR="009913D3" w:rsidRPr="00A97041">
        <w:rPr>
          <w:rFonts w:ascii="Arial Narrow" w:hAnsi="Arial Narrow"/>
          <w:lang w:val="sl-SI"/>
        </w:rPr>
        <w:t>programatorja</w:t>
      </w:r>
      <w:proofErr w:type="spellEnd"/>
      <w:r w:rsidR="009913D3" w:rsidRPr="00A97041">
        <w:rPr>
          <w:rFonts w:ascii="Arial Narrow" w:hAnsi="Arial Narrow"/>
          <w:lang w:val="sl-SI"/>
        </w:rPr>
        <w:t xml:space="preserve"> ter tipala na povratku sanitarne tope vode. Izvede se ločena cirkulacija STV za objekt oz. učilnice, sanitarije in pomožne prostore ter ločeno za kuhinjo.</w:t>
      </w:r>
    </w:p>
    <w:p w:rsidR="00A97041" w:rsidRDefault="00A97041" w:rsidP="00440F54">
      <w:pPr>
        <w:pStyle w:val="Odstavekseznama"/>
        <w:numPr>
          <w:ilvl w:val="0"/>
          <w:numId w:val="20"/>
        </w:numPr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 xml:space="preserve">Izvede naj ser </w:t>
      </w:r>
      <w:r w:rsidR="009913D3" w:rsidRPr="00A97041">
        <w:rPr>
          <w:rFonts w:ascii="Arial Narrow" w:hAnsi="Arial Narrow"/>
          <w:lang w:val="sl-SI"/>
        </w:rPr>
        <w:t xml:space="preserve">možnost dezinfekcije sanitarne tople vode preko </w:t>
      </w:r>
      <w:proofErr w:type="spellStart"/>
      <w:r w:rsidR="009913D3" w:rsidRPr="00A97041">
        <w:rPr>
          <w:rFonts w:ascii="Arial Narrow" w:hAnsi="Arial Narrow"/>
          <w:lang w:val="sl-SI"/>
        </w:rPr>
        <w:t>sanitacijskih</w:t>
      </w:r>
      <w:proofErr w:type="spellEnd"/>
      <w:r w:rsidR="009913D3" w:rsidRPr="00A97041">
        <w:rPr>
          <w:rFonts w:ascii="Arial Narrow" w:hAnsi="Arial Narrow"/>
          <w:lang w:val="sl-SI"/>
        </w:rPr>
        <w:t xml:space="preserve"> ventilov na vsaki vertikali cirkulacijskega</w:t>
      </w:r>
      <w:r>
        <w:rPr>
          <w:rFonts w:ascii="Arial Narrow" w:hAnsi="Arial Narrow"/>
          <w:lang w:val="sl-SI"/>
        </w:rPr>
        <w:t xml:space="preserve"> </w:t>
      </w:r>
      <w:r w:rsidR="009913D3" w:rsidRPr="00A97041">
        <w:rPr>
          <w:rFonts w:ascii="Arial Narrow" w:hAnsi="Arial Narrow"/>
          <w:lang w:val="sl-SI"/>
        </w:rPr>
        <w:t>voda.</w:t>
      </w:r>
    </w:p>
    <w:p w:rsidR="00A97041" w:rsidRDefault="009913D3" w:rsidP="00440F54">
      <w:pPr>
        <w:pStyle w:val="Odstavekseznama"/>
        <w:numPr>
          <w:ilvl w:val="0"/>
          <w:numId w:val="20"/>
        </w:numPr>
        <w:rPr>
          <w:rFonts w:ascii="Arial Narrow" w:hAnsi="Arial Narrow"/>
          <w:lang w:val="sl-SI"/>
        </w:rPr>
      </w:pPr>
      <w:r w:rsidRPr="00A97041">
        <w:rPr>
          <w:rFonts w:ascii="Arial Narrow" w:hAnsi="Arial Narrow"/>
          <w:lang w:val="sl-SI"/>
        </w:rPr>
        <w:t xml:space="preserve">Vsi sanitarni elementi v učilnicah prve triade in pripadajočih sanitarijah morajo biti vgrajeni na nižjo vgradno višino skladno z normativi in priporočili. </w:t>
      </w:r>
    </w:p>
    <w:p w:rsidR="00A97041" w:rsidRDefault="009913D3" w:rsidP="00440F54">
      <w:pPr>
        <w:pStyle w:val="Odstavekseznama"/>
        <w:numPr>
          <w:ilvl w:val="0"/>
          <w:numId w:val="20"/>
        </w:numPr>
        <w:rPr>
          <w:rFonts w:ascii="Arial Narrow" w:hAnsi="Arial Narrow"/>
          <w:lang w:val="sl-SI"/>
        </w:rPr>
      </w:pPr>
      <w:r w:rsidRPr="00A97041">
        <w:rPr>
          <w:rFonts w:ascii="Arial Narrow" w:hAnsi="Arial Narrow"/>
          <w:lang w:val="sl-SI"/>
        </w:rPr>
        <w:t xml:space="preserve">V primeru vgradnje </w:t>
      </w:r>
      <w:r w:rsidR="005874A9" w:rsidRPr="00A97041">
        <w:rPr>
          <w:rFonts w:ascii="Arial Narrow" w:hAnsi="Arial Narrow"/>
          <w:lang w:val="sl-SI"/>
        </w:rPr>
        <w:t xml:space="preserve">tuš kabine (prostor za hišnike, garderobe za osebje…) je potrebno predvideti </w:t>
      </w:r>
      <w:r w:rsidR="00875257" w:rsidRPr="00A97041">
        <w:rPr>
          <w:rFonts w:ascii="Arial Narrow" w:hAnsi="Arial Narrow"/>
          <w:lang w:val="sl-SI"/>
        </w:rPr>
        <w:t xml:space="preserve">podometno mešalno </w:t>
      </w:r>
      <w:r w:rsidR="003F18B9" w:rsidRPr="00A97041">
        <w:rPr>
          <w:rFonts w:ascii="Arial Narrow" w:hAnsi="Arial Narrow"/>
          <w:lang w:val="sl-SI"/>
        </w:rPr>
        <w:t xml:space="preserve">varčno </w:t>
      </w:r>
      <w:r w:rsidR="00875257" w:rsidRPr="00A97041">
        <w:rPr>
          <w:rFonts w:ascii="Arial Narrow" w:hAnsi="Arial Narrow"/>
          <w:lang w:val="sl-SI"/>
        </w:rPr>
        <w:t>baterijo na proženje s pritiskom in časovno nastavljivim zaprtjem. Iztočna pršilna glava naj bo fiksna s podometno povezavo do mešalne bat</w:t>
      </w:r>
      <w:r w:rsidR="003F18B9" w:rsidRPr="00A97041">
        <w:rPr>
          <w:rFonts w:ascii="Arial Narrow" w:hAnsi="Arial Narrow"/>
          <w:lang w:val="sl-SI"/>
        </w:rPr>
        <w:t>er</w:t>
      </w:r>
      <w:r w:rsidR="00A97041">
        <w:rPr>
          <w:rFonts w:ascii="Arial Narrow" w:hAnsi="Arial Narrow"/>
          <w:lang w:val="sl-SI"/>
        </w:rPr>
        <w:t>ije</w:t>
      </w:r>
      <w:r w:rsidR="005874A9" w:rsidRPr="00A97041">
        <w:rPr>
          <w:rFonts w:ascii="Arial Narrow" w:hAnsi="Arial Narrow"/>
          <w:lang w:val="sl-SI"/>
        </w:rPr>
        <w:t>.</w:t>
      </w:r>
    </w:p>
    <w:p w:rsidR="00A97041" w:rsidRDefault="005874A9" w:rsidP="00440F54">
      <w:pPr>
        <w:pStyle w:val="Odstavekseznama"/>
        <w:numPr>
          <w:ilvl w:val="0"/>
          <w:numId w:val="20"/>
        </w:numPr>
        <w:rPr>
          <w:rFonts w:ascii="Arial Narrow" w:hAnsi="Arial Narrow"/>
          <w:lang w:val="sl-SI"/>
        </w:rPr>
      </w:pPr>
      <w:r w:rsidRPr="00A97041">
        <w:rPr>
          <w:rFonts w:ascii="Arial Narrow" w:hAnsi="Arial Narrow"/>
          <w:lang w:val="sl-SI"/>
        </w:rPr>
        <w:t>Vse armature v sanitarijah in učilnicah mora biti takšne izvedbe, da so odporne proti vandalizmu.</w:t>
      </w:r>
    </w:p>
    <w:p w:rsidR="00A97041" w:rsidRDefault="005874A9" w:rsidP="00440F54">
      <w:pPr>
        <w:pStyle w:val="Odstavekseznama"/>
        <w:numPr>
          <w:ilvl w:val="0"/>
          <w:numId w:val="20"/>
        </w:numPr>
        <w:rPr>
          <w:rFonts w:ascii="Arial Narrow" w:hAnsi="Arial Narrow"/>
          <w:lang w:val="sl-SI"/>
        </w:rPr>
      </w:pPr>
      <w:r w:rsidRPr="00A97041">
        <w:rPr>
          <w:rFonts w:ascii="Arial Narrow" w:hAnsi="Arial Narrow"/>
          <w:lang w:val="sl-SI"/>
        </w:rPr>
        <w:t>Kanalizacijsko omrežje mora biti ločeno na fekalno in meteorno kanalizacijo in mora biti priključeno na javno omrežje skladno s predpisi in zahtevami upravitelja.</w:t>
      </w:r>
    </w:p>
    <w:p w:rsidR="00A97041" w:rsidRDefault="005874A9" w:rsidP="00440F54">
      <w:pPr>
        <w:pStyle w:val="Odstavekseznama"/>
        <w:numPr>
          <w:ilvl w:val="0"/>
          <w:numId w:val="20"/>
        </w:numPr>
        <w:rPr>
          <w:rFonts w:ascii="Arial Narrow" w:hAnsi="Arial Narrow"/>
          <w:lang w:val="sl-SI"/>
        </w:rPr>
      </w:pPr>
      <w:r w:rsidRPr="00A97041">
        <w:rPr>
          <w:rFonts w:ascii="Arial Narrow" w:hAnsi="Arial Narrow"/>
          <w:lang w:val="sl-SI"/>
        </w:rPr>
        <w:t>Tehnološka kanalizacija iz kuhinje se mora priključiti na javno kanalizacijo preko ustrezne maščobo lovilne posode. V ta</w:t>
      </w:r>
      <w:r w:rsidR="008D7726" w:rsidRPr="00A97041">
        <w:rPr>
          <w:rFonts w:ascii="Arial Narrow" w:hAnsi="Arial Narrow"/>
          <w:lang w:val="sl-SI"/>
        </w:rPr>
        <w:t xml:space="preserve"> n</w:t>
      </w:r>
      <w:r w:rsidRPr="00A97041">
        <w:rPr>
          <w:rFonts w:ascii="Arial Narrow" w:hAnsi="Arial Narrow"/>
          <w:lang w:val="sl-SI"/>
        </w:rPr>
        <w:t>amen se obstoječo maščobo lovilno posodo posname in izvede nov izračun.</w:t>
      </w:r>
    </w:p>
    <w:p w:rsidR="00440F54" w:rsidRPr="00A97041" w:rsidRDefault="005874A9" w:rsidP="00440F54">
      <w:pPr>
        <w:pStyle w:val="Odstavekseznama"/>
        <w:numPr>
          <w:ilvl w:val="0"/>
          <w:numId w:val="20"/>
        </w:numPr>
        <w:rPr>
          <w:rFonts w:ascii="Arial Narrow" w:hAnsi="Arial Narrow"/>
          <w:lang w:val="sl-SI"/>
        </w:rPr>
      </w:pPr>
      <w:r w:rsidRPr="00A97041">
        <w:rPr>
          <w:rFonts w:ascii="Arial Narrow" w:hAnsi="Arial Narrow"/>
          <w:lang w:val="sl-SI"/>
        </w:rPr>
        <w:t xml:space="preserve">Preveri naj se tudi ustreznost lokacije </w:t>
      </w:r>
      <w:r w:rsidR="008D7726" w:rsidRPr="00A97041">
        <w:rPr>
          <w:rFonts w:ascii="Arial Narrow" w:hAnsi="Arial Narrow"/>
          <w:lang w:val="sl-SI"/>
        </w:rPr>
        <w:t>obstoječe</w:t>
      </w:r>
      <w:r w:rsidRPr="00A97041">
        <w:rPr>
          <w:rFonts w:ascii="Arial Narrow" w:hAnsi="Arial Narrow"/>
          <w:lang w:val="sl-SI"/>
        </w:rPr>
        <w:t xml:space="preserve"> maščobo lovilne posode (manipulacija, čiščenje…).</w:t>
      </w:r>
    </w:p>
    <w:p w:rsidR="00683FD4" w:rsidRPr="00440F54" w:rsidRDefault="00440F54" w:rsidP="00440F54">
      <w:pPr>
        <w:rPr>
          <w:rFonts w:ascii="Arial Narrow" w:hAnsi="Arial Narrow"/>
          <w:b/>
          <w:lang w:val="sl-SI"/>
        </w:rPr>
      </w:pPr>
      <w:r>
        <w:rPr>
          <w:rFonts w:ascii="Arial Narrow" w:hAnsi="Arial Narrow"/>
          <w:b/>
          <w:lang w:val="sl-SI"/>
        </w:rPr>
        <w:t xml:space="preserve">6.3   </w:t>
      </w:r>
      <w:r w:rsidR="008D7726" w:rsidRPr="00440F54">
        <w:rPr>
          <w:rFonts w:ascii="Arial Narrow" w:hAnsi="Arial Narrow"/>
          <w:b/>
          <w:lang w:val="sl-SI"/>
        </w:rPr>
        <w:t>Energetika</w:t>
      </w:r>
      <w:r>
        <w:rPr>
          <w:rFonts w:ascii="Arial Narrow" w:hAnsi="Arial Narrow"/>
          <w:b/>
          <w:lang w:val="sl-SI"/>
        </w:rPr>
        <w:t xml:space="preserve">in </w:t>
      </w:r>
      <w:r w:rsidR="004F7D08" w:rsidRPr="00440F54">
        <w:rPr>
          <w:rFonts w:ascii="Arial Narrow" w:hAnsi="Arial Narrow"/>
          <w:b/>
          <w:lang w:val="sl-SI"/>
        </w:rPr>
        <w:t xml:space="preserve"> strojne instalacije</w:t>
      </w:r>
    </w:p>
    <w:p w:rsidR="004F7D08" w:rsidRPr="00440F54" w:rsidRDefault="004F7D08" w:rsidP="00440F54">
      <w:pPr>
        <w:rPr>
          <w:rFonts w:ascii="Arial Narrow" w:hAnsi="Arial Narrow"/>
          <w:b/>
          <w:lang w:val="sl-SI"/>
        </w:rPr>
      </w:pPr>
      <w:r w:rsidRPr="00440F54">
        <w:rPr>
          <w:rFonts w:ascii="Arial Narrow" w:hAnsi="Arial Narrow"/>
          <w:b/>
          <w:lang w:val="sl-SI"/>
        </w:rPr>
        <w:t>Toplotna postaja</w:t>
      </w:r>
    </w:p>
    <w:p w:rsidR="004F7D08" w:rsidRPr="00440F54" w:rsidRDefault="004F7D08" w:rsidP="004F7D0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>Uporabi se obstoječa TP – primarni del s priključkom na KENOG. V ta</w:t>
      </w:r>
      <w:r w:rsidR="008D7726" w:rsidRPr="00440F54">
        <w:rPr>
          <w:rFonts w:ascii="Arial Narrow" w:hAnsi="Arial Narrow"/>
          <w:lang w:val="sl-SI"/>
        </w:rPr>
        <w:t xml:space="preserve"> n</w:t>
      </w:r>
      <w:r w:rsidRPr="00440F54">
        <w:rPr>
          <w:rFonts w:ascii="Arial Narrow" w:hAnsi="Arial Narrow"/>
          <w:lang w:val="sl-SI"/>
        </w:rPr>
        <w:t xml:space="preserve">amen se primarni del dodatno     </w:t>
      </w:r>
    </w:p>
    <w:p w:rsidR="00440F54" w:rsidRDefault="004F7D08" w:rsidP="004F7D0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>opremi z elementi za daljinski nadzor sistema. Sekundarni del toplotne po</w:t>
      </w:r>
      <w:r w:rsidR="008D7726" w:rsidRPr="00440F54">
        <w:rPr>
          <w:rFonts w:ascii="Arial Narrow" w:hAnsi="Arial Narrow"/>
          <w:lang w:val="sl-SI"/>
        </w:rPr>
        <w:t>st</w:t>
      </w:r>
      <w:r w:rsidRPr="00440F54">
        <w:rPr>
          <w:rFonts w:ascii="Arial Narrow" w:hAnsi="Arial Narrow"/>
          <w:lang w:val="sl-SI"/>
        </w:rPr>
        <w:t xml:space="preserve">aje se v celoti izvede na </w:t>
      </w:r>
    </w:p>
    <w:p w:rsidR="00440F54" w:rsidRDefault="004F7D08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lastRenderedPageBreak/>
        <w:t xml:space="preserve">novo. Predvidi se nov </w:t>
      </w:r>
      <w:proofErr w:type="spellStart"/>
      <w:r w:rsidRPr="00440F54">
        <w:rPr>
          <w:rFonts w:ascii="Arial Narrow" w:hAnsi="Arial Narrow"/>
          <w:lang w:val="sl-SI"/>
        </w:rPr>
        <w:t>razdelilec</w:t>
      </w:r>
      <w:proofErr w:type="spellEnd"/>
      <w:r w:rsidRPr="00440F54">
        <w:rPr>
          <w:rFonts w:ascii="Arial Narrow" w:hAnsi="Arial Narrow"/>
          <w:lang w:val="sl-SI"/>
        </w:rPr>
        <w:t xml:space="preserve"> in zbiralec, obtočne črpalke za posamezno cono </w:t>
      </w:r>
      <w:r w:rsidR="008D7726" w:rsidRPr="00440F54">
        <w:rPr>
          <w:rFonts w:ascii="Arial Narrow" w:hAnsi="Arial Narrow"/>
          <w:lang w:val="sl-SI"/>
        </w:rPr>
        <w:t>ogrevanja</w:t>
      </w:r>
      <w:r w:rsidRPr="00440F54">
        <w:rPr>
          <w:rFonts w:ascii="Arial Narrow" w:hAnsi="Arial Narrow"/>
          <w:lang w:val="sl-SI"/>
        </w:rPr>
        <w:t xml:space="preserve"> ter posebej za </w:t>
      </w:r>
    </w:p>
    <w:p w:rsidR="00440F54" w:rsidRDefault="004F7D08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kuhinjo z jedilnico, poslovne prostore, upravo, skupne prostore….. </w:t>
      </w:r>
    </w:p>
    <w:p w:rsidR="004F7D08" w:rsidRPr="00440F54" w:rsidRDefault="00270796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>V</w:t>
      </w:r>
      <w:r w:rsidR="004F7D08" w:rsidRPr="00440F54">
        <w:rPr>
          <w:rFonts w:ascii="Arial Narrow" w:hAnsi="Arial Narrow"/>
          <w:lang w:val="sl-SI"/>
        </w:rPr>
        <w:t xml:space="preserve"> toplotni postaji se namestijo:</w:t>
      </w:r>
    </w:p>
    <w:p w:rsidR="00270796" w:rsidRPr="00440F54" w:rsidRDefault="00C83078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-       </w:t>
      </w:r>
      <w:r w:rsidR="008D7726" w:rsidRPr="00440F54">
        <w:rPr>
          <w:rFonts w:ascii="Arial Narrow" w:hAnsi="Arial Narrow"/>
          <w:lang w:val="sl-SI"/>
        </w:rPr>
        <w:t>regulacijski</w:t>
      </w:r>
      <w:r w:rsidR="004F7D08" w:rsidRPr="00440F54">
        <w:rPr>
          <w:rFonts w:ascii="Arial Narrow" w:hAnsi="Arial Narrow"/>
          <w:lang w:val="sl-SI"/>
        </w:rPr>
        <w:t xml:space="preserve"> elementi za centralno regulacijo temperature</w:t>
      </w:r>
      <w:r w:rsidR="00270796" w:rsidRPr="00440F54">
        <w:rPr>
          <w:rFonts w:ascii="Arial Narrow" w:hAnsi="Arial Narrow"/>
          <w:lang w:val="sl-SI"/>
        </w:rPr>
        <w:t xml:space="preserve"> za posamezno vejo</w:t>
      </w:r>
    </w:p>
    <w:p w:rsidR="004F7D08" w:rsidRPr="00440F54" w:rsidRDefault="004F7D08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- regulacijski elementi za </w:t>
      </w:r>
      <w:r w:rsidR="00270796" w:rsidRPr="00440F54">
        <w:rPr>
          <w:rFonts w:ascii="Arial Narrow" w:hAnsi="Arial Narrow"/>
          <w:lang w:val="sl-SI"/>
        </w:rPr>
        <w:t xml:space="preserve">uravnoteženje </w:t>
      </w:r>
      <w:r w:rsidR="008D7726" w:rsidRPr="00440F54">
        <w:rPr>
          <w:rFonts w:ascii="Arial Narrow" w:hAnsi="Arial Narrow"/>
          <w:lang w:val="sl-SI"/>
        </w:rPr>
        <w:t>sistema</w:t>
      </w:r>
      <w:r w:rsidR="00270796" w:rsidRPr="00440F54">
        <w:rPr>
          <w:rFonts w:ascii="Arial Narrow" w:hAnsi="Arial Narrow"/>
          <w:lang w:val="sl-SI"/>
        </w:rPr>
        <w:t xml:space="preserve"> (vgradnja na posameznem odcepu)</w:t>
      </w:r>
    </w:p>
    <w:p w:rsidR="00270796" w:rsidRPr="00440F54" w:rsidRDefault="00270796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>-      obtočne črpalke s frekvenčno regulacijo vrtljajev</w:t>
      </w:r>
    </w:p>
    <w:p w:rsidR="00270796" w:rsidRPr="00440F54" w:rsidRDefault="00270796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-     </w:t>
      </w:r>
      <w:r w:rsidR="008D7726" w:rsidRPr="00440F54">
        <w:rPr>
          <w:rFonts w:ascii="Arial Narrow" w:hAnsi="Arial Narrow"/>
          <w:lang w:val="sl-SI"/>
        </w:rPr>
        <w:t>merilnike</w:t>
      </w:r>
      <w:r w:rsidRPr="00440F54">
        <w:rPr>
          <w:rFonts w:ascii="Arial Narrow" w:hAnsi="Arial Narrow"/>
          <w:lang w:val="sl-SI"/>
        </w:rPr>
        <w:t xml:space="preserve"> porabe energije z daljinskim </w:t>
      </w:r>
      <w:r w:rsidR="008D7726" w:rsidRPr="00440F54">
        <w:rPr>
          <w:rFonts w:ascii="Arial Narrow" w:hAnsi="Arial Narrow"/>
          <w:lang w:val="sl-SI"/>
        </w:rPr>
        <w:t>odčitavanjem</w:t>
      </w:r>
      <w:r w:rsidRPr="00440F54">
        <w:rPr>
          <w:rFonts w:ascii="Arial Narrow" w:hAnsi="Arial Narrow"/>
          <w:lang w:val="sl-SI"/>
        </w:rPr>
        <w:t xml:space="preserve"> za posamezen sklop porabnikov</w:t>
      </w:r>
    </w:p>
    <w:p w:rsidR="00270796" w:rsidRPr="00440F54" w:rsidRDefault="00270796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>-    zaprta ekspanzijska posoda za objekt z varnostnimi ventili</w:t>
      </w:r>
    </w:p>
    <w:p w:rsidR="00270796" w:rsidRPr="00440F54" w:rsidRDefault="00270796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-    zaporni elementi in ostala oprema za nadziranje in </w:t>
      </w:r>
      <w:r w:rsidR="00EB2C75" w:rsidRPr="00440F54">
        <w:rPr>
          <w:rFonts w:ascii="Arial Narrow" w:hAnsi="Arial Narrow"/>
          <w:lang w:val="sl-SI"/>
        </w:rPr>
        <w:t>vodenjesistema</w:t>
      </w:r>
      <w:r w:rsidRPr="00440F54">
        <w:rPr>
          <w:rFonts w:ascii="Arial Narrow" w:hAnsi="Arial Narrow"/>
          <w:lang w:val="sl-SI"/>
        </w:rPr>
        <w:t xml:space="preserve"> za ogrevanje</w:t>
      </w:r>
    </w:p>
    <w:p w:rsidR="00270796" w:rsidRPr="00440F54" w:rsidRDefault="00270796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>Priprava sanitarne tople vode: opisana v prejšnjem poglavju</w:t>
      </w:r>
      <w:r w:rsidR="008F1D32" w:rsidRPr="00440F54">
        <w:rPr>
          <w:rFonts w:ascii="Arial Narrow" w:hAnsi="Arial Narrow"/>
          <w:lang w:val="sl-SI"/>
        </w:rPr>
        <w:t>.</w:t>
      </w:r>
    </w:p>
    <w:p w:rsidR="00C83078" w:rsidRPr="00440F54" w:rsidRDefault="00C83078" w:rsidP="00800BE8">
      <w:pPr>
        <w:rPr>
          <w:rFonts w:ascii="Arial Narrow" w:hAnsi="Arial Narrow"/>
          <w:b/>
          <w:lang w:val="sl-SI"/>
        </w:rPr>
      </w:pPr>
    </w:p>
    <w:p w:rsidR="00440F54" w:rsidRPr="00440F54" w:rsidRDefault="00440F54" w:rsidP="00440F54">
      <w:pPr>
        <w:rPr>
          <w:rFonts w:ascii="Arial Narrow" w:hAnsi="Arial Narrow"/>
          <w:b/>
          <w:lang w:val="sl-SI"/>
        </w:rPr>
      </w:pPr>
      <w:r w:rsidRPr="00440F54">
        <w:rPr>
          <w:rFonts w:ascii="Arial Narrow" w:hAnsi="Arial Narrow"/>
          <w:b/>
          <w:lang w:val="sl-SI"/>
        </w:rPr>
        <w:t>Ogrevanje in hlajenje</w:t>
      </w:r>
    </w:p>
    <w:p w:rsidR="00440F54" w:rsidRPr="00440F54" w:rsidRDefault="00440F54" w:rsidP="00440F54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Prostori morajo biti ogrevani v skladu z izračunom toplotnih izgub po standardu SIS EN 12831, hlajeni pa v </w:t>
      </w:r>
    </w:p>
    <w:p w:rsidR="00440F54" w:rsidRPr="00440F54" w:rsidRDefault="00440F54" w:rsidP="00440F54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skladu z izračunom toplotnih dobitkov po nemških smernicah VDI 2078. Za posamezne namembnosti prostorov </w:t>
      </w:r>
    </w:p>
    <w:p w:rsidR="00440F54" w:rsidRPr="00440F54" w:rsidRDefault="00440F54" w:rsidP="00440F54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se vršne dobitke dogovorno uskladi z investitorjem oz. uporabnikom prostora. Način ogrevanja oz. </w:t>
      </w:r>
      <w:proofErr w:type="spellStart"/>
      <w:r w:rsidRPr="00440F54">
        <w:rPr>
          <w:rFonts w:ascii="Arial Narrow" w:hAnsi="Arial Narrow"/>
          <w:lang w:val="sl-SI"/>
        </w:rPr>
        <w:t>pohlajevanja</w:t>
      </w:r>
      <w:proofErr w:type="spellEnd"/>
      <w:r w:rsidRPr="00440F54">
        <w:rPr>
          <w:rFonts w:ascii="Arial Narrow" w:hAnsi="Arial Narrow"/>
          <w:lang w:val="sl-SI"/>
        </w:rPr>
        <w:t xml:space="preserve">, </w:t>
      </w:r>
    </w:p>
    <w:p w:rsidR="00440F54" w:rsidRPr="00440F54" w:rsidRDefault="00440F54" w:rsidP="00440F54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kar </w:t>
      </w:r>
      <w:proofErr w:type="spellStart"/>
      <w:r w:rsidRPr="00440F54">
        <w:rPr>
          <w:rFonts w:ascii="Arial Narrow" w:hAnsi="Arial Narrow"/>
          <w:lang w:val="sl-SI"/>
        </w:rPr>
        <w:t>zavisi</w:t>
      </w:r>
      <w:proofErr w:type="spellEnd"/>
      <w:r w:rsidRPr="00440F54">
        <w:rPr>
          <w:rFonts w:ascii="Arial Narrow" w:hAnsi="Arial Narrow"/>
          <w:lang w:val="sl-SI"/>
        </w:rPr>
        <w:t xml:space="preserve"> od namembnosti prostorov naj bo izbran tako, da bo zagotovljeno optimalno udobje v prostoru. </w:t>
      </w:r>
    </w:p>
    <w:p w:rsidR="00440F54" w:rsidRPr="00440F54" w:rsidRDefault="00440F54" w:rsidP="00440F54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Upošteva naj se tudi urnik obratovanja šole ter posebej urnik uporabe drugih prostorov (tajništvo, </w:t>
      </w:r>
    </w:p>
    <w:p w:rsidR="00440F54" w:rsidRPr="00440F54" w:rsidRDefault="00440F54" w:rsidP="00440F54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>računovodstvo….).</w:t>
      </w:r>
    </w:p>
    <w:p w:rsidR="00440F54" w:rsidRPr="00440F54" w:rsidRDefault="00440F54" w:rsidP="00440F54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Predvidi naj se:                                                                                                                                              - Ogrevanje z radiatorji v vseh učilnicah, sanitarijah, pomožnih prostorih, tehničnih in ostalih prostorih               </w:t>
      </w:r>
    </w:p>
    <w:p w:rsidR="00440F54" w:rsidRPr="00440F54" w:rsidRDefault="00440F54" w:rsidP="00440F54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Ogrevanje in </w:t>
      </w:r>
      <w:proofErr w:type="spellStart"/>
      <w:r w:rsidRPr="00440F54">
        <w:rPr>
          <w:rFonts w:ascii="Arial Narrow" w:hAnsi="Arial Narrow"/>
          <w:lang w:val="sl-SI"/>
        </w:rPr>
        <w:t>pohlajevanje</w:t>
      </w:r>
      <w:proofErr w:type="spellEnd"/>
      <w:r w:rsidRPr="00440F54">
        <w:rPr>
          <w:rFonts w:ascii="Arial Narrow" w:hAnsi="Arial Narrow"/>
          <w:lang w:val="sl-SI"/>
        </w:rPr>
        <w:t xml:space="preserve"> s stropnimi </w:t>
      </w:r>
      <w:proofErr w:type="spellStart"/>
      <w:r w:rsidRPr="00440F54">
        <w:rPr>
          <w:rFonts w:ascii="Arial Narrow" w:hAnsi="Arial Narrow"/>
          <w:lang w:val="sl-SI"/>
        </w:rPr>
        <w:t>konvektorji</w:t>
      </w:r>
      <w:proofErr w:type="spellEnd"/>
      <w:r w:rsidRPr="00440F54">
        <w:rPr>
          <w:rFonts w:ascii="Arial Narrow" w:hAnsi="Arial Narrow"/>
          <w:lang w:val="sl-SI"/>
        </w:rPr>
        <w:t xml:space="preserve"> v kombinaciji s prezračevanje ali ponekod stenskimi          </w:t>
      </w:r>
    </w:p>
    <w:p w:rsidR="00440F54" w:rsidRPr="00440F54" w:rsidRDefault="00440F54" w:rsidP="00440F54">
      <w:pPr>
        <w:rPr>
          <w:rFonts w:ascii="Arial Narrow" w:hAnsi="Arial Narrow"/>
          <w:lang w:val="sl-SI"/>
        </w:rPr>
      </w:pPr>
      <w:proofErr w:type="spellStart"/>
      <w:r w:rsidRPr="00440F54">
        <w:rPr>
          <w:rFonts w:ascii="Arial Narrow" w:hAnsi="Arial Narrow"/>
          <w:lang w:val="sl-SI"/>
        </w:rPr>
        <w:t>konvektorji</w:t>
      </w:r>
      <w:proofErr w:type="spellEnd"/>
      <w:r w:rsidRPr="00440F54">
        <w:rPr>
          <w:rFonts w:ascii="Arial Narrow" w:hAnsi="Arial Narrow"/>
          <w:lang w:val="sl-SI"/>
        </w:rPr>
        <w:t xml:space="preserve"> v vseh učilnicah,  knjižnici, zbornici, večnamenskem prostoru, jedilnici, delno v kuhinji…..</w:t>
      </w:r>
    </w:p>
    <w:p w:rsidR="00440F54" w:rsidRPr="00440F54" w:rsidRDefault="00440F54" w:rsidP="00440F54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 V manjših prostorih, kjer je način dela ločen od pedagoškega (prostori uprave) se izvede lokalno </w:t>
      </w:r>
    </w:p>
    <w:p w:rsidR="00440F54" w:rsidRPr="00440F54" w:rsidRDefault="00440F54" w:rsidP="00440F54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 hlajenje s </w:t>
      </w:r>
      <w:proofErr w:type="spellStart"/>
      <w:r w:rsidRPr="00440F54">
        <w:rPr>
          <w:rFonts w:ascii="Arial Narrow" w:hAnsi="Arial Narrow"/>
          <w:lang w:val="sl-SI"/>
        </w:rPr>
        <w:t>konvektorji</w:t>
      </w:r>
      <w:proofErr w:type="spellEnd"/>
      <w:r w:rsidRPr="00440F54">
        <w:rPr>
          <w:rFonts w:ascii="Arial Narrow" w:hAnsi="Arial Narrow"/>
          <w:lang w:val="sl-SI"/>
        </w:rPr>
        <w:t xml:space="preserve"> z  lastno regulacijo ali pa s </w:t>
      </w:r>
      <w:proofErr w:type="spellStart"/>
      <w:r w:rsidRPr="00440F54">
        <w:rPr>
          <w:rFonts w:ascii="Arial Narrow" w:hAnsi="Arial Narrow"/>
          <w:lang w:val="sl-SI"/>
        </w:rPr>
        <w:t>split</w:t>
      </w:r>
      <w:proofErr w:type="spellEnd"/>
      <w:r w:rsidRPr="00440F54">
        <w:rPr>
          <w:rFonts w:ascii="Arial Narrow" w:hAnsi="Arial Narrow"/>
          <w:lang w:val="sl-SI"/>
        </w:rPr>
        <w:t xml:space="preserve"> sistemi.  </w:t>
      </w:r>
    </w:p>
    <w:p w:rsidR="00440F54" w:rsidRPr="00440F54" w:rsidRDefault="00440F54" w:rsidP="00440F54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V primeru, da se ne izvede ločen prostor za garderobo za učence oz. le te ostanejo na hodniku tj. Na lokaciji pred </w:t>
      </w:r>
    </w:p>
    <w:p w:rsidR="00440F54" w:rsidRPr="00440F54" w:rsidRDefault="00440F54" w:rsidP="00440F54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učilnicami, se predvidi tudi za hodnike </w:t>
      </w:r>
      <w:proofErr w:type="spellStart"/>
      <w:r w:rsidRPr="00440F54">
        <w:rPr>
          <w:rFonts w:ascii="Arial Narrow" w:hAnsi="Arial Narrow"/>
          <w:lang w:val="sl-SI"/>
        </w:rPr>
        <w:t>pohlajevanje</w:t>
      </w:r>
      <w:proofErr w:type="spellEnd"/>
      <w:r w:rsidRPr="00440F54">
        <w:rPr>
          <w:rFonts w:ascii="Arial Narrow" w:hAnsi="Arial Narrow"/>
          <w:lang w:val="sl-SI"/>
        </w:rPr>
        <w:t xml:space="preserve"> in prezračevanje.                           </w:t>
      </w:r>
    </w:p>
    <w:p w:rsidR="00440F54" w:rsidRPr="00440F54" w:rsidRDefault="00440F54" w:rsidP="00440F54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Sistem ogrevanja naj bo deljen na več con glede na namembnost prostorov in mora omogočiti različne urnike in </w:t>
      </w:r>
    </w:p>
    <w:p w:rsidR="00440F54" w:rsidRPr="00440F54" w:rsidRDefault="00440F54" w:rsidP="00440F54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intenziteto vnosa ogrevne energije po potrebi pa tudi meritve na željo investitorja. Vsa grelna telesa naj bodo </w:t>
      </w:r>
    </w:p>
    <w:p w:rsidR="00440F54" w:rsidRPr="00440F54" w:rsidRDefault="00440F54" w:rsidP="00440F54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>opremljena z lastno regulacijo prostorske temperature, ki naj omogoča lokalno nastavljanje in spreminjanje oz.</w:t>
      </w:r>
    </w:p>
    <w:p w:rsidR="00A97041" w:rsidRDefault="00440F54" w:rsidP="00440F54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lastRenderedPageBreak/>
        <w:t xml:space="preserve"> nadzor delovanja. </w:t>
      </w:r>
    </w:p>
    <w:p w:rsidR="00440F54" w:rsidRPr="00440F54" w:rsidRDefault="00440F54" w:rsidP="00440F54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>Na radiatorje je potrebno namestiti termostatske glave, ki so tovarniško prilagojene proti vandalizmu.</w:t>
      </w:r>
    </w:p>
    <w:p w:rsidR="00AB4757" w:rsidRDefault="00440F54" w:rsidP="00440F54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Za ogrevanje in </w:t>
      </w:r>
      <w:proofErr w:type="spellStart"/>
      <w:r w:rsidRPr="00440F54">
        <w:rPr>
          <w:rFonts w:ascii="Arial Narrow" w:hAnsi="Arial Narrow"/>
          <w:lang w:val="sl-SI"/>
        </w:rPr>
        <w:t>pohlajevanje</w:t>
      </w:r>
      <w:proofErr w:type="spellEnd"/>
      <w:r w:rsidRPr="00440F54">
        <w:rPr>
          <w:rFonts w:ascii="Arial Narrow" w:hAnsi="Arial Narrow"/>
          <w:lang w:val="sl-SI"/>
        </w:rPr>
        <w:t xml:space="preserve"> je predvidena hladilna voda, ki se pripravi s hladilnim agregatom, ki se ga namesti </w:t>
      </w:r>
    </w:p>
    <w:p w:rsidR="00AB4757" w:rsidRDefault="00440F54" w:rsidP="00440F54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na streho objekta ob klima strojnici, za ogrevanje pa se ogrevalna voda pripravlja v obstoječi toplotni postaji, ki je </w:t>
      </w:r>
    </w:p>
    <w:p w:rsidR="00440F54" w:rsidRPr="00440F54" w:rsidRDefault="00440F54" w:rsidP="00440F54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>priključena na KENOG.</w:t>
      </w:r>
    </w:p>
    <w:p w:rsidR="00AB4757" w:rsidRDefault="00440F54" w:rsidP="00440F54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V celoti naj se izvede nov razvod za ogrevanje iz TP po objektu. Le ta naj delno poteka v pritličju po pohodni </w:t>
      </w:r>
    </w:p>
    <w:p w:rsidR="00AB4757" w:rsidRDefault="00A97041" w:rsidP="00440F54">
      <w:pPr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>k</w:t>
      </w:r>
      <w:r w:rsidR="007C7F7B">
        <w:rPr>
          <w:rFonts w:ascii="Arial Narrow" w:hAnsi="Arial Narrow"/>
          <w:lang w:val="sl-SI"/>
        </w:rPr>
        <w:t>ineti (alternativa: iz toplotne postaje v prostor garderob in nato po novem instalacijskem jašku do stropa pritličja</w:t>
      </w:r>
      <w:bookmarkStart w:id="0" w:name="_GoBack"/>
      <w:bookmarkEnd w:id="0"/>
      <w:r w:rsidR="007C7F7B">
        <w:rPr>
          <w:rFonts w:ascii="Arial Narrow" w:hAnsi="Arial Narrow"/>
          <w:lang w:val="sl-SI"/>
        </w:rPr>
        <w:t xml:space="preserve">), </w:t>
      </w:r>
      <w:r w:rsidR="00440F54" w:rsidRPr="00440F54">
        <w:rPr>
          <w:rFonts w:ascii="Arial Narrow" w:hAnsi="Arial Narrow"/>
          <w:lang w:val="sl-SI"/>
        </w:rPr>
        <w:t xml:space="preserve">nato pa v pritličju in prvi etaži nad spuščenim stropom hodnika, za vsako učilnico pan ad spuščenim </w:t>
      </w:r>
    </w:p>
    <w:p w:rsidR="00440F54" w:rsidRPr="00440F54" w:rsidRDefault="00440F54" w:rsidP="00440F54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>stropom posamezne učilnice.</w:t>
      </w:r>
    </w:p>
    <w:p w:rsidR="00440F54" w:rsidRPr="00440F54" w:rsidRDefault="00440F54" w:rsidP="00440F54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Za II. etažo je predviden razvod nad spuščenim stropom prvega nadstropja. </w:t>
      </w:r>
    </w:p>
    <w:p w:rsidR="00AB4757" w:rsidRDefault="00440F54" w:rsidP="00440F54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Predvideti je potrebno odzračevanje s kvalitetnimi avtomatskimi </w:t>
      </w:r>
      <w:proofErr w:type="spellStart"/>
      <w:r w:rsidRPr="00440F54">
        <w:rPr>
          <w:rFonts w:ascii="Arial Narrow" w:hAnsi="Arial Narrow"/>
          <w:lang w:val="sl-SI"/>
        </w:rPr>
        <w:t>odzračevalci</w:t>
      </w:r>
      <w:proofErr w:type="spellEnd"/>
      <w:r w:rsidRPr="00440F54">
        <w:rPr>
          <w:rFonts w:ascii="Arial Narrow" w:hAnsi="Arial Narrow"/>
          <w:lang w:val="sl-SI"/>
        </w:rPr>
        <w:t xml:space="preserve"> po hodnikih oz. sanitarijam. Vsak </w:t>
      </w:r>
    </w:p>
    <w:p w:rsidR="00440F54" w:rsidRPr="00440F54" w:rsidRDefault="00440F54" w:rsidP="00440F54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>radiator naj bo tudi opremljen z avtomatskim odzračevalnim ventilom.</w:t>
      </w:r>
    </w:p>
    <w:p w:rsidR="00AB4757" w:rsidRDefault="00440F54" w:rsidP="00440F54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Razvodi hladilne vode naj potekajo od hladilnega agregata, ki se ga namesti na streho objekta ob stopnišču in </w:t>
      </w:r>
    </w:p>
    <w:p w:rsidR="00440F54" w:rsidRPr="00440F54" w:rsidRDefault="00440F54" w:rsidP="00440F54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nato vzporedno z razvodi za ogrevanje. </w:t>
      </w:r>
    </w:p>
    <w:p w:rsidR="00AB4757" w:rsidRDefault="00440F54" w:rsidP="00AB4757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>Vsi razvodi morajo biti ustrezno in kvalitetno izolirani.</w:t>
      </w:r>
    </w:p>
    <w:p w:rsidR="00AB4757" w:rsidRDefault="00AB4757" w:rsidP="00AB4757">
      <w:pPr>
        <w:rPr>
          <w:rFonts w:ascii="Arial Narrow" w:hAnsi="Arial Narrow"/>
          <w:lang w:val="sl-SI"/>
        </w:rPr>
      </w:pPr>
    </w:p>
    <w:p w:rsidR="00AB4757" w:rsidRPr="00AB4757" w:rsidRDefault="00AB4757" w:rsidP="00AB4757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b/>
          <w:lang w:val="sl-SI"/>
        </w:rPr>
        <w:t>Hladilna postaja</w:t>
      </w:r>
    </w:p>
    <w:p w:rsidR="00AB4757" w:rsidRDefault="00AB4757" w:rsidP="00AB4757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Za potrebe </w:t>
      </w:r>
      <w:proofErr w:type="spellStart"/>
      <w:r w:rsidRPr="00440F54">
        <w:rPr>
          <w:rFonts w:ascii="Arial Narrow" w:hAnsi="Arial Narrow"/>
          <w:lang w:val="sl-SI"/>
        </w:rPr>
        <w:t>pohlajevanja</w:t>
      </w:r>
      <w:proofErr w:type="spellEnd"/>
      <w:r w:rsidRPr="00440F54">
        <w:rPr>
          <w:rFonts w:ascii="Arial Narrow" w:hAnsi="Arial Narrow"/>
          <w:lang w:val="sl-SI"/>
        </w:rPr>
        <w:t xml:space="preserve"> objekta ter za predvidene </w:t>
      </w:r>
      <w:proofErr w:type="spellStart"/>
      <w:r w:rsidRPr="00440F54">
        <w:rPr>
          <w:rFonts w:ascii="Arial Narrow" w:hAnsi="Arial Narrow"/>
          <w:lang w:val="sl-SI"/>
        </w:rPr>
        <w:t>klimate</w:t>
      </w:r>
      <w:proofErr w:type="spellEnd"/>
      <w:r w:rsidRPr="00440F54">
        <w:rPr>
          <w:rFonts w:ascii="Arial Narrow" w:hAnsi="Arial Narrow"/>
          <w:lang w:val="sl-SI"/>
        </w:rPr>
        <w:t xml:space="preserve"> naj se predvid</w:t>
      </w:r>
      <w:r>
        <w:rPr>
          <w:rFonts w:ascii="Arial Narrow" w:hAnsi="Arial Narrow"/>
          <w:lang w:val="sl-SI"/>
        </w:rPr>
        <w:t xml:space="preserve">i vgradnjo zračno hlajenega    </w:t>
      </w:r>
      <w:r w:rsidRPr="00440F54">
        <w:rPr>
          <w:rFonts w:ascii="Arial Narrow" w:hAnsi="Arial Narrow"/>
          <w:lang w:val="sl-SI"/>
        </w:rPr>
        <w:t xml:space="preserve">hladilnega </w:t>
      </w:r>
    </w:p>
    <w:p w:rsidR="00AB4757" w:rsidRDefault="00AB4757" w:rsidP="00AB4757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agregata kompaktne izvedbe temperaturnega režima 6 /14 °C. Hladilna postaja je predvidena na strehi objekta </w:t>
      </w:r>
    </w:p>
    <w:p w:rsidR="00AB4757" w:rsidRDefault="00AB4757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>ob stopnišču. Agregat tihe izvedbe se namesti na jeklen podstavek, predvidi naj se tudi zvočna zaščita !</w:t>
      </w:r>
    </w:p>
    <w:p w:rsidR="00A97041" w:rsidRDefault="00A97041" w:rsidP="00800BE8">
      <w:pPr>
        <w:rPr>
          <w:rFonts w:ascii="Arial Narrow" w:hAnsi="Arial Narrow"/>
          <w:lang w:val="sl-SI"/>
        </w:rPr>
      </w:pPr>
    </w:p>
    <w:p w:rsidR="00386E2E" w:rsidRPr="00440F54" w:rsidRDefault="00416196" w:rsidP="00800BE8">
      <w:pPr>
        <w:rPr>
          <w:rFonts w:ascii="Arial Narrow" w:hAnsi="Arial Narrow"/>
          <w:b/>
          <w:lang w:val="sl-SI"/>
        </w:rPr>
      </w:pPr>
      <w:r w:rsidRPr="00440F54">
        <w:rPr>
          <w:rFonts w:ascii="Arial Narrow" w:hAnsi="Arial Narrow"/>
          <w:b/>
          <w:lang w:val="sl-SI"/>
        </w:rPr>
        <w:t>Klimatizacija in prezračevanje</w:t>
      </w:r>
    </w:p>
    <w:p w:rsidR="00416196" w:rsidRPr="00440F54" w:rsidRDefault="00416196" w:rsidP="00800BE8">
      <w:pPr>
        <w:rPr>
          <w:rFonts w:ascii="Arial Narrow" w:hAnsi="Arial Narrow"/>
          <w:u w:val="single"/>
          <w:lang w:val="sl-SI"/>
        </w:rPr>
      </w:pPr>
      <w:r w:rsidRPr="00440F54">
        <w:rPr>
          <w:rFonts w:ascii="Arial Narrow" w:hAnsi="Arial Narrow"/>
          <w:u w:val="single"/>
          <w:lang w:val="sl-SI"/>
        </w:rPr>
        <w:t>Splošne zahteve</w:t>
      </w:r>
    </w:p>
    <w:p w:rsidR="00386E2E" w:rsidRPr="00440F54" w:rsidRDefault="00416196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Šolska telovadnica – ni </w:t>
      </w:r>
      <w:r w:rsidR="00EB2C75" w:rsidRPr="00440F54">
        <w:rPr>
          <w:rFonts w:ascii="Arial Narrow" w:hAnsi="Arial Narrow"/>
          <w:lang w:val="sl-SI"/>
        </w:rPr>
        <w:t>predmet</w:t>
      </w:r>
      <w:r w:rsidRPr="00440F54">
        <w:rPr>
          <w:rFonts w:ascii="Arial Narrow" w:hAnsi="Arial Narrow"/>
          <w:lang w:val="sl-SI"/>
        </w:rPr>
        <w:t xml:space="preserve"> projektiranja!</w:t>
      </w:r>
    </w:p>
    <w:p w:rsidR="00AB4757" w:rsidRDefault="00416196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Kuhinja, pralnica posode in jedilnica </w:t>
      </w:r>
      <w:r w:rsidR="00EB2C75" w:rsidRPr="00440F54">
        <w:rPr>
          <w:rFonts w:ascii="Arial Narrow" w:hAnsi="Arial Narrow"/>
          <w:lang w:val="sl-SI"/>
        </w:rPr>
        <w:t>morajo</w:t>
      </w:r>
      <w:r w:rsidRPr="00440F54">
        <w:rPr>
          <w:rFonts w:ascii="Arial Narrow" w:hAnsi="Arial Narrow"/>
          <w:lang w:val="sl-SI"/>
        </w:rPr>
        <w:t xml:space="preserve"> biti prezračevani sklad</w:t>
      </w:r>
      <w:r w:rsidR="00AB4757">
        <w:rPr>
          <w:rFonts w:ascii="Arial Narrow" w:hAnsi="Arial Narrow"/>
          <w:lang w:val="sl-SI"/>
        </w:rPr>
        <w:t xml:space="preserve">no s pravilniki za tovrstne </w:t>
      </w:r>
      <w:r w:rsidRPr="00440F54">
        <w:rPr>
          <w:rFonts w:ascii="Arial Narrow" w:hAnsi="Arial Narrow"/>
          <w:lang w:val="sl-SI"/>
        </w:rPr>
        <w:t>prostore, kjer je</w:t>
      </w:r>
    </w:p>
    <w:p w:rsidR="00416196" w:rsidRPr="00440F54" w:rsidRDefault="00EB2C75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>kapaciteta</w:t>
      </w:r>
      <w:r w:rsidR="00416196" w:rsidRPr="00440F54">
        <w:rPr>
          <w:rFonts w:ascii="Arial Narrow" w:hAnsi="Arial Narrow"/>
          <w:lang w:val="sl-SI"/>
        </w:rPr>
        <w:t xml:space="preserve"> prezračevanja odvisna od vgrajene opreme oz. termičnega bloka. </w:t>
      </w:r>
    </w:p>
    <w:p w:rsidR="00416196" w:rsidRPr="00440F54" w:rsidRDefault="00416196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>Predvideno je, da se termični blok in ostala oprema v kuhinji ne bo bistveno spremenila.</w:t>
      </w:r>
    </w:p>
    <w:p w:rsidR="00AB4757" w:rsidRDefault="00416196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Predviden mora biti </w:t>
      </w:r>
      <w:r w:rsidR="00EB2C75" w:rsidRPr="00440F54">
        <w:rPr>
          <w:rFonts w:ascii="Arial Narrow" w:hAnsi="Arial Narrow"/>
          <w:lang w:val="sl-SI"/>
        </w:rPr>
        <w:t>ustrezen</w:t>
      </w:r>
      <w:r w:rsidRPr="00440F54">
        <w:rPr>
          <w:rFonts w:ascii="Arial Narrow" w:hAnsi="Arial Narrow"/>
          <w:lang w:val="sl-SI"/>
        </w:rPr>
        <w:t xml:space="preserve"> varčevalni sklop naprav z vračanjem energije odpadnega zraka ali sistem </w:t>
      </w:r>
    </w:p>
    <w:p w:rsidR="00416196" w:rsidRPr="00440F54" w:rsidRDefault="00416196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>prezračevanja kuhinje z energetsko varčno napo.</w:t>
      </w:r>
    </w:p>
    <w:p w:rsidR="00E60E3C" w:rsidRPr="00440F54" w:rsidRDefault="00416196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lastRenderedPageBreak/>
        <w:t xml:space="preserve">Vsi dovodi </w:t>
      </w:r>
      <w:r w:rsidR="00E60E3C" w:rsidRPr="00440F54">
        <w:rPr>
          <w:rFonts w:ascii="Arial Narrow" w:hAnsi="Arial Narrow"/>
          <w:lang w:val="sl-SI"/>
        </w:rPr>
        <w:t xml:space="preserve">in odvodi nečistega zraka naj bodo nameščeni na strehi objekta nad kuhinjo. </w:t>
      </w:r>
    </w:p>
    <w:p w:rsidR="00416196" w:rsidRPr="00440F54" w:rsidRDefault="00E60E3C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Na odvode naj se po možnosti namestijo </w:t>
      </w:r>
      <w:proofErr w:type="spellStart"/>
      <w:r w:rsidRPr="00440F54">
        <w:rPr>
          <w:rFonts w:ascii="Arial Narrow" w:hAnsi="Arial Narrow"/>
          <w:lang w:val="sl-SI"/>
        </w:rPr>
        <w:t>difuzorji</w:t>
      </w:r>
      <w:proofErr w:type="spellEnd"/>
      <w:r w:rsidRPr="00440F54">
        <w:rPr>
          <w:rFonts w:ascii="Arial Narrow" w:hAnsi="Arial Narrow"/>
          <w:lang w:val="sl-SI"/>
        </w:rPr>
        <w:t xml:space="preserve"> z vertikalnim izpihom.</w:t>
      </w:r>
    </w:p>
    <w:p w:rsidR="00AB4757" w:rsidRDefault="00E60E3C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>Odvodi nečistega zraka iz posameznih sanitarnih prostorov v šoli morajo podtlak , sanitarije morajo imeti ločene</w:t>
      </w:r>
    </w:p>
    <w:p w:rsidR="00AB4757" w:rsidRDefault="00E60E3C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odvode neposredno na prosto – na streho objekta. </w:t>
      </w:r>
      <w:r w:rsidR="00B519CD" w:rsidRPr="00440F54">
        <w:rPr>
          <w:rFonts w:ascii="Arial Narrow" w:hAnsi="Arial Narrow"/>
          <w:lang w:val="sl-SI"/>
        </w:rPr>
        <w:t xml:space="preserve">Vklop – preko senzorja s časovno zakasnitvijo izklopa oz. </w:t>
      </w:r>
    </w:p>
    <w:p w:rsidR="00AB4757" w:rsidRDefault="00B519CD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>preko CNS-a</w:t>
      </w:r>
    </w:p>
    <w:p w:rsidR="00E60E3C" w:rsidRPr="00440F54" w:rsidRDefault="00E60E3C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Za ogrevanje zraka v </w:t>
      </w:r>
      <w:r w:rsidR="00EB2C75" w:rsidRPr="00440F54">
        <w:rPr>
          <w:rFonts w:ascii="Arial Narrow" w:hAnsi="Arial Narrow"/>
          <w:lang w:val="sl-SI"/>
        </w:rPr>
        <w:t>klima</w:t>
      </w:r>
      <w:r w:rsidRPr="00440F54">
        <w:rPr>
          <w:rFonts w:ascii="Arial Narrow" w:hAnsi="Arial Narrow"/>
          <w:lang w:val="sl-SI"/>
        </w:rPr>
        <w:t xml:space="preserve"> napravah se uporabi ogrevna voda iz TP (ločen odcep), za hlajenje </w:t>
      </w:r>
    </w:p>
    <w:p w:rsidR="00E60E3C" w:rsidRPr="00440F54" w:rsidRDefault="00E60E3C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>zraka pa hladilna voda iz HA, ki bo v neposredni bližini klima strojnice locirane na strehi objekta.</w:t>
      </w:r>
    </w:p>
    <w:p w:rsidR="00B519CD" w:rsidRPr="00440F54" w:rsidRDefault="00B519CD" w:rsidP="00800BE8">
      <w:pPr>
        <w:rPr>
          <w:rFonts w:ascii="Arial Narrow" w:hAnsi="Arial Narrow"/>
          <w:u w:val="single"/>
          <w:lang w:val="sl-SI"/>
        </w:rPr>
      </w:pPr>
    </w:p>
    <w:p w:rsidR="00AB4757" w:rsidRDefault="00E60E3C" w:rsidP="00800BE8">
      <w:pPr>
        <w:rPr>
          <w:rFonts w:ascii="Arial Narrow" w:hAnsi="Arial Narrow"/>
          <w:u w:val="single"/>
          <w:lang w:val="sl-SI"/>
        </w:rPr>
      </w:pPr>
      <w:r w:rsidRPr="00440F54">
        <w:rPr>
          <w:rFonts w:ascii="Arial Narrow" w:hAnsi="Arial Narrow"/>
          <w:u w:val="single"/>
          <w:lang w:val="sl-SI"/>
        </w:rPr>
        <w:t xml:space="preserve">Prezračevanje </w:t>
      </w:r>
      <w:r w:rsidR="00EB2C75" w:rsidRPr="00440F54">
        <w:rPr>
          <w:rFonts w:ascii="Arial Narrow" w:hAnsi="Arial Narrow"/>
          <w:u w:val="single"/>
          <w:lang w:val="sl-SI"/>
        </w:rPr>
        <w:t>garderob</w:t>
      </w:r>
      <w:r w:rsidRPr="00440F54">
        <w:rPr>
          <w:rFonts w:ascii="Arial Narrow" w:hAnsi="Arial Narrow"/>
          <w:u w:val="single"/>
          <w:lang w:val="sl-SI"/>
        </w:rPr>
        <w:t xml:space="preserve"> (če se bodo izvedle v prizidku oz. v </w:t>
      </w:r>
      <w:r w:rsidR="00EB2C75" w:rsidRPr="00440F54">
        <w:rPr>
          <w:rFonts w:ascii="Arial Narrow" w:hAnsi="Arial Narrow"/>
          <w:u w:val="single"/>
          <w:lang w:val="sl-SI"/>
        </w:rPr>
        <w:t>drugem</w:t>
      </w:r>
      <w:r w:rsidRPr="00440F54">
        <w:rPr>
          <w:rFonts w:ascii="Arial Narrow" w:hAnsi="Arial Narrow"/>
          <w:u w:val="single"/>
          <w:lang w:val="sl-SI"/>
        </w:rPr>
        <w:t xml:space="preserve"> prostoru):</w:t>
      </w:r>
    </w:p>
    <w:p w:rsidR="00AB4757" w:rsidRDefault="00E60E3C" w:rsidP="00800BE8">
      <w:pPr>
        <w:rPr>
          <w:rFonts w:ascii="Arial Narrow" w:hAnsi="Arial Narrow"/>
          <w:u w:val="single"/>
          <w:lang w:val="sl-SI"/>
        </w:rPr>
      </w:pPr>
      <w:r w:rsidRPr="00440F54">
        <w:rPr>
          <w:rFonts w:ascii="Arial Narrow" w:hAnsi="Arial Narrow"/>
          <w:lang w:val="sl-SI"/>
        </w:rPr>
        <w:t>Predvidi naj se potrebno prisilno prezračevanje garderob s prezračevalno napravo s 100% svežim</w:t>
      </w:r>
    </w:p>
    <w:p w:rsidR="00AB4757" w:rsidRDefault="00E60E3C" w:rsidP="00800BE8">
      <w:pPr>
        <w:rPr>
          <w:rFonts w:ascii="Arial Narrow" w:hAnsi="Arial Narrow"/>
          <w:u w:val="single"/>
          <w:lang w:val="sl-SI"/>
        </w:rPr>
      </w:pPr>
      <w:r w:rsidRPr="00440F54">
        <w:rPr>
          <w:rFonts w:ascii="Arial Narrow" w:hAnsi="Arial Narrow"/>
          <w:lang w:val="sl-SI"/>
        </w:rPr>
        <w:t xml:space="preserve">zrakom in </w:t>
      </w:r>
      <w:proofErr w:type="spellStart"/>
      <w:r w:rsidRPr="00440F54">
        <w:rPr>
          <w:rFonts w:ascii="Arial Narrow" w:hAnsi="Arial Narrow"/>
          <w:lang w:val="sl-SI"/>
        </w:rPr>
        <w:t>rekuperatorjem</w:t>
      </w:r>
      <w:proofErr w:type="spellEnd"/>
      <w:r w:rsidRPr="00440F54">
        <w:rPr>
          <w:rFonts w:ascii="Arial Narrow" w:hAnsi="Arial Narrow"/>
          <w:lang w:val="sl-SI"/>
        </w:rPr>
        <w:t xml:space="preserve"> toplote. Količina odvedenega in dovedenega zraka </w:t>
      </w:r>
      <w:r w:rsidR="00B519CD" w:rsidRPr="00440F54">
        <w:rPr>
          <w:rFonts w:ascii="Arial Narrow" w:hAnsi="Arial Narrow"/>
          <w:lang w:val="sl-SI"/>
        </w:rPr>
        <w:t xml:space="preserve">mora biti skladna z </w:t>
      </w:r>
    </w:p>
    <w:p w:rsidR="001D14A7" w:rsidRDefault="00B519CD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 okvirom zakonskih zahtev </w:t>
      </w:r>
      <w:r w:rsidR="008F1D32" w:rsidRPr="00440F54">
        <w:rPr>
          <w:rFonts w:ascii="Arial Narrow" w:hAnsi="Arial Narrow"/>
          <w:lang w:val="sl-SI"/>
        </w:rPr>
        <w:t xml:space="preserve">in Pravilnikom o prezračevanju in </w:t>
      </w:r>
      <w:proofErr w:type="spellStart"/>
      <w:r w:rsidR="008F1D32" w:rsidRPr="00440F54">
        <w:rPr>
          <w:rFonts w:ascii="Arial Narrow" w:hAnsi="Arial Narrow"/>
          <w:lang w:val="sl-SI"/>
        </w:rPr>
        <w:t>klimatiizaciji</w:t>
      </w:r>
      <w:proofErr w:type="spellEnd"/>
      <w:r w:rsidR="008F1D32" w:rsidRPr="00440F54">
        <w:rPr>
          <w:rFonts w:ascii="Arial Narrow" w:hAnsi="Arial Narrow"/>
          <w:lang w:val="sl-SI"/>
        </w:rPr>
        <w:t xml:space="preserve"> </w:t>
      </w:r>
      <w:proofErr w:type="spellStart"/>
      <w:r w:rsidR="008F1D32" w:rsidRPr="00440F54">
        <w:rPr>
          <w:rFonts w:ascii="Arial Narrow" w:hAnsi="Arial Narrow"/>
          <w:lang w:val="sl-SI"/>
        </w:rPr>
        <w:t>stavb</w:t>
      </w:r>
      <w:r w:rsidRPr="00440F54">
        <w:rPr>
          <w:rFonts w:ascii="Arial Narrow" w:hAnsi="Arial Narrow"/>
          <w:lang w:val="sl-SI"/>
        </w:rPr>
        <w:t>prostorov</w:t>
      </w:r>
      <w:proofErr w:type="spellEnd"/>
      <w:r w:rsidRPr="00440F54">
        <w:rPr>
          <w:rFonts w:ascii="Arial Narrow" w:hAnsi="Arial Narrow"/>
          <w:lang w:val="sl-SI"/>
        </w:rPr>
        <w:t xml:space="preserve"> na uro. </w:t>
      </w:r>
    </w:p>
    <w:p w:rsidR="00E60E3C" w:rsidRPr="001D14A7" w:rsidRDefault="00B519CD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Vklop – preko </w:t>
      </w:r>
      <w:proofErr w:type="spellStart"/>
      <w:r w:rsidR="00EB2C75" w:rsidRPr="00440F54">
        <w:rPr>
          <w:rFonts w:ascii="Arial Narrow" w:hAnsi="Arial Narrow"/>
          <w:lang w:val="sl-SI"/>
        </w:rPr>
        <w:t>časovnegaprogramatorja</w:t>
      </w:r>
      <w:proofErr w:type="spellEnd"/>
      <w:r w:rsidRPr="00440F54">
        <w:rPr>
          <w:rFonts w:ascii="Arial Narrow" w:hAnsi="Arial Narrow"/>
          <w:lang w:val="sl-SI"/>
        </w:rPr>
        <w:t xml:space="preserve"> oz. CNS-a.</w:t>
      </w:r>
    </w:p>
    <w:p w:rsidR="00B519CD" w:rsidRPr="00440F54" w:rsidRDefault="00B519CD" w:rsidP="00800BE8">
      <w:pPr>
        <w:rPr>
          <w:rFonts w:ascii="Arial Narrow" w:hAnsi="Arial Narrow"/>
          <w:lang w:val="sl-SI"/>
        </w:rPr>
        <w:sectPr w:rsidR="00B519CD" w:rsidRPr="00440F54" w:rsidSect="00B42D3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4757" w:rsidRDefault="00AB4757" w:rsidP="00800BE8">
      <w:pPr>
        <w:rPr>
          <w:rFonts w:ascii="Arial Narrow" w:hAnsi="Arial Narrow"/>
          <w:lang w:val="sl-SI"/>
        </w:rPr>
      </w:pPr>
    </w:p>
    <w:p w:rsidR="00B519CD" w:rsidRPr="00AB4757" w:rsidRDefault="00B519CD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u w:val="single"/>
          <w:lang w:val="sl-SI"/>
        </w:rPr>
        <w:t>Prezračevanje kuhinje, pralnice in jedilnice</w:t>
      </w:r>
    </w:p>
    <w:p w:rsidR="00440F54" w:rsidRDefault="00EB2C75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>Kuhinjo</w:t>
      </w:r>
      <w:r w:rsidR="00522366" w:rsidRPr="00440F54">
        <w:rPr>
          <w:rFonts w:ascii="Arial Narrow" w:hAnsi="Arial Narrow"/>
          <w:lang w:val="sl-SI"/>
        </w:rPr>
        <w:t xml:space="preserve">, jedilnico in  pralnico posode se lahko prezračuje skladno z nemško smernico VDI2052 za  tovrstne </w:t>
      </w:r>
    </w:p>
    <w:p w:rsidR="00AB4757" w:rsidRDefault="00522366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>prostore, kjer je kapaciteta prezračevanja odvisna od vgrajen</w:t>
      </w:r>
      <w:r w:rsidR="00440F54">
        <w:rPr>
          <w:rFonts w:ascii="Arial Narrow" w:hAnsi="Arial Narrow"/>
          <w:lang w:val="sl-SI"/>
        </w:rPr>
        <w:t xml:space="preserve">ega termičnega bloka kuhinje in </w:t>
      </w:r>
      <w:r w:rsidRPr="00440F54">
        <w:rPr>
          <w:rFonts w:ascii="Arial Narrow" w:hAnsi="Arial Narrow"/>
          <w:lang w:val="sl-SI"/>
        </w:rPr>
        <w:t xml:space="preserve">ostale opreme. </w:t>
      </w:r>
    </w:p>
    <w:p w:rsidR="00AB4757" w:rsidRDefault="00522366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>Predviden mora biti ustrezen varčevalni sk</w:t>
      </w:r>
      <w:r w:rsidR="00440F54">
        <w:rPr>
          <w:rFonts w:ascii="Arial Narrow" w:hAnsi="Arial Narrow"/>
          <w:lang w:val="sl-SI"/>
        </w:rPr>
        <w:t xml:space="preserve">lop naprav z vračanjem energije </w:t>
      </w:r>
      <w:r w:rsidRPr="00440F54">
        <w:rPr>
          <w:rFonts w:ascii="Arial Narrow" w:hAnsi="Arial Narrow"/>
          <w:lang w:val="sl-SI"/>
        </w:rPr>
        <w:t xml:space="preserve">odpadnega zraka ali sistem </w:t>
      </w:r>
    </w:p>
    <w:p w:rsidR="00522366" w:rsidRPr="00440F54" w:rsidRDefault="00522366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>prezračevanja kuhinje z energetsko varčno kuhinjsko napo.</w:t>
      </w:r>
    </w:p>
    <w:p w:rsidR="00AB4757" w:rsidRDefault="00522366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Jedilnico je potrebno prezračevati prisilno s 100% svežin zrakom. Izbrana naprava mora imeti </w:t>
      </w:r>
      <w:proofErr w:type="spellStart"/>
      <w:r w:rsidRPr="00440F54">
        <w:rPr>
          <w:rFonts w:ascii="Arial Narrow" w:hAnsi="Arial Narrow"/>
          <w:lang w:val="sl-SI"/>
        </w:rPr>
        <w:t>rekuperator</w:t>
      </w:r>
      <w:proofErr w:type="spellEnd"/>
      <w:r w:rsidRPr="00440F54">
        <w:rPr>
          <w:rFonts w:ascii="Arial Narrow" w:hAnsi="Arial Narrow"/>
          <w:lang w:val="sl-SI"/>
        </w:rPr>
        <w:t xml:space="preserve"> toplote </w:t>
      </w:r>
    </w:p>
    <w:p w:rsidR="00522366" w:rsidRPr="00440F54" w:rsidRDefault="008F1D32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zavrženega zraka v skladu s PURES  s </w:t>
      </w:r>
      <w:proofErr w:type="spellStart"/>
      <w:r w:rsidRPr="00440F54">
        <w:rPr>
          <w:rFonts w:ascii="Arial Narrow" w:hAnsi="Arial Narrow"/>
          <w:lang w:val="sl-SI"/>
        </w:rPr>
        <w:t>tempearturnim</w:t>
      </w:r>
      <w:proofErr w:type="spellEnd"/>
      <w:r w:rsidRPr="00440F54">
        <w:rPr>
          <w:rFonts w:ascii="Arial Narrow" w:hAnsi="Arial Narrow"/>
          <w:lang w:val="sl-SI"/>
        </w:rPr>
        <w:t xml:space="preserve">  izkoristkom najmanj 7</w:t>
      </w:r>
      <w:r w:rsidR="00522366" w:rsidRPr="00440F54">
        <w:rPr>
          <w:rFonts w:ascii="Arial Narrow" w:hAnsi="Arial Narrow"/>
          <w:lang w:val="sl-SI"/>
        </w:rPr>
        <w:t>5%</w:t>
      </w:r>
      <w:r w:rsidRPr="00440F54">
        <w:rPr>
          <w:rFonts w:ascii="Arial Narrow" w:hAnsi="Arial Narrow"/>
          <w:lang w:val="sl-SI"/>
        </w:rPr>
        <w:t>.</w:t>
      </w:r>
    </w:p>
    <w:p w:rsidR="00AB4757" w:rsidRDefault="00AB4757" w:rsidP="00800BE8">
      <w:pPr>
        <w:rPr>
          <w:rFonts w:ascii="Arial Narrow" w:hAnsi="Arial Narrow"/>
          <w:lang w:val="sl-SI"/>
        </w:rPr>
      </w:pPr>
    </w:p>
    <w:p w:rsidR="00522366" w:rsidRPr="00440F54" w:rsidRDefault="00522366" w:rsidP="00800BE8">
      <w:pPr>
        <w:rPr>
          <w:rFonts w:ascii="Arial Narrow" w:hAnsi="Arial Narrow"/>
          <w:u w:val="single"/>
          <w:lang w:val="sl-SI"/>
        </w:rPr>
      </w:pPr>
      <w:r w:rsidRPr="00440F54">
        <w:rPr>
          <w:rFonts w:ascii="Arial Narrow" w:hAnsi="Arial Narrow"/>
          <w:u w:val="single"/>
          <w:lang w:val="sl-SI"/>
        </w:rPr>
        <w:t>Klima strojnica</w:t>
      </w:r>
      <w:r w:rsidR="009C691E" w:rsidRPr="00440F54">
        <w:rPr>
          <w:rFonts w:ascii="Arial Narrow" w:hAnsi="Arial Narrow"/>
          <w:u w:val="single"/>
          <w:lang w:val="sl-SI"/>
        </w:rPr>
        <w:t>, prezračevalni kanali</w:t>
      </w:r>
    </w:p>
    <w:p w:rsidR="00AB4757" w:rsidRDefault="00522366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Lokacija klima strojnice </w:t>
      </w:r>
      <w:r w:rsidR="00EB2C75" w:rsidRPr="00440F54">
        <w:rPr>
          <w:rFonts w:ascii="Arial Narrow" w:hAnsi="Arial Narrow"/>
          <w:lang w:val="sl-SI"/>
        </w:rPr>
        <w:t xml:space="preserve">je </w:t>
      </w:r>
      <w:r w:rsidR="00A97041">
        <w:rPr>
          <w:rFonts w:ascii="Arial Narrow" w:hAnsi="Arial Narrow"/>
          <w:lang w:val="sl-SI"/>
        </w:rPr>
        <w:t xml:space="preserve">predvidena </w:t>
      </w:r>
      <w:r w:rsidR="00EB2C75" w:rsidRPr="00440F54">
        <w:rPr>
          <w:rFonts w:ascii="Arial Narrow" w:hAnsi="Arial Narrow"/>
          <w:lang w:val="sl-SI"/>
        </w:rPr>
        <w:t xml:space="preserve">na strehi v centralnem delu </w:t>
      </w:r>
      <w:r w:rsidR="009C691E" w:rsidRPr="00440F54">
        <w:rPr>
          <w:rFonts w:ascii="Arial Narrow" w:hAnsi="Arial Narrow"/>
          <w:lang w:val="sl-SI"/>
        </w:rPr>
        <w:t>o</w:t>
      </w:r>
      <w:r w:rsidR="00A97041">
        <w:rPr>
          <w:rFonts w:ascii="Arial Narrow" w:hAnsi="Arial Narrow"/>
          <w:lang w:val="sl-SI"/>
        </w:rPr>
        <w:t xml:space="preserve">b stopnišču </w:t>
      </w:r>
      <w:r w:rsidRPr="00440F54">
        <w:rPr>
          <w:rFonts w:ascii="Arial Narrow" w:hAnsi="Arial Narrow"/>
          <w:lang w:val="sl-SI"/>
        </w:rPr>
        <w:t>.</w:t>
      </w:r>
    </w:p>
    <w:p w:rsidR="00AB4757" w:rsidRDefault="00522366" w:rsidP="00800BE8">
      <w:pPr>
        <w:rPr>
          <w:rFonts w:ascii="Arial Narrow" w:hAnsi="Arial Narrow"/>
          <w:lang w:val="sl-SI"/>
        </w:rPr>
      </w:pPr>
      <w:proofErr w:type="spellStart"/>
      <w:r w:rsidRPr="00440F54">
        <w:rPr>
          <w:rFonts w:ascii="Arial Narrow" w:hAnsi="Arial Narrow"/>
          <w:lang w:val="sl-SI"/>
        </w:rPr>
        <w:t>Klimate</w:t>
      </w:r>
      <w:proofErr w:type="spellEnd"/>
      <w:r w:rsidRPr="00440F54">
        <w:rPr>
          <w:rFonts w:ascii="Arial Narrow" w:hAnsi="Arial Narrow"/>
          <w:lang w:val="sl-SI"/>
        </w:rPr>
        <w:t xml:space="preserve"> se namesti na jeklene</w:t>
      </w:r>
      <w:r w:rsidR="00EB2C75" w:rsidRPr="00440F54">
        <w:rPr>
          <w:rFonts w:ascii="Arial Narrow" w:hAnsi="Arial Narrow"/>
          <w:lang w:val="sl-SI"/>
        </w:rPr>
        <w:t xml:space="preserve"> podeste. Protihrupni ukrep na</w:t>
      </w:r>
      <w:r w:rsidRPr="00440F54">
        <w:rPr>
          <w:rFonts w:ascii="Arial Narrow" w:hAnsi="Arial Narrow"/>
          <w:lang w:val="sl-SI"/>
        </w:rPr>
        <w:t xml:space="preserve">j bo </w:t>
      </w:r>
      <w:proofErr w:type="spellStart"/>
      <w:r w:rsidR="00EB2C75" w:rsidRPr="00440F54">
        <w:rPr>
          <w:rFonts w:ascii="Arial Narrow" w:hAnsi="Arial Narrow"/>
          <w:lang w:val="sl-SI"/>
        </w:rPr>
        <w:t>s</w:t>
      </w:r>
      <w:r w:rsidR="001238E8" w:rsidRPr="00440F54">
        <w:rPr>
          <w:rFonts w:ascii="Arial Narrow" w:hAnsi="Arial Narrow"/>
          <w:lang w:val="sl-SI"/>
        </w:rPr>
        <w:t>protihrupnobariero</w:t>
      </w:r>
      <w:proofErr w:type="spellEnd"/>
      <w:r w:rsidR="00EB2C75" w:rsidRPr="00440F54">
        <w:rPr>
          <w:rFonts w:ascii="Arial Narrow" w:hAnsi="Arial Narrow"/>
          <w:lang w:val="sl-SI"/>
        </w:rPr>
        <w:t xml:space="preserve"> ter </w:t>
      </w:r>
      <w:proofErr w:type="spellStart"/>
      <w:r w:rsidR="00EB2C75" w:rsidRPr="00440F54">
        <w:rPr>
          <w:rFonts w:ascii="Arial Narrow" w:hAnsi="Arial Narrow"/>
          <w:lang w:val="sl-SI"/>
        </w:rPr>
        <w:t>vgradnjodušilnikov</w:t>
      </w:r>
      <w:proofErr w:type="spellEnd"/>
      <w:r w:rsidR="00EB2C75" w:rsidRPr="00440F54">
        <w:rPr>
          <w:rFonts w:ascii="Arial Narrow" w:hAnsi="Arial Narrow"/>
          <w:lang w:val="sl-SI"/>
        </w:rPr>
        <w:t xml:space="preserve"> </w:t>
      </w:r>
    </w:p>
    <w:p w:rsidR="00522366" w:rsidRPr="00440F54" w:rsidRDefault="00EB2C75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zvoka tako na izpuhu zavrženega kot na dovodu svežega zraka </w:t>
      </w:r>
      <w:r w:rsidR="00522366" w:rsidRPr="00440F54">
        <w:rPr>
          <w:rFonts w:ascii="Arial Narrow" w:hAnsi="Arial Narrow"/>
          <w:lang w:val="sl-SI"/>
        </w:rPr>
        <w:t xml:space="preserve">. </w:t>
      </w:r>
    </w:p>
    <w:p w:rsidR="00AB4757" w:rsidRDefault="00522366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Število </w:t>
      </w:r>
      <w:proofErr w:type="spellStart"/>
      <w:r w:rsidRPr="00440F54">
        <w:rPr>
          <w:rFonts w:ascii="Arial Narrow" w:hAnsi="Arial Narrow"/>
          <w:lang w:val="sl-SI"/>
        </w:rPr>
        <w:t>klimatov</w:t>
      </w:r>
      <w:proofErr w:type="spellEnd"/>
      <w:r w:rsidRPr="00440F54">
        <w:rPr>
          <w:rFonts w:ascii="Arial Narrow" w:hAnsi="Arial Narrow"/>
          <w:lang w:val="sl-SI"/>
        </w:rPr>
        <w:t xml:space="preserve"> na strehi šole naj se predvidi glede na funkciona</w:t>
      </w:r>
      <w:r w:rsidR="00AB4757">
        <w:rPr>
          <w:rFonts w:ascii="Arial Narrow" w:hAnsi="Arial Narrow"/>
          <w:lang w:val="sl-SI"/>
        </w:rPr>
        <w:t xml:space="preserve">lne sklope in način obratovanja </w:t>
      </w:r>
      <w:r w:rsidRPr="00440F54">
        <w:rPr>
          <w:rFonts w:ascii="Arial Narrow" w:hAnsi="Arial Narrow"/>
          <w:lang w:val="sl-SI"/>
        </w:rPr>
        <w:t xml:space="preserve">(urnik…). </w:t>
      </w:r>
    </w:p>
    <w:p w:rsidR="00AB4757" w:rsidRDefault="00522366" w:rsidP="00800BE8">
      <w:pPr>
        <w:rPr>
          <w:rFonts w:ascii="Arial Narrow" w:hAnsi="Arial Narrow"/>
          <w:lang w:val="sl-SI"/>
        </w:rPr>
      </w:pPr>
      <w:proofErr w:type="spellStart"/>
      <w:r w:rsidRPr="00440F54">
        <w:rPr>
          <w:rFonts w:ascii="Arial Narrow" w:hAnsi="Arial Narrow"/>
          <w:lang w:val="sl-SI"/>
        </w:rPr>
        <w:t>Klimate</w:t>
      </w:r>
      <w:proofErr w:type="spellEnd"/>
      <w:r w:rsidRPr="00440F54">
        <w:rPr>
          <w:rFonts w:ascii="Arial Narrow" w:hAnsi="Arial Narrow"/>
          <w:lang w:val="sl-SI"/>
        </w:rPr>
        <w:t xml:space="preserve"> se priključi na razvod grelnega in hladilnega medija.</w:t>
      </w:r>
    </w:p>
    <w:p w:rsidR="00AB4757" w:rsidRDefault="00522366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Razvodi za distribucijo zraka naj v glavnem potekajo nad spuščenimi strop posamezne etaže. Zadistribucijo </w:t>
      </w:r>
    </w:p>
    <w:p w:rsidR="00AB4757" w:rsidRDefault="00522366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lastRenderedPageBreak/>
        <w:t xml:space="preserve">zraka se naj se uporabijo </w:t>
      </w:r>
      <w:r w:rsidR="009C691E" w:rsidRPr="00440F54">
        <w:rPr>
          <w:rFonts w:ascii="Arial Narrow" w:hAnsi="Arial Narrow"/>
          <w:lang w:val="sl-SI"/>
        </w:rPr>
        <w:t xml:space="preserve">kombinirani </w:t>
      </w:r>
      <w:r w:rsidRPr="00440F54">
        <w:rPr>
          <w:rFonts w:ascii="Arial Narrow" w:hAnsi="Arial Narrow"/>
          <w:lang w:val="sl-SI"/>
        </w:rPr>
        <w:t xml:space="preserve">stropni </w:t>
      </w:r>
      <w:proofErr w:type="spellStart"/>
      <w:r w:rsidRPr="00440F54">
        <w:rPr>
          <w:rFonts w:ascii="Arial Narrow" w:hAnsi="Arial Narrow"/>
          <w:lang w:val="sl-SI"/>
        </w:rPr>
        <w:t>difuzarji</w:t>
      </w:r>
      <w:proofErr w:type="spellEnd"/>
      <w:r w:rsidRPr="00440F54">
        <w:rPr>
          <w:rFonts w:ascii="Arial Narrow" w:hAnsi="Arial Narrow"/>
          <w:lang w:val="sl-SI"/>
        </w:rPr>
        <w:t xml:space="preserve"> za zajem in za </w:t>
      </w:r>
      <w:proofErr w:type="spellStart"/>
      <w:r w:rsidRPr="00440F54">
        <w:rPr>
          <w:rFonts w:ascii="Arial Narrow" w:hAnsi="Arial Narrow"/>
          <w:lang w:val="sl-SI"/>
        </w:rPr>
        <w:t>v</w:t>
      </w:r>
      <w:r w:rsidR="009C691E" w:rsidRPr="00440F54">
        <w:rPr>
          <w:rFonts w:ascii="Arial Narrow" w:hAnsi="Arial Narrow"/>
          <w:lang w:val="sl-SI"/>
        </w:rPr>
        <w:t>pih</w:t>
      </w:r>
      <w:proofErr w:type="spellEnd"/>
      <w:r w:rsidR="009C691E" w:rsidRPr="00440F54">
        <w:rPr>
          <w:rFonts w:ascii="Arial Narrow" w:hAnsi="Arial Narrow"/>
          <w:lang w:val="sl-SI"/>
        </w:rPr>
        <w:t xml:space="preserve"> zraka.</w:t>
      </w:r>
    </w:p>
    <w:p w:rsidR="00AB4757" w:rsidRDefault="009C691E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Potek prezračevalnih kanalov mora biti tako izveden, da se ne prenašajo šumi oz. zvok iz prostora v prostor! </w:t>
      </w:r>
    </w:p>
    <w:p w:rsidR="00AB4757" w:rsidRDefault="009C691E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Na razvidih </w:t>
      </w:r>
      <w:r w:rsidR="00EB2C75" w:rsidRPr="00440F54">
        <w:rPr>
          <w:rFonts w:ascii="Arial Narrow" w:hAnsi="Arial Narrow"/>
          <w:lang w:val="sl-SI"/>
        </w:rPr>
        <w:t>se</w:t>
      </w:r>
      <w:r w:rsidRPr="00440F54">
        <w:rPr>
          <w:rFonts w:ascii="Arial Narrow" w:hAnsi="Arial Narrow"/>
          <w:lang w:val="sl-SI"/>
        </w:rPr>
        <w:t xml:space="preserve"> predvid</w:t>
      </w:r>
      <w:r w:rsidR="00EB2C75" w:rsidRPr="00440F54">
        <w:rPr>
          <w:rFonts w:ascii="Arial Narrow" w:hAnsi="Arial Narrow"/>
          <w:lang w:val="sl-SI"/>
        </w:rPr>
        <w:t>i</w:t>
      </w:r>
      <w:r w:rsidRPr="00440F54">
        <w:rPr>
          <w:rFonts w:ascii="Arial Narrow" w:hAnsi="Arial Narrow"/>
          <w:lang w:val="sl-SI"/>
        </w:rPr>
        <w:t xml:space="preserve"> vgradnj</w:t>
      </w:r>
      <w:r w:rsidR="00EB2C75" w:rsidRPr="00440F54">
        <w:rPr>
          <w:rFonts w:ascii="Arial Narrow" w:hAnsi="Arial Narrow"/>
          <w:lang w:val="sl-SI"/>
        </w:rPr>
        <w:t xml:space="preserve">o </w:t>
      </w:r>
      <w:r w:rsidRPr="00440F54">
        <w:rPr>
          <w:rFonts w:ascii="Arial Narrow" w:hAnsi="Arial Narrow"/>
          <w:lang w:val="sl-SI"/>
        </w:rPr>
        <w:t>dušil</w:t>
      </w:r>
      <w:r w:rsidR="00EB2C75" w:rsidRPr="00440F54">
        <w:rPr>
          <w:rFonts w:ascii="Arial Narrow" w:hAnsi="Arial Narrow"/>
          <w:lang w:val="sl-SI"/>
        </w:rPr>
        <w:t xml:space="preserve">nikov </w:t>
      </w:r>
      <w:r w:rsidRPr="00440F54">
        <w:rPr>
          <w:rFonts w:ascii="Arial Narrow" w:hAnsi="Arial Narrow"/>
          <w:lang w:val="sl-SI"/>
        </w:rPr>
        <w:t>zvoka.</w:t>
      </w:r>
    </w:p>
    <w:p w:rsidR="00AB4757" w:rsidRDefault="009C691E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Za učilnice je predvideno </w:t>
      </w:r>
      <w:proofErr w:type="spellStart"/>
      <w:r w:rsidRPr="00440F54">
        <w:rPr>
          <w:rFonts w:ascii="Arial Narrow" w:hAnsi="Arial Narrow"/>
          <w:lang w:val="sl-SI"/>
        </w:rPr>
        <w:t>pohlajevanje</w:t>
      </w:r>
      <w:proofErr w:type="spellEnd"/>
      <w:r w:rsidRPr="00440F54">
        <w:rPr>
          <w:rFonts w:ascii="Arial Narrow" w:hAnsi="Arial Narrow"/>
          <w:lang w:val="sl-SI"/>
        </w:rPr>
        <w:t xml:space="preserve"> prostora!</w:t>
      </w:r>
    </w:p>
    <w:p w:rsidR="00AB4757" w:rsidRDefault="009C691E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>Regulacija temperature se izvede s temperaturnimi senzorji, količina zraka pa preko senzorja zaCO</w:t>
      </w:r>
      <w:r w:rsidR="007F3793" w:rsidRPr="00440F54">
        <w:rPr>
          <w:rFonts w:ascii="Arial Narrow" w:hAnsi="Arial Narrow"/>
          <w:vertAlign w:val="subscript"/>
          <w:lang w:val="sl-SI"/>
        </w:rPr>
        <w:t>2</w:t>
      </w:r>
      <w:r w:rsidRPr="00440F54">
        <w:rPr>
          <w:rFonts w:ascii="Arial Narrow" w:hAnsi="Arial Narrow"/>
          <w:lang w:val="sl-SI"/>
        </w:rPr>
        <w:t xml:space="preserve">. </w:t>
      </w:r>
    </w:p>
    <w:p w:rsidR="009C691E" w:rsidRDefault="009C691E" w:rsidP="00800BE8">
      <w:pPr>
        <w:rPr>
          <w:rFonts w:ascii="Arial Narrow" w:hAnsi="Arial Narrow"/>
          <w:lang w:val="sl-SI"/>
        </w:rPr>
      </w:pPr>
      <w:r w:rsidRPr="00440F54">
        <w:rPr>
          <w:rFonts w:ascii="Arial Narrow" w:hAnsi="Arial Narrow"/>
          <w:lang w:val="sl-SI"/>
        </w:rPr>
        <w:t xml:space="preserve">Vsi </w:t>
      </w:r>
      <w:proofErr w:type="spellStart"/>
      <w:r w:rsidRPr="00440F54">
        <w:rPr>
          <w:rFonts w:ascii="Arial Narrow" w:hAnsi="Arial Narrow"/>
          <w:lang w:val="sl-SI"/>
        </w:rPr>
        <w:t>klimati</w:t>
      </w:r>
      <w:proofErr w:type="spellEnd"/>
      <w:r w:rsidRPr="00440F54">
        <w:rPr>
          <w:rFonts w:ascii="Arial Narrow" w:hAnsi="Arial Narrow"/>
          <w:lang w:val="sl-SI"/>
        </w:rPr>
        <w:t xml:space="preserve"> in prostorski senzorji se vežejo na CNS.</w:t>
      </w:r>
    </w:p>
    <w:p w:rsidR="001D14A7" w:rsidRDefault="00AB4757" w:rsidP="00800BE8">
      <w:pPr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 xml:space="preserve">Prezračevalni sistemi </w:t>
      </w:r>
      <w:r w:rsidR="001D14A7">
        <w:rPr>
          <w:rFonts w:ascii="Arial Narrow" w:hAnsi="Arial Narrow"/>
          <w:lang w:val="sl-SI"/>
        </w:rPr>
        <w:t xml:space="preserve">morajo imeti predvideno vračanje toplote odpadnega zraka z maksimalno stopnjo </w:t>
      </w:r>
    </w:p>
    <w:p w:rsidR="00AB4757" w:rsidRDefault="001D14A7" w:rsidP="00800BE8">
      <w:pPr>
        <w:rPr>
          <w:rFonts w:ascii="Arial Narrow" w:hAnsi="Arial Narrow"/>
          <w:lang w:val="sl-SI"/>
        </w:rPr>
      </w:pPr>
      <w:proofErr w:type="spellStart"/>
      <w:r>
        <w:rPr>
          <w:rFonts w:ascii="Arial Narrow" w:hAnsi="Arial Narrow"/>
          <w:lang w:val="sl-SI"/>
        </w:rPr>
        <w:t>rekuperacije</w:t>
      </w:r>
      <w:proofErr w:type="spellEnd"/>
      <w:r>
        <w:rPr>
          <w:rFonts w:ascii="Arial Narrow" w:hAnsi="Arial Narrow"/>
          <w:lang w:val="sl-SI"/>
        </w:rPr>
        <w:t xml:space="preserve"> oz. skladno e predpisi.</w:t>
      </w:r>
    </w:p>
    <w:p w:rsidR="001D14A7" w:rsidRDefault="001D14A7" w:rsidP="00800BE8">
      <w:pPr>
        <w:rPr>
          <w:rFonts w:ascii="Arial Narrow" w:hAnsi="Arial Narrow"/>
          <w:lang w:val="sl-SI"/>
        </w:rPr>
      </w:pPr>
      <w:proofErr w:type="spellStart"/>
      <w:r>
        <w:rPr>
          <w:rFonts w:ascii="Arial Narrow" w:hAnsi="Arial Narrow"/>
          <w:lang w:val="sl-SI"/>
        </w:rPr>
        <w:t>Pro</w:t>
      </w:r>
      <w:proofErr w:type="spellEnd"/>
      <w:r>
        <w:rPr>
          <w:rFonts w:ascii="Arial Narrow" w:hAnsi="Arial Narrow"/>
          <w:lang w:val="sl-SI"/>
        </w:rPr>
        <w:t xml:space="preserve"> prehodu kanalov iz enega v drugi požarni sektor morajo biti predvidene požarne lopute v skladu z zahtevami </w:t>
      </w:r>
    </w:p>
    <w:p w:rsidR="001D14A7" w:rsidRDefault="001D14A7" w:rsidP="00800BE8">
      <w:pPr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 xml:space="preserve">smernic </w:t>
      </w:r>
      <w:proofErr w:type="spellStart"/>
      <w:r>
        <w:rPr>
          <w:rFonts w:ascii="Arial Narrow" w:hAnsi="Arial Narrow"/>
          <w:lang w:val="sl-SI"/>
        </w:rPr>
        <w:t>pšožarnega</w:t>
      </w:r>
      <w:proofErr w:type="spellEnd"/>
      <w:r>
        <w:rPr>
          <w:rFonts w:ascii="Arial Narrow" w:hAnsi="Arial Narrow"/>
          <w:lang w:val="sl-SI"/>
        </w:rPr>
        <w:t xml:space="preserve"> varstva. v primeru samo prehoda kanalov čez požarni sektor se le te ustrezno požarno </w:t>
      </w:r>
    </w:p>
    <w:p w:rsidR="001D14A7" w:rsidRDefault="001D14A7" w:rsidP="00800BE8">
      <w:pPr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>izolira.</w:t>
      </w:r>
    </w:p>
    <w:p w:rsidR="001D14A7" w:rsidRDefault="001D14A7" w:rsidP="00800BE8">
      <w:pPr>
        <w:rPr>
          <w:rFonts w:ascii="Arial Narrow" w:hAnsi="Arial Narrow"/>
          <w:lang w:val="sl-SI"/>
        </w:rPr>
      </w:pPr>
    </w:p>
    <w:p w:rsidR="00AB4757" w:rsidRDefault="001D14A7" w:rsidP="00800BE8">
      <w:pPr>
        <w:rPr>
          <w:rFonts w:ascii="Arial Narrow" w:hAnsi="Arial Narrow"/>
          <w:b/>
          <w:lang w:val="sl-SI"/>
        </w:rPr>
      </w:pPr>
      <w:r w:rsidRPr="001D14A7">
        <w:rPr>
          <w:rFonts w:ascii="Arial Narrow" w:hAnsi="Arial Narrow"/>
          <w:b/>
          <w:lang w:val="sl-SI"/>
        </w:rPr>
        <w:t>6.4Notranja plinska instalacija</w:t>
      </w:r>
    </w:p>
    <w:p w:rsidR="001D14A7" w:rsidRDefault="001D14A7" w:rsidP="00800BE8">
      <w:pPr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 xml:space="preserve">Zagotovljena mora </w:t>
      </w:r>
      <w:r w:rsidR="00A97041">
        <w:rPr>
          <w:rFonts w:ascii="Arial Narrow" w:hAnsi="Arial Narrow"/>
          <w:lang w:val="sl-SI"/>
        </w:rPr>
        <w:t xml:space="preserve">biti interna plinska </w:t>
      </w:r>
      <w:proofErr w:type="spellStart"/>
      <w:r w:rsidR="00A97041">
        <w:rPr>
          <w:rFonts w:ascii="Arial Narrow" w:hAnsi="Arial Narrow"/>
          <w:lang w:val="sl-SI"/>
        </w:rPr>
        <w:t>istalacija</w:t>
      </w:r>
      <w:proofErr w:type="spellEnd"/>
      <w:r w:rsidR="00A97041">
        <w:rPr>
          <w:rFonts w:ascii="Arial Narrow" w:hAnsi="Arial Narrow"/>
          <w:lang w:val="sl-SI"/>
        </w:rPr>
        <w:t xml:space="preserve"> </w:t>
      </w:r>
      <w:r>
        <w:rPr>
          <w:rFonts w:ascii="Arial Narrow" w:hAnsi="Arial Narrow"/>
          <w:lang w:val="sl-SI"/>
        </w:rPr>
        <w:t xml:space="preserve">ZP-ja (zemeljski plin) samo za potrebe porabnikov kuhinje </w:t>
      </w:r>
    </w:p>
    <w:p w:rsidR="001D14A7" w:rsidRDefault="001D14A7" w:rsidP="00800BE8">
      <w:pPr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>kompletno z lastnimi meritva</w:t>
      </w:r>
      <w:r w:rsidR="00A97041">
        <w:rPr>
          <w:rFonts w:ascii="Arial Narrow" w:hAnsi="Arial Narrow"/>
          <w:lang w:val="sl-SI"/>
        </w:rPr>
        <w:t>mi</w:t>
      </w:r>
      <w:r>
        <w:rPr>
          <w:rFonts w:ascii="Arial Narrow" w:hAnsi="Arial Narrow"/>
          <w:lang w:val="sl-SI"/>
        </w:rPr>
        <w:t>. Po pregledu obstoječe plinske instalacije se le ta po potrebi dopolni.</w:t>
      </w:r>
    </w:p>
    <w:p w:rsidR="001D14A7" w:rsidRDefault="001D14A7" w:rsidP="00800BE8">
      <w:pPr>
        <w:rPr>
          <w:rFonts w:ascii="Arial Narrow" w:hAnsi="Arial Narrow"/>
          <w:lang w:val="sl-SI"/>
        </w:rPr>
      </w:pPr>
    </w:p>
    <w:p w:rsidR="001D14A7" w:rsidRPr="001D14A7" w:rsidRDefault="001D14A7" w:rsidP="001D14A7">
      <w:pPr>
        <w:rPr>
          <w:rFonts w:ascii="Arial Narrow" w:hAnsi="Arial Narrow"/>
          <w:b/>
          <w:lang w:val="sl-SI"/>
        </w:rPr>
      </w:pPr>
      <w:r w:rsidRPr="001D14A7">
        <w:rPr>
          <w:rFonts w:ascii="Arial Narrow" w:hAnsi="Arial Narrow"/>
          <w:b/>
          <w:lang w:val="sl-SI"/>
        </w:rPr>
        <w:t>6.5   Protipožarne instalacije</w:t>
      </w:r>
    </w:p>
    <w:p w:rsidR="001D14A7" w:rsidRPr="001D14A7" w:rsidRDefault="001D14A7" w:rsidP="001D14A7">
      <w:pPr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>Strojne instalacije za zaščito pred požarom morajo biti zasnovane skladno s študijo požarne varnosti.</w:t>
      </w:r>
    </w:p>
    <w:sectPr w:rsidR="001D14A7" w:rsidRPr="001D14A7" w:rsidSect="0041619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173"/>
    <w:multiLevelType w:val="multilevel"/>
    <w:tmpl w:val="161EE496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6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B6016E2"/>
    <w:multiLevelType w:val="hybridMultilevel"/>
    <w:tmpl w:val="31ECB57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245BD"/>
    <w:multiLevelType w:val="hybridMultilevel"/>
    <w:tmpl w:val="5E6CB77C"/>
    <w:lvl w:ilvl="0" w:tplc="E0DCFE00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A1FCF"/>
    <w:multiLevelType w:val="hybridMultilevel"/>
    <w:tmpl w:val="E17C03C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D5F77"/>
    <w:multiLevelType w:val="hybridMultilevel"/>
    <w:tmpl w:val="865042F4"/>
    <w:lvl w:ilvl="0" w:tplc="2904D164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82B9F"/>
    <w:multiLevelType w:val="hybridMultilevel"/>
    <w:tmpl w:val="E9B6A270"/>
    <w:lvl w:ilvl="0" w:tplc="1A081D6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1DB2B42C">
      <w:numFmt w:val="bullet"/>
      <w:lvlText w:val="–"/>
      <w:lvlJc w:val="left"/>
      <w:pPr>
        <w:ind w:left="1788" w:hanging="360"/>
      </w:pPr>
      <w:rPr>
        <w:rFonts w:ascii="Trebuchet MS" w:eastAsia="Calibri" w:hAnsi="Trebuchet MS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22455C9"/>
    <w:multiLevelType w:val="multilevel"/>
    <w:tmpl w:val="FB2A3E1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7">
    <w:nsid w:val="32B507D6"/>
    <w:multiLevelType w:val="hybridMultilevel"/>
    <w:tmpl w:val="F7F88AD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008F4"/>
    <w:multiLevelType w:val="hybridMultilevel"/>
    <w:tmpl w:val="001A5FA2"/>
    <w:lvl w:ilvl="0" w:tplc="DE5054F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A4953F1"/>
    <w:multiLevelType w:val="hybridMultilevel"/>
    <w:tmpl w:val="7DEE843C"/>
    <w:lvl w:ilvl="0" w:tplc="04240005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10">
    <w:nsid w:val="3DBD2F84"/>
    <w:multiLevelType w:val="hybridMultilevel"/>
    <w:tmpl w:val="1CD0B95C"/>
    <w:lvl w:ilvl="0" w:tplc="0424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400A0958"/>
    <w:multiLevelType w:val="hybridMultilevel"/>
    <w:tmpl w:val="7A5A4A18"/>
    <w:lvl w:ilvl="0" w:tplc="0424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1207B78"/>
    <w:multiLevelType w:val="hybridMultilevel"/>
    <w:tmpl w:val="E17C03C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95ED4"/>
    <w:multiLevelType w:val="multilevel"/>
    <w:tmpl w:val="161EE496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6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5E7F7C24"/>
    <w:multiLevelType w:val="hybridMultilevel"/>
    <w:tmpl w:val="660E9610"/>
    <w:lvl w:ilvl="0" w:tplc="E0DCFE00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476B6"/>
    <w:multiLevelType w:val="hybridMultilevel"/>
    <w:tmpl w:val="310E4252"/>
    <w:lvl w:ilvl="0" w:tplc="D40A1A38">
      <w:start w:val="4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E3F2B0D"/>
    <w:multiLevelType w:val="hybridMultilevel"/>
    <w:tmpl w:val="F216C0A8"/>
    <w:lvl w:ilvl="0" w:tplc="379004F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C2E3C"/>
    <w:multiLevelType w:val="multilevel"/>
    <w:tmpl w:val="EE9426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1DE1E0F"/>
    <w:multiLevelType w:val="hybridMultilevel"/>
    <w:tmpl w:val="A7862B18"/>
    <w:lvl w:ilvl="0" w:tplc="1A081D6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4011532"/>
    <w:multiLevelType w:val="hybridMultilevel"/>
    <w:tmpl w:val="C5B64CA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5"/>
  </w:num>
  <w:num w:numId="5">
    <w:abstractNumId w:val="7"/>
  </w:num>
  <w:num w:numId="6">
    <w:abstractNumId w:val="11"/>
  </w:num>
  <w:num w:numId="7">
    <w:abstractNumId w:val="0"/>
  </w:num>
  <w:num w:numId="8">
    <w:abstractNumId w:val="19"/>
  </w:num>
  <w:num w:numId="9">
    <w:abstractNumId w:val="1"/>
  </w:num>
  <w:num w:numId="10">
    <w:abstractNumId w:val="18"/>
  </w:num>
  <w:num w:numId="11">
    <w:abstractNumId w:val="9"/>
  </w:num>
  <w:num w:numId="12">
    <w:abstractNumId w:val="10"/>
  </w:num>
  <w:num w:numId="13">
    <w:abstractNumId w:val="5"/>
  </w:num>
  <w:num w:numId="14">
    <w:abstractNumId w:val="3"/>
  </w:num>
  <w:num w:numId="15">
    <w:abstractNumId w:val="12"/>
  </w:num>
  <w:num w:numId="16">
    <w:abstractNumId w:val="6"/>
  </w:num>
  <w:num w:numId="17">
    <w:abstractNumId w:val="13"/>
  </w:num>
  <w:num w:numId="18">
    <w:abstractNumId w:val="2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8B21D5"/>
    <w:rsid w:val="00034A54"/>
    <w:rsid w:val="00044A70"/>
    <w:rsid w:val="00045E35"/>
    <w:rsid w:val="00054953"/>
    <w:rsid w:val="00055ECB"/>
    <w:rsid w:val="00056CAF"/>
    <w:rsid w:val="00071964"/>
    <w:rsid w:val="00074A60"/>
    <w:rsid w:val="00077F07"/>
    <w:rsid w:val="000A6909"/>
    <w:rsid w:val="000A73BB"/>
    <w:rsid w:val="000B3144"/>
    <w:rsid w:val="000B7848"/>
    <w:rsid w:val="000F3952"/>
    <w:rsid w:val="00104358"/>
    <w:rsid w:val="001238E8"/>
    <w:rsid w:val="00157841"/>
    <w:rsid w:val="00160661"/>
    <w:rsid w:val="0016355D"/>
    <w:rsid w:val="001C04C7"/>
    <w:rsid w:val="001C05F8"/>
    <w:rsid w:val="001D14A7"/>
    <w:rsid w:val="001E2E70"/>
    <w:rsid w:val="001E6F4F"/>
    <w:rsid w:val="0022199F"/>
    <w:rsid w:val="00230F85"/>
    <w:rsid w:val="0023502C"/>
    <w:rsid w:val="00250C97"/>
    <w:rsid w:val="00261468"/>
    <w:rsid w:val="00270796"/>
    <w:rsid w:val="002716D1"/>
    <w:rsid w:val="00275E46"/>
    <w:rsid w:val="002A5652"/>
    <w:rsid w:val="00334630"/>
    <w:rsid w:val="00345577"/>
    <w:rsid w:val="00354E00"/>
    <w:rsid w:val="0037004B"/>
    <w:rsid w:val="00386E2E"/>
    <w:rsid w:val="003920A7"/>
    <w:rsid w:val="003A3CC6"/>
    <w:rsid w:val="003A6F8B"/>
    <w:rsid w:val="003B2B10"/>
    <w:rsid w:val="003B3166"/>
    <w:rsid w:val="003C2FB8"/>
    <w:rsid w:val="003C35C8"/>
    <w:rsid w:val="003C6473"/>
    <w:rsid w:val="003E1D74"/>
    <w:rsid w:val="003E77AD"/>
    <w:rsid w:val="003F18B9"/>
    <w:rsid w:val="00416196"/>
    <w:rsid w:val="00440F54"/>
    <w:rsid w:val="00441FDE"/>
    <w:rsid w:val="00443983"/>
    <w:rsid w:val="00451B2C"/>
    <w:rsid w:val="004709F4"/>
    <w:rsid w:val="00480946"/>
    <w:rsid w:val="004A59FA"/>
    <w:rsid w:val="004B247A"/>
    <w:rsid w:val="004B6B6A"/>
    <w:rsid w:val="004C0931"/>
    <w:rsid w:val="004C6C75"/>
    <w:rsid w:val="004E677C"/>
    <w:rsid w:val="004F7D08"/>
    <w:rsid w:val="00500216"/>
    <w:rsid w:val="005020AD"/>
    <w:rsid w:val="00506E61"/>
    <w:rsid w:val="00522366"/>
    <w:rsid w:val="0053073D"/>
    <w:rsid w:val="00534DFB"/>
    <w:rsid w:val="005874A9"/>
    <w:rsid w:val="00592922"/>
    <w:rsid w:val="005A0690"/>
    <w:rsid w:val="005A3306"/>
    <w:rsid w:val="005B661D"/>
    <w:rsid w:val="005C3D62"/>
    <w:rsid w:val="00603A92"/>
    <w:rsid w:val="00647428"/>
    <w:rsid w:val="00683FD4"/>
    <w:rsid w:val="00695758"/>
    <w:rsid w:val="006A5831"/>
    <w:rsid w:val="006E3B0D"/>
    <w:rsid w:val="006F1593"/>
    <w:rsid w:val="006F7E3C"/>
    <w:rsid w:val="007625CC"/>
    <w:rsid w:val="00767D94"/>
    <w:rsid w:val="007939B0"/>
    <w:rsid w:val="007B65C5"/>
    <w:rsid w:val="007B7C55"/>
    <w:rsid w:val="007C0729"/>
    <w:rsid w:val="007C7F7B"/>
    <w:rsid w:val="007E4CCD"/>
    <w:rsid w:val="007E7E38"/>
    <w:rsid w:val="007F3793"/>
    <w:rsid w:val="008007F6"/>
    <w:rsid w:val="00800BE8"/>
    <w:rsid w:val="00821EE9"/>
    <w:rsid w:val="00843CBC"/>
    <w:rsid w:val="0084684E"/>
    <w:rsid w:val="00875257"/>
    <w:rsid w:val="008A116D"/>
    <w:rsid w:val="008B21D5"/>
    <w:rsid w:val="008C7BE1"/>
    <w:rsid w:val="008D7726"/>
    <w:rsid w:val="008E5386"/>
    <w:rsid w:val="008F1D32"/>
    <w:rsid w:val="009048CF"/>
    <w:rsid w:val="00927C6C"/>
    <w:rsid w:val="0094225F"/>
    <w:rsid w:val="009518C8"/>
    <w:rsid w:val="0095678C"/>
    <w:rsid w:val="00976D86"/>
    <w:rsid w:val="00984B3C"/>
    <w:rsid w:val="009913D3"/>
    <w:rsid w:val="009B35C7"/>
    <w:rsid w:val="009B3E20"/>
    <w:rsid w:val="009B4178"/>
    <w:rsid w:val="009B50FE"/>
    <w:rsid w:val="009C691E"/>
    <w:rsid w:val="009E2B6F"/>
    <w:rsid w:val="00A142E3"/>
    <w:rsid w:val="00A34C73"/>
    <w:rsid w:val="00A43956"/>
    <w:rsid w:val="00A5255A"/>
    <w:rsid w:val="00A52768"/>
    <w:rsid w:val="00A530B5"/>
    <w:rsid w:val="00A558B4"/>
    <w:rsid w:val="00A56DFB"/>
    <w:rsid w:val="00A67E7F"/>
    <w:rsid w:val="00A97041"/>
    <w:rsid w:val="00AB3A19"/>
    <w:rsid w:val="00AB4757"/>
    <w:rsid w:val="00AD7DC2"/>
    <w:rsid w:val="00AE57E2"/>
    <w:rsid w:val="00B050BB"/>
    <w:rsid w:val="00B263FF"/>
    <w:rsid w:val="00B275B7"/>
    <w:rsid w:val="00B42D33"/>
    <w:rsid w:val="00B519CD"/>
    <w:rsid w:val="00B52AF4"/>
    <w:rsid w:val="00B75453"/>
    <w:rsid w:val="00BA2404"/>
    <w:rsid w:val="00BB4D4F"/>
    <w:rsid w:val="00BC16FB"/>
    <w:rsid w:val="00BD521F"/>
    <w:rsid w:val="00C2331E"/>
    <w:rsid w:val="00C302CC"/>
    <w:rsid w:val="00C45149"/>
    <w:rsid w:val="00C625A1"/>
    <w:rsid w:val="00C83078"/>
    <w:rsid w:val="00CA7485"/>
    <w:rsid w:val="00CF3325"/>
    <w:rsid w:val="00D14B0E"/>
    <w:rsid w:val="00D16AE5"/>
    <w:rsid w:val="00D5158C"/>
    <w:rsid w:val="00D7663B"/>
    <w:rsid w:val="00D801B4"/>
    <w:rsid w:val="00D83E61"/>
    <w:rsid w:val="00DA40A9"/>
    <w:rsid w:val="00DA62B3"/>
    <w:rsid w:val="00DA6B35"/>
    <w:rsid w:val="00DE1BE9"/>
    <w:rsid w:val="00DE5117"/>
    <w:rsid w:val="00E14FE1"/>
    <w:rsid w:val="00E2548A"/>
    <w:rsid w:val="00E51CBA"/>
    <w:rsid w:val="00E60E3C"/>
    <w:rsid w:val="00E7163F"/>
    <w:rsid w:val="00E84DCD"/>
    <w:rsid w:val="00EB2C75"/>
    <w:rsid w:val="00EC597F"/>
    <w:rsid w:val="00F50869"/>
    <w:rsid w:val="00F640ED"/>
    <w:rsid w:val="00F674BC"/>
    <w:rsid w:val="00F770AD"/>
    <w:rsid w:val="00F8013E"/>
    <w:rsid w:val="00FC2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50FE"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A530B5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BD521F"/>
  </w:style>
  <w:style w:type="character" w:styleId="Hiperpovezava">
    <w:name w:val="Hyperlink"/>
    <w:basedOn w:val="Privzetapisavaodstavka"/>
    <w:uiPriority w:val="99"/>
    <w:semiHidden/>
    <w:unhideWhenUsed/>
    <w:rsid w:val="008A116D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E14FE1"/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7E7F"/>
    <w:rPr>
      <w:rFonts w:ascii="Tahoma" w:hAnsi="Tahoma" w:cs="Tahoma"/>
      <w:sz w:val="16"/>
      <w:szCs w:val="16"/>
      <w:lang w:val="it-IT"/>
    </w:rPr>
  </w:style>
  <w:style w:type="paragraph" w:customStyle="1" w:styleId="Default">
    <w:name w:val="Default"/>
    <w:rsid w:val="00D16AE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l-SI"/>
    </w:rPr>
  </w:style>
  <w:style w:type="paragraph" w:styleId="Brezrazmikov">
    <w:name w:val="No Spacing"/>
    <w:uiPriority w:val="1"/>
    <w:qFormat/>
    <w:rsid w:val="00800BE8"/>
    <w:pPr>
      <w:spacing w:after="0" w:line="240" w:lineRule="auto"/>
    </w:pPr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A530B5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BD521F"/>
  </w:style>
  <w:style w:type="character" w:styleId="Hiperpovezava">
    <w:name w:val="Hyperlink"/>
    <w:basedOn w:val="Privzetapisavaodstavka"/>
    <w:uiPriority w:val="99"/>
    <w:semiHidden/>
    <w:unhideWhenUsed/>
    <w:rsid w:val="008A116D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E14FE1"/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7E7F"/>
    <w:rPr>
      <w:rFonts w:ascii="Tahoma" w:hAnsi="Tahoma" w:cs="Tahoma"/>
      <w:sz w:val="16"/>
      <w:szCs w:val="16"/>
      <w:lang w:val="it-IT"/>
    </w:rPr>
  </w:style>
  <w:style w:type="paragraph" w:customStyle="1" w:styleId="Default">
    <w:name w:val="Default"/>
    <w:rsid w:val="00D16AE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l-SI"/>
    </w:rPr>
  </w:style>
  <w:style w:type="paragraph" w:styleId="Brezrazmikov">
    <w:name w:val="No Spacing"/>
    <w:uiPriority w:val="1"/>
    <w:qFormat/>
    <w:rsid w:val="00800BE8"/>
    <w:pPr>
      <w:spacing w:after="0" w:line="240" w:lineRule="auto"/>
    </w:pPr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F3A3989-3E2A-4AEA-8047-DF74FAE2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OliverMAC</cp:lastModifiedBy>
  <cp:revision>2</cp:revision>
  <cp:lastPrinted>2017-07-25T12:05:00Z</cp:lastPrinted>
  <dcterms:created xsi:type="dcterms:W3CDTF">2019-06-07T13:13:00Z</dcterms:created>
  <dcterms:modified xsi:type="dcterms:W3CDTF">2019-06-07T13:13:00Z</dcterms:modified>
</cp:coreProperties>
</file>