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C327" w14:textId="77777777" w:rsidR="00BB6BF4" w:rsidRPr="00B64BB0" w:rsidRDefault="00BB6BF4" w:rsidP="00BB6BF4">
      <w:pPr>
        <w:rPr>
          <w:rFonts w:ascii="Times New Roman" w:hAnsi="Times New Roman" w:cs="Times New Roman"/>
          <w:b/>
          <w:bCs/>
          <w:sz w:val="24"/>
          <w:szCs w:val="24"/>
        </w:rPr>
      </w:pPr>
      <w:r w:rsidRPr="00B64BB0">
        <w:rPr>
          <w:rFonts w:ascii="Times New Roman" w:hAnsi="Times New Roman" w:cs="Times New Roman"/>
          <w:b/>
          <w:bCs/>
          <w:sz w:val="24"/>
          <w:szCs w:val="24"/>
        </w:rPr>
        <w:t>KRAJEVNA SKUPNOST GRADIŠČE NAD PRVAČINO</w:t>
      </w:r>
    </w:p>
    <w:p w14:paraId="4ACF7D05" w14:textId="77777777" w:rsidR="00BB6BF4" w:rsidRDefault="00BB6BF4" w:rsidP="00BB6BF4">
      <w:pPr>
        <w:rPr>
          <w:rFonts w:ascii="Times New Roman" w:hAnsi="Times New Roman" w:cs="Times New Roman"/>
          <w:sz w:val="24"/>
          <w:szCs w:val="24"/>
        </w:rPr>
      </w:pPr>
    </w:p>
    <w:p w14:paraId="14FBF818" w14:textId="55F1B7FA" w:rsidR="00BB6BF4" w:rsidRPr="00F57403" w:rsidRDefault="00BB6BF4" w:rsidP="00BB6BF4">
      <w:pPr>
        <w:rPr>
          <w:rFonts w:ascii="Times New Roman" w:hAnsi="Times New Roman" w:cs="Times New Roman"/>
          <w:sz w:val="24"/>
          <w:szCs w:val="24"/>
        </w:rPr>
      </w:pPr>
      <w:r w:rsidRPr="00F57403">
        <w:rPr>
          <w:rFonts w:ascii="Times New Roman" w:hAnsi="Times New Roman" w:cs="Times New Roman"/>
          <w:sz w:val="24"/>
          <w:szCs w:val="24"/>
        </w:rPr>
        <w:t xml:space="preserve">Datum: </w:t>
      </w:r>
      <w:r>
        <w:rPr>
          <w:rFonts w:ascii="Times New Roman" w:hAnsi="Times New Roman" w:cs="Times New Roman"/>
          <w:sz w:val="24"/>
          <w:szCs w:val="24"/>
        </w:rPr>
        <w:t>26.9</w:t>
      </w:r>
      <w:r w:rsidRPr="00F57403">
        <w:rPr>
          <w:rFonts w:ascii="Times New Roman" w:hAnsi="Times New Roman" w:cs="Times New Roman"/>
          <w:sz w:val="24"/>
          <w:szCs w:val="24"/>
        </w:rPr>
        <w:t xml:space="preserve">.2023 ob </w:t>
      </w:r>
      <w:r>
        <w:rPr>
          <w:rFonts w:ascii="Times New Roman" w:hAnsi="Times New Roman" w:cs="Times New Roman"/>
          <w:sz w:val="24"/>
          <w:szCs w:val="24"/>
        </w:rPr>
        <w:t>19</w:t>
      </w:r>
      <w:r w:rsidRPr="00F57403">
        <w:rPr>
          <w:rFonts w:ascii="Times New Roman" w:hAnsi="Times New Roman" w:cs="Times New Roman"/>
          <w:sz w:val="24"/>
          <w:szCs w:val="24"/>
        </w:rPr>
        <w:t>h</w:t>
      </w:r>
    </w:p>
    <w:p w14:paraId="21696AF1" w14:textId="77777777" w:rsidR="00BB6BF4" w:rsidRDefault="00BB6BF4" w:rsidP="00BB6BF4">
      <w:pPr>
        <w:rPr>
          <w:rFonts w:ascii="Times New Roman" w:hAnsi="Times New Roman" w:cs="Times New Roman"/>
          <w:sz w:val="24"/>
          <w:szCs w:val="24"/>
        </w:rPr>
      </w:pPr>
    </w:p>
    <w:p w14:paraId="64385832" w14:textId="77777777" w:rsidR="00BB6BF4" w:rsidRPr="00B64BB0" w:rsidRDefault="00BB6BF4" w:rsidP="00BB6BF4">
      <w:pPr>
        <w:jc w:val="center"/>
        <w:rPr>
          <w:rFonts w:ascii="Times New Roman" w:hAnsi="Times New Roman" w:cs="Times New Roman"/>
          <w:b/>
          <w:bCs/>
          <w:sz w:val="36"/>
          <w:szCs w:val="36"/>
        </w:rPr>
      </w:pPr>
      <w:r w:rsidRPr="00B64BB0">
        <w:rPr>
          <w:rFonts w:ascii="Times New Roman" w:hAnsi="Times New Roman" w:cs="Times New Roman"/>
          <w:b/>
          <w:bCs/>
          <w:sz w:val="36"/>
          <w:szCs w:val="36"/>
        </w:rPr>
        <w:t>ZAPISNIK</w:t>
      </w:r>
    </w:p>
    <w:p w14:paraId="609C5C4A" w14:textId="5C726E48" w:rsidR="00BB6BF4" w:rsidRPr="00F57403" w:rsidRDefault="00BB6BF4" w:rsidP="005153F0">
      <w:pPr>
        <w:ind w:left="360"/>
        <w:jc w:val="both"/>
        <w:rPr>
          <w:rFonts w:ascii="Times New Roman" w:hAnsi="Times New Roman" w:cs="Times New Roman"/>
          <w:b/>
          <w:sz w:val="24"/>
          <w:szCs w:val="24"/>
        </w:rPr>
      </w:pPr>
      <w:r>
        <w:rPr>
          <w:rFonts w:ascii="Times New Roman" w:hAnsi="Times New Roman" w:cs="Times New Roman"/>
          <w:b/>
          <w:sz w:val="24"/>
          <w:szCs w:val="24"/>
        </w:rPr>
        <w:t>10</w:t>
      </w:r>
      <w:r w:rsidRPr="00F57403">
        <w:rPr>
          <w:rFonts w:ascii="Times New Roman" w:hAnsi="Times New Roman" w:cs="Times New Roman"/>
          <w:b/>
          <w:sz w:val="24"/>
          <w:szCs w:val="24"/>
        </w:rPr>
        <w:t xml:space="preserve">. redne seje sveta KS Gradišče, ki je potekala  </w:t>
      </w:r>
      <w:r>
        <w:rPr>
          <w:rFonts w:ascii="Times New Roman" w:hAnsi="Times New Roman" w:cs="Times New Roman"/>
          <w:b/>
          <w:sz w:val="24"/>
          <w:szCs w:val="24"/>
        </w:rPr>
        <w:t>26.9.</w:t>
      </w:r>
      <w:r w:rsidRPr="00F57403">
        <w:rPr>
          <w:rFonts w:ascii="Times New Roman" w:hAnsi="Times New Roman" w:cs="Times New Roman"/>
          <w:b/>
          <w:sz w:val="24"/>
          <w:szCs w:val="24"/>
        </w:rPr>
        <w:t>2023  ob  19:00  v prostorih KS v kulturnem domu na Hribu</w:t>
      </w:r>
    </w:p>
    <w:p w14:paraId="698D72D3" w14:textId="77777777" w:rsidR="00BB6BF4" w:rsidRPr="00F57403" w:rsidRDefault="00BB6BF4" w:rsidP="005153F0">
      <w:pPr>
        <w:jc w:val="both"/>
        <w:rPr>
          <w:rFonts w:ascii="Times New Roman" w:hAnsi="Times New Roman" w:cs="Times New Roman"/>
          <w:sz w:val="24"/>
          <w:szCs w:val="24"/>
        </w:rPr>
      </w:pPr>
      <w:r w:rsidRPr="00B64BB0">
        <w:rPr>
          <w:rFonts w:ascii="Times New Roman" w:hAnsi="Times New Roman" w:cs="Times New Roman"/>
          <w:b/>
          <w:bCs/>
          <w:sz w:val="24"/>
          <w:szCs w:val="24"/>
        </w:rPr>
        <w:t>Prisotni:</w:t>
      </w:r>
      <w:r w:rsidRPr="00F57403">
        <w:rPr>
          <w:rFonts w:ascii="Times New Roman" w:hAnsi="Times New Roman" w:cs="Times New Roman"/>
          <w:sz w:val="24"/>
          <w:szCs w:val="24"/>
        </w:rPr>
        <w:t xml:space="preserve"> Tanja Gregorič, Dalibor Antić, Aljoša Furlan, Denis Gregorič</w:t>
      </w:r>
      <w:r>
        <w:rPr>
          <w:rFonts w:ascii="Times New Roman" w:hAnsi="Times New Roman" w:cs="Times New Roman"/>
          <w:sz w:val="24"/>
          <w:szCs w:val="24"/>
        </w:rPr>
        <w:t xml:space="preserve"> in </w:t>
      </w:r>
      <w:r w:rsidRPr="00F57403">
        <w:rPr>
          <w:rFonts w:ascii="Times New Roman" w:hAnsi="Times New Roman" w:cs="Times New Roman"/>
          <w:sz w:val="24"/>
          <w:szCs w:val="24"/>
        </w:rPr>
        <w:t>Danijela Jurkič</w:t>
      </w:r>
    </w:p>
    <w:p w14:paraId="727AF0BA" w14:textId="77777777" w:rsidR="00BB6BF4" w:rsidRPr="00F57403" w:rsidRDefault="00BB6BF4" w:rsidP="005153F0">
      <w:pPr>
        <w:jc w:val="both"/>
        <w:rPr>
          <w:rFonts w:ascii="Times New Roman" w:hAnsi="Times New Roman" w:cs="Times New Roman"/>
          <w:sz w:val="24"/>
          <w:szCs w:val="24"/>
        </w:rPr>
      </w:pPr>
      <w:r w:rsidRPr="00B64BB0">
        <w:rPr>
          <w:rFonts w:ascii="Times New Roman" w:hAnsi="Times New Roman" w:cs="Times New Roman"/>
          <w:b/>
          <w:bCs/>
          <w:sz w:val="24"/>
          <w:szCs w:val="24"/>
        </w:rPr>
        <w:t>Upravičeno odsotni člani Sveta krajevne skupnosti Gradišče:</w:t>
      </w:r>
      <w:r w:rsidRPr="00F57403">
        <w:rPr>
          <w:rFonts w:ascii="Times New Roman" w:hAnsi="Times New Roman" w:cs="Times New Roman"/>
          <w:sz w:val="24"/>
          <w:szCs w:val="24"/>
        </w:rPr>
        <w:t xml:space="preserve"> </w:t>
      </w:r>
      <w:r>
        <w:rPr>
          <w:rFonts w:ascii="Times New Roman" w:hAnsi="Times New Roman" w:cs="Times New Roman"/>
          <w:sz w:val="24"/>
          <w:szCs w:val="24"/>
        </w:rPr>
        <w:t xml:space="preserve">Žan Marušič, </w:t>
      </w:r>
      <w:proofErr w:type="spellStart"/>
      <w:r>
        <w:rPr>
          <w:rFonts w:ascii="Times New Roman" w:hAnsi="Times New Roman" w:cs="Times New Roman"/>
          <w:sz w:val="24"/>
          <w:szCs w:val="24"/>
        </w:rPr>
        <w:t>Agnes</w:t>
      </w:r>
      <w:proofErr w:type="spellEnd"/>
      <w:r>
        <w:rPr>
          <w:rFonts w:ascii="Times New Roman" w:hAnsi="Times New Roman" w:cs="Times New Roman"/>
          <w:sz w:val="24"/>
          <w:szCs w:val="24"/>
        </w:rPr>
        <w:t xml:space="preserve"> Jurkič</w:t>
      </w:r>
    </w:p>
    <w:p w14:paraId="7171F4DF" w14:textId="77777777" w:rsidR="00BB6BF4" w:rsidRPr="00F57403" w:rsidRDefault="00BB6BF4" w:rsidP="005153F0">
      <w:pPr>
        <w:jc w:val="both"/>
        <w:rPr>
          <w:rFonts w:ascii="Times New Roman" w:hAnsi="Times New Roman" w:cs="Times New Roman"/>
          <w:sz w:val="24"/>
          <w:szCs w:val="24"/>
        </w:rPr>
      </w:pPr>
      <w:r w:rsidRPr="00B64BB0">
        <w:rPr>
          <w:rFonts w:ascii="Times New Roman" w:hAnsi="Times New Roman" w:cs="Times New Roman"/>
          <w:b/>
          <w:bCs/>
          <w:sz w:val="24"/>
          <w:szCs w:val="24"/>
        </w:rPr>
        <w:t>Ostali prisotni:</w:t>
      </w:r>
      <w:r w:rsidRPr="00F57403">
        <w:rPr>
          <w:rFonts w:ascii="Times New Roman" w:hAnsi="Times New Roman" w:cs="Times New Roman"/>
          <w:sz w:val="24"/>
          <w:szCs w:val="24"/>
        </w:rPr>
        <w:t xml:space="preserve"> /</w:t>
      </w:r>
    </w:p>
    <w:p w14:paraId="6C3F0218" w14:textId="2FAB86E6"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Tanja Gregorič, ki je pozdravila navzoče ter predlagala naslednji</w:t>
      </w:r>
      <w:r w:rsidR="00A84E3F">
        <w:rPr>
          <w:rFonts w:ascii="Times New Roman" w:hAnsi="Times New Roman" w:cs="Times New Roman"/>
          <w:sz w:val="24"/>
          <w:szCs w:val="24"/>
        </w:rPr>
        <w:t xml:space="preserve"> </w:t>
      </w:r>
      <w:r w:rsidRPr="0089257C">
        <w:rPr>
          <w:rFonts w:ascii="Times New Roman" w:hAnsi="Times New Roman" w:cs="Times New Roman"/>
          <w:sz w:val="24"/>
          <w:szCs w:val="24"/>
        </w:rPr>
        <w:t>Dnevni red:</w:t>
      </w:r>
    </w:p>
    <w:p w14:paraId="484040B7" w14:textId="1E6C6CB8"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1. Potrditev zapisnika 9. seje KS Gradišče, z dne 23.8.2023.</w:t>
      </w:r>
    </w:p>
    <w:p w14:paraId="63FF78D5"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2. Priprava predlogov za rebalans proračuna 2024/2025.</w:t>
      </w:r>
    </w:p>
    <w:p w14:paraId="5ACB60BD"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3. Oddajanje prostorov kulturnega doma v najem.</w:t>
      </w:r>
    </w:p>
    <w:p w14:paraId="474B18F0"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4. Pregled prejetih ponudb za ureditev izolacije kulturnega doma.</w:t>
      </w:r>
    </w:p>
    <w:p w14:paraId="270886B5"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5. Stanje sredstev KS Gradišče in odločitev o njihovi uporabi do zaključka leta 2023.</w:t>
      </w:r>
    </w:p>
    <w:p w14:paraId="0D24873A"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6. Status urejanja lastništva stavbe 41.</w:t>
      </w:r>
    </w:p>
    <w:p w14:paraId="4D647BC2"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7. Pregled pogodbe o upravljanju večnamenskega igrišča.</w:t>
      </w:r>
    </w:p>
    <w:p w14:paraId="22ECAA74" w14:textId="77777777" w:rsidR="00BB6BF4" w:rsidRPr="0089257C" w:rsidRDefault="00BB6BF4" w:rsidP="005153F0">
      <w:pPr>
        <w:jc w:val="both"/>
        <w:rPr>
          <w:rFonts w:ascii="Times New Roman" w:hAnsi="Times New Roman" w:cs="Times New Roman"/>
          <w:sz w:val="24"/>
          <w:szCs w:val="24"/>
        </w:rPr>
      </w:pPr>
      <w:r w:rsidRPr="0089257C">
        <w:rPr>
          <w:rFonts w:ascii="Times New Roman" w:hAnsi="Times New Roman" w:cs="Times New Roman"/>
          <w:sz w:val="24"/>
          <w:szCs w:val="24"/>
        </w:rPr>
        <w:t>8. Razno, pobude in vprašanja</w:t>
      </w:r>
    </w:p>
    <w:p w14:paraId="15794E7B" w14:textId="6C53E9F9" w:rsidR="00ED7D9D" w:rsidRPr="00593E8A" w:rsidRDefault="00BB6BF4" w:rsidP="005153F0">
      <w:pPr>
        <w:jc w:val="both"/>
        <w:rPr>
          <w:rFonts w:ascii="Times New Roman" w:hAnsi="Times New Roman" w:cs="Times New Roman"/>
          <w:sz w:val="24"/>
          <w:szCs w:val="24"/>
        </w:rPr>
      </w:pPr>
      <w:r w:rsidRPr="00593E8A">
        <w:rPr>
          <w:rFonts w:ascii="Times New Roman" w:hAnsi="Times New Roman" w:cs="Times New Roman"/>
          <w:sz w:val="24"/>
          <w:szCs w:val="24"/>
        </w:rPr>
        <w:t>9. Izplačilo sejnin.</w:t>
      </w:r>
    </w:p>
    <w:p w14:paraId="69827F33" w14:textId="77777777"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1</w:t>
      </w:r>
    </w:p>
    <w:p w14:paraId="6E482FFF" w14:textId="770B63F1" w:rsidR="00593E8A" w:rsidRPr="00593E8A" w:rsidRDefault="00593E8A" w:rsidP="005153F0">
      <w:pPr>
        <w:spacing w:after="0" w:line="360" w:lineRule="auto"/>
        <w:jc w:val="both"/>
        <w:rPr>
          <w:rFonts w:ascii="Times New Roman" w:hAnsi="Times New Roman" w:cs="Times New Roman"/>
          <w:sz w:val="24"/>
          <w:szCs w:val="24"/>
        </w:rPr>
      </w:pPr>
      <w:r w:rsidRPr="00593E8A">
        <w:rPr>
          <w:rFonts w:ascii="Times New Roman" w:hAnsi="Times New Roman" w:cs="Times New Roman"/>
          <w:sz w:val="24"/>
          <w:szCs w:val="24"/>
        </w:rPr>
        <w:t>Tanja Gregorič (predsednica) je članom KS povzela zapisnik</w:t>
      </w:r>
      <w:r w:rsidR="00EE095D">
        <w:rPr>
          <w:rFonts w:ascii="Times New Roman" w:hAnsi="Times New Roman" w:cs="Times New Roman"/>
          <w:sz w:val="24"/>
          <w:szCs w:val="24"/>
        </w:rPr>
        <w:t xml:space="preserve"> 9</w:t>
      </w:r>
      <w:r w:rsidRPr="00593E8A">
        <w:rPr>
          <w:rFonts w:ascii="Times New Roman" w:hAnsi="Times New Roman" w:cs="Times New Roman"/>
          <w:sz w:val="24"/>
          <w:szCs w:val="24"/>
        </w:rPr>
        <w:t>. redne seje z dne</w:t>
      </w:r>
    </w:p>
    <w:p w14:paraId="45E81097" w14:textId="5B9C5027" w:rsidR="00593E8A" w:rsidRPr="00593E8A" w:rsidRDefault="00593E8A" w:rsidP="005153F0">
      <w:pPr>
        <w:spacing w:after="0" w:line="360" w:lineRule="auto"/>
        <w:jc w:val="both"/>
        <w:rPr>
          <w:rFonts w:ascii="Times New Roman" w:hAnsi="Times New Roman" w:cs="Times New Roman"/>
          <w:sz w:val="24"/>
          <w:szCs w:val="24"/>
        </w:rPr>
      </w:pPr>
      <w:r w:rsidRPr="00593E8A">
        <w:rPr>
          <w:rFonts w:ascii="Times New Roman" w:hAnsi="Times New Roman" w:cs="Times New Roman"/>
          <w:sz w:val="24"/>
          <w:szCs w:val="24"/>
        </w:rPr>
        <w:t>Na obstoječ zapisnik ni bilo pripomb, zato je bil sprejet sklep</w:t>
      </w:r>
      <w:r w:rsidR="00BD064B">
        <w:rPr>
          <w:rFonts w:ascii="Times New Roman" w:hAnsi="Times New Roman" w:cs="Times New Roman"/>
          <w:sz w:val="24"/>
          <w:szCs w:val="24"/>
        </w:rPr>
        <w:t>, da se p</w:t>
      </w:r>
      <w:r w:rsidRPr="00593E8A">
        <w:rPr>
          <w:rFonts w:ascii="Times New Roman" w:hAnsi="Times New Roman" w:cs="Times New Roman"/>
          <w:sz w:val="24"/>
          <w:szCs w:val="24"/>
        </w:rPr>
        <w:t xml:space="preserve">otrdi se zapisnik </w:t>
      </w:r>
      <w:r w:rsidR="00EE095D">
        <w:rPr>
          <w:rFonts w:ascii="Times New Roman" w:hAnsi="Times New Roman" w:cs="Times New Roman"/>
          <w:sz w:val="24"/>
          <w:szCs w:val="24"/>
        </w:rPr>
        <w:t>9</w:t>
      </w:r>
      <w:r w:rsidRPr="00593E8A">
        <w:rPr>
          <w:rFonts w:ascii="Times New Roman" w:hAnsi="Times New Roman" w:cs="Times New Roman"/>
          <w:sz w:val="24"/>
          <w:szCs w:val="24"/>
        </w:rPr>
        <w:t>. redne seje sveta KS Gradišče z dne</w:t>
      </w:r>
      <w:r w:rsidR="00BD064B">
        <w:rPr>
          <w:rFonts w:ascii="Times New Roman" w:hAnsi="Times New Roman" w:cs="Times New Roman"/>
          <w:sz w:val="24"/>
          <w:szCs w:val="24"/>
        </w:rPr>
        <w:t xml:space="preserve"> 23.8.2023.</w:t>
      </w:r>
    </w:p>
    <w:p w14:paraId="01F4DB7A" w14:textId="66CB1B3D" w:rsid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2</w:t>
      </w:r>
    </w:p>
    <w:p w14:paraId="511CC2A4" w14:textId="5763F581" w:rsidR="00EB3662" w:rsidRDefault="00EB3662" w:rsidP="005153F0">
      <w:pPr>
        <w:spacing w:after="0" w:line="360" w:lineRule="auto"/>
        <w:jc w:val="both"/>
        <w:rPr>
          <w:rFonts w:ascii="Times New Roman" w:hAnsi="Times New Roman" w:cs="Times New Roman"/>
          <w:sz w:val="24"/>
          <w:szCs w:val="24"/>
        </w:rPr>
      </w:pPr>
      <w:r w:rsidRPr="0089257C">
        <w:rPr>
          <w:rFonts w:ascii="Times New Roman" w:hAnsi="Times New Roman" w:cs="Times New Roman"/>
          <w:sz w:val="24"/>
          <w:szCs w:val="24"/>
        </w:rPr>
        <w:t>Priprava predlogov za rebalans proračuna 2024/2025</w:t>
      </w:r>
      <w:r>
        <w:rPr>
          <w:rFonts w:ascii="Times New Roman" w:hAnsi="Times New Roman" w:cs="Times New Roman"/>
          <w:sz w:val="24"/>
          <w:szCs w:val="24"/>
        </w:rPr>
        <w:t>:</w:t>
      </w:r>
    </w:p>
    <w:p w14:paraId="4D5951F3" w14:textId="58084A71" w:rsidR="00EB3662" w:rsidRDefault="00EB3662"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pripravi je pogodba za vzdrževanje igrišče, ki naj bi bila pripravljena po vzoru vzdrževanja pokopališča. Pogodba še ni podpisana, ker ni bila primerno pripravljena. </w:t>
      </w:r>
    </w:p>
    <w:p w14:paraId="304C7CCB" w14:textId="4D8D2439" w:rsidR="00EB3662" w:rsidRDefault="00EB3662"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Višina smetarine je cca 200,00EUR (1x letno praznjenje košev za smeti pri dvorani),</w:t>
      </w:r>
    </w:p>
    <w:p w14:paraId="2085E776" w14:textId="15F24B4E" w:rsidR="00EB3662" w:rsidRDefault="00EB3662"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Košnja v višini 1000,00EUR;</w:t>
      </w:r>
    </w:p>
    <w:p w14:paraId="274C8996" w14:textId="778FEC9F" w:rsidR="00EB3662" w:rsidRDefault="00EB3662"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Zavarovanje igrišča v višini 2000,00 do 3000,00EUR za poškodbe na ograji, mreži, golih;</w:t>
      </w:r>
    </w:p>
    <w:p w14:paraId="223AFE69" w14:textId="491A5B24" w:rsidR="00EB3662" w:rsidRDefault="00EB3662"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dvorani kulturnega doma je potrebno</w:t>
      </w:r>
      <w:r w:rsidR="00BF4DDE">
        <w:rPr>
          <w:rFonts w:ascii="Times New Roman" w:hAnsi="Times New Roman" w:cs="Times New Roman"/>
          <w:sz w:val="24"/>
          <w:szCs w:val="24"/>
        </w:rPr>
        <w:t xml:space="preserve"> investirati v</w:t>
      </w:r>
      <w:r>
        <w:rPr>
          <w:rFonts w:ascii="Times New Roman" w:hAnsi="Times New Roman" w:cs="Times New Roman"/>
          <w:sz w:val="24"/>
          <w:szCs w:val="24"/>
        </w:rPr>
        <w:t>:</w:t>
      </w:r>
    </w:p>
    <w:p w14:paraId="6CAF1E78" w14:textId="5AB13438" w:rsidR="00EB3662"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izdelavo </w:t>
      </w:r>
      <w:proofErr w:type="spellStart"/>
      <w:r>
        <w:rPr>
          <w:rFonts w:ascii="Times New Roman" w:hAnsi="Times New Roman" w:cs="Times New Roman"/>
          <w:sz w:val="24"/>
          <w:szCs w:val="24"/>
        </w:rPr>
        <w:t>WCja</w:t>
      </w:r>
      <w:proofErr w:type="spellEnd"/>
      <w:r>
        <w:rPr>
          <w:rFonts w:ascii="Times New Roman" w:hAnsi="Times New Roman" w:cs="Times New Roman"/>
          <w:sz w:val="24"/>
          <w:szCs w:val="24"/>
        </w:rPr>
        <w:t xml:space="preserve"> za invalide,</w:t>
      </w:r>
    </w:p>
    <w:p w14:paraId="71B286A2" w14:textId="1967D2C1"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dokončati kuhinjski prostor,</w:t>
      </w:r>
    </w:p>
    <w:p w14:paraId="6E390E37" w14:textId="6BF1016E"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izdelava tuša (lažje oddajanje v najem),</w:t>
      </w:r>
    </w:p>
    <w:p w14:paraId="428C8D8E" w14:textId="35032FB8"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menjava dotrajanih oken,</w:t>
      </w:r>
    </w:p>
    <w:p w14:paraId="03534B47" w14:textId="017FA14A"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popravilo strehe (menjava poškodovanih korcev) – zgornjih 5 postavk cca 21500,00EUR,</w:t>
      </w:r>
    </w:p>
    <w:p w14:paraId="7CE29572" w14:textId="37E0CB07"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popravilo </w:t>
      </w:r>
      <w:proofErr w:type="spellStart"/>
      <w:r>
        <w:rPr>
          <w:rFonts w:ascii="Times New Roman" w:hAnsi="Times New Roman" w:cs="Times New Roman"/>
          <w:sz w:val="24"/>
          <w:szCs w:val="24"/>
        </w:rPr>
        <w:t>pergule</w:t>
      </w:r>
      <w:proofErr w:type="spellEnd"/>
      <w:r>
        <w:rPr>
          <w:rFonts w:ascii="Times New Roman" w:hAnsi="Times New Roman" w:cs="Times New Roman"/>
          <w:sz w:val="24"/>
          <w:szCs w:val="24"/>
        </w:rPr>
        <w:t xml:space="preserve"> pred dvoran</w:t>
      </w:r>
      <w:r w:rsidR="00A84E3F">
        <w:rPr>
          <w:rFonts w:ascii="Times New Roman" w:hAnsi="Times New Roman" w:cs="Times New Roman"/>
          <w:sz w:val="24"/>
          <w:szCs w:val="24"/>
        </w:rPr>
        <w:t>o</w:t>
      </w:r>
      <w:r>
        <w:rPr>
          <w:rFonts w:ascii="Times New Roman" w:hAnsi="Times New Roman" w:cs="Times New Roman"/>
          <w:sz w:val="24"/>
          <w:szCs w:val="24"/>
        </w:rPr>
        <w:t xml:space="preserve"> zaradi zamakanja v dvorano,</w:t>
      </w:r>
    </w:p>
    <w:p w14:paraId="62C0CEF7" w14:textId="1C5A0065"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menjava reflektorjev v dvorani – cca 1800,00EUR,</w:t>
      </w:r>
    </w:p>
    <w:p w14:paraId="5F9A8324" w14:textId="3F1DFCB0" w:rsidR="00BF4DDE" w:rsidRDefault="00BF4DDE"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kletni prostor je treba očistiti, izdelati tlak, </w:t>
      </w:r>
      <w:proofErr w:type="spellStart"/>
      <w:r>
        <w:rPr>
          <w:rFonts w:ascii="Times New Roman" w:hAnsi="Times New Roman" w:cs="Times New Roman"/>
          <w:sz w:val="24"/>
          <w:szCs w:val="24"/>
        </w:rPr>
        <w:t>porajhati</w:t>
      </w:r>
      <w:proofErr w:type="spellEnd"/>
      <w:r>
        <w:rPr>
          <w:rFonts w:ascii="Times New Roman" w:hAnsi="Times New Roman" w:cs="Times New Roman"/>
          <w:sz w:val="24"/>
          <w:szCs w:val="24"/>
        </w:rPr>
        <w:t>, izdelati primeren dostop do kleti, menjati vrata v prostor – namen urediti spominske sobe) – cca 15000,00EUR</w:t>
      </w:r>
      <w:r w:rsidR="009326AF">
        <w:rPr>
          <w:rFonts w:ascii="Times New Roman" w:hAnsi="Times New Roman" w:cs="Times New Roman"/>
          <w:sz w:val="24"/>
          <w:szCs w:val="24"/>
        </w:rPr>
        <w:t>,</w:t>
      </w:r>
    </w:p>
    <w:p w14:paraId="7EA869C8" w14:textId="0F2C80F6" w:rsidR="009326AF" w:rsidRDefault="009326AF" w:rsidP="005153F0">
      <w:pPr>
        <w:pStyle w:val="Odstavekseznama"/>
        <w:numPr>
          <w:ilvl w:val="1"/>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pitnik</w:t>
      </w:r>
      <w:proofErr w:type="spellEnd"/>
      <w:r>
        <w:rPr>
          <w:rFonts w:ascii="Times New Roman" w:hAnsi="Times New Roman" w:cs="Times New Roman"/>
          <w:sz w:val="24"/>
          <w:szCs w:val="24"/>
        </w:rPr>
        <w:t xml:space="preserve"> na igrišču (dostop do vode),</w:t>
      </w:r>
    </w:p>
    <w:p w14:paraId="1EB980B7" w14:textId="209A7703" w:rsidR="009326AF" w:rsidRDefault="009326AF"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dokončanje projekta ureditev igrišča (tlakovanje poti, popravilo kamnitih stopnic, nadstrešek, ureditev zelenice)</w:t>
      </w:r>
    </w:p>
    <w:p w14:paraId="4F6D80D0" w14:textId="567C3490" w:rsidR="009326AF" w:rsidRDefault="00FD2C30"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vzdrževanje Gregorčičeve poti (do članov KS je prišla informacija, da naj bi krajan Gradišča dobil dovoljenje za ureditev vodovoda do svoje parcele, to informacijo se bo dodatno preverilo na MONG),</w:t>
      </w:r>
    </w:p>
    <w:p w14:paraId="18F01C0E" w14:textId="29653414" w:rsidR="00FD2C30" w:rsidRDefault="00FD2C30" w:rsidP="005153F0">
      <w:pPr>
        <w:pStyle w:val="Odstavekseznam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 postavke </w:t>
      </w:r>
      <w:r w:rsidR="00A84E3F">
        <w:rPr>
          <w:rFonts w:ascii="Times New Roman" w:hAnsi="Times New Roman" w:cs="Times New Roman"/>
          <w:sz w:val="24"/>
          <w:szCs w:val="24"/>
        </w:rPr>
        <w:t>Prireditve</w:t>
      </w:r>
      <w:r>
        <w:rPr>
          <w:rFonts w:ascii="Times New Roman" w:hAnsi="Times New Roman" w:cs="Times New Roman"/>
          <w:sz w:val="24"/>
          <w:szCs w:val="24"/>
        </w:rPr>
        <w:t xml:space="preserve"> je za:</w:t>
      </w:r>
    </w:p>
    <w:p w14:paraId="2D62DBB8" w14:textId="77777777" w:rsidR="00FD2C30" w:rsidRDefault="00FD2C30"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srečanje Gradišč namenjeno 1000,00EUR, </w:t>
      </w:r>
    </w:p>
    <w:p w14:paraId="7C580B3A" w14:textId="543A07B3" w:rsidR="00FD2C30" w:rsidRDefault="00FD2C30"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praznik Binkošti bi se namenilo 7000,00EUR,</w:t>
      </w:r>
    </w:p>
    <w:p w14:paraId="03842FCF" w14:textId="32B9D5F4" w:rsidR="00FD2C30" w:rsidRDefault="00FD2C30" w:rsidP="005153F0">
      <w:pPr>
        <w:pStyle w:val="Odstavekseznama"/>
        <w:numPr>
          <w:ilvl w:val="1"/>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Božičkovanje</w:t>
      </w:r>
      <w:proofErr w:type="spellEnd"/>
      <w:r>
        <w:rPr>
          <w:rFonts w:ascii="Times New Roman" w:hAnsi="Times New Roman" w:cs="Times New Roman"/>
          <w:sz w:val="24"/>
          <w:szCs w:val="24"/>
        </w:rPr>
        <w:t xml:space="preserve"> 1000,00EUR,</w:t>
      </w:r>
    </w:p>
    <w:p w14:paraId="0174966F" w14:textId="6B443B63" w:rsidR="00FD2C30" w:rsidRPr="00EB3662" w:rsidRDefault="00FD2C30" w:rsidP="005153F0">
      <w:pPr>
        <w:pStyle w:val="Odstavekseznam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Krajevni praznik NOB ?</w:t>
      </w:r>
    </w:p>
    <w:p w14:paraId="0AEBD34C" w14:textId="49C2B2FC"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3</w:t>
      </w:r>
    </w:p>
    <w:p w14:paraId="1415B65F" w14:textId="55F8023E" w:rsidR="00593E8A" w:rsidRPr="00593E8A" w:rsidRDefault="00593E8A" w:rsidP="005153F0">
      <w:pPr>
        <w:spacing w:after="0" w:line="360" w:lineRule="auto"/>
        <w:jc w:val="both"/>
        <w:rPr>
          <w:rFonts w:ascii="Times New Roman" w:hAnsi="Times New Roman" w:cs="Times New Roman"/>
          <w:sz w:val="24"/>
          <w:szCs w:val="24"/>
        </w:rPr>
      </w:pPr>
      <w:r w:rsidRPr="00593E8A">
        <w:rPr>
          <w:rFonts w:ascii="Times New Roman" w:hAnsi="Times New Roman" w:cs="Times New Roman"/>
          <w:sz w:val="24"/>
          <w:szCs w:val="24"/>
        </w:rPr>
        <w:t xml:space="preserve">V nadaljevanju člani govorijo o </w:t>
      </w:r>
      <w:r w:rsidR="00FE5B51">
        <w:rPr>
          <w:rFonts w:ascii="Times New Roman" w:hAnsi="Times New Roman" w:cs="Times New Roman"/>
          <w:sz w:val="24"/>
          <w:szCs w:val="24"/>
        </w:rPr>
        <w:t>o</w:t>
      </w:r>
      <w:r w:rsidR="00747436" w:rsidRPr="0089257C">
        <w:rPr>
          <w:rFonts w:ascii="Times New Roman" w:hAnsi="Times New Roman" w:cs="Times New Roman"/>
          <w:sz w:val="24"/>
          <w:szCs w:val="24"/>
        </w:rPr>
        <w:t>ddajanje prostorov kulturnega doma v najem</w:t>
      </w:r>
      <w:r w:rsidR="00FE5B51">
        <w:rPr>
          <w:rFonts w:ascii="Times New Roman" w:hAnsi="Times New Roman" w:cs="Times New Roman"/>
          <w:sz w:val="24"/>
          <w:szCs w:val="24"/>
        </w:rPr>
        <w:t xml:space="preserve">. V pripravi je najemna pogodba. Člani se strinjamo, da so krajani Vasja Makovec, </w:t>
      </w:r>
      <w:proofErr w:type="spellStart"/>
      <w:r w:rsidR="00FE5B51">
        <w:rPr>
          <w:rFonts w:ascii="Times New Roman" w:hAnsi="Times New Roman" w:cs="Times New Roman"/>
          <w:sz w:val="24"/>
          <w:szCs w:val="24"/>
        </w:rPr>
        <w:t>Trajče</w:t>
      </w:r>
      <w:proofErr w:type="spellEnd"/>
      <w:r w:rsidR="00FE5B51">
        <w:rPr>
          <w:rFonts w:ascii="Times New Roman" w:hAnsi="Times New Roman" w:cs="Times New Roman"/>
          <w:sz w:val="24"/>
          <w:szCs w:val="24"/>
        </w:rPr>
        <w:t xml:space="preserve"> </w:t>
      </w:r>
      <w:proofErr w:type="spellStart"/>
      <w:r w:rsidR="00481D8B">
        <w:rPr>
          <w:rFonts w:ascii="Times New Roman" w:hAnsi="Times New Roman" w:cs="Times New Roman"/>
          <w:sz w:val="24"/>
          <w:szCs w:val="24"/>
        </w:rPr>
        <w:t>Gockov</w:t>
      </w:r>
      <w:proofErr w:type="spellEnd"/>
      <w:r w:rsidR="00FE5B51">
        <w:rPr>
          <w:rFonts w:ascii="Times New Roman" w:hAnsi="Times New Roman" w:cs="Times New Roman"/>
          <w:sz w:val="24"/>
          <w:szCs w:val="24"/>
        </w:rPr>
        <w:t xml:space="preserve">, Darja </w:t>
      </w:r>
      <w:r w:rsidR="00481D8B">
        <w:rPr>
          <w:rFonts w:ascii="Times New Roman" w:hAnsi="Times New Roman" w:cs="Times New Roman"/>
          <w:sz w:val="24"/>
          <w:szCs w:val="24"/>
        </w:rPr>
        <w:t>Baša Ferfolja</w:t>
      </w:r>
      <w:r w:rsidR="00FE5B51">
        <w:rPr>
          <w:rFonts w:ascii="Times New Roman" w:hAnsi="Times New Roman" w:cs="Times New Roman"/>
          <w:sz w:val="24"/>
          <w:szCs w:val="24"/>
        </w:rPr>
        <w:t xml:space="preserve"> in Zora </w:t>
      </w:r>
      <w:proofErr w:type="spellStart"/>
      <w:r w:rsidR="00FE5B51">
        <w:rPr>
          <w:rFonts w:ascii="Times New Roman" w:hAnsi="Times New Roman" w:cs="Times New Roman"/>
          <w:sz w:val="24"/>
          <w:szCs w:val="24"/>
        </w:rPr>
        <w:t>Čečko</w:t>
      </w:r>
      <w:proofErr w:type="spellEnd"/>
      <w:r w:rsidR="00FE5B51">
        <w:rPr>
          <w:rFonts w:ascii="Times New Roman" w:hAnsi="Times New Roman" w:cs="Times New Roman"/>
          <w:sz w:val="24"/>
          <w:szCs w:val="24"/>
        </w:rPr>
        <w:t xml:space="preserve"> v primeru najema, oproščeni plačila najema, zaradi konstantnih uslug.</w:t>
      </w:r>
      <w:r w:rsidR="00481D8B">
        <w:rPr>
          <w:rFonts w:ascii="Times New Roman" w:hAnsi="Times New Roman" w:cs="Times New Roman"/>
          <w:sz w:val="24"/>
          <w:szCs w:val="24"/>
        </w:rPr>
        <w:t xml:space="preserve"> Glede višine najema je bil dan predlog 70,00EUR za domačine, 120,00EUR za zunanje najemnike. Pogovarjamo se o možnostih oddajanja dvorane raznim plesnim, športnim društvom…</w:t>
      </w:r>
    </w:p>
    <w:p w14:paraId="1788DD26" w14:textId="77777777"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4</w:t>
      </w:r>
    </w:p>
    <w:p w14:paraId="1DF8A840" w14:textId="53E26F42" w:rsidR="006E0435" w:rsidRDefault="00A35ED0"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nadaljevanje p</w:t>
      </w:r>
      <w:r w:rsidR="006E0435" w:rsidRPr="0089257C">
        <w:rPr>
          <w:rFonts w:ascii="Times New Roman" w:hAnsi="Times New Roman" w:cs="Times New Roman"/>
          <w:sz w:val="24"/>
          <w:szCs w:val="24"/>
        </w:rPr>
        <w:t>regled</w:t>
      </w:r>
      <w:r>
        <w:rPr>
          <w:rFonts w:ascii="Times New Roman" w:hAnsi="Times New Roman" w:cs="Times New Roman"/>
          <w:sz w:val="24"/>
          <w:szCs w:val="24"/>
        </w:rPr>
        <w:t>amo</w:t>
      </w:r>
      <w:r w:rsidR="006E0435" w:rsidRPr="0089257C">
        <w:rPr>
          <w:rFonts w:ascii="Times New Roman" w:hAnsi="Times New Roman" w:cs="Times New Roman"/>
          <w:sz w:val="24"/>
          <w:szCs w:val="24"/>
        </w:rPr>
        <w:t xml:space="preserve"> prejet</w:t>
      </w:r>
      <w:r>
        <w:rPr>
          <w:rFonts w:ascii="Times New Roman" w:hAnsi="Times New Roman" w:cs="Times New Roman"/>
          <w:sz w:val="24"/>
          <w:szCs w:val="24"/>
        </w:rPr>
        <w:t>e</w:t>
      </w:r>
      <w:r w:rsidR="006E0435" w:rsidRPr="0089257C">
        <w:rPr>
          <w:rFonts w:ascii="Times New Roman" w:hAnsi="Times New Roman" w:cs="Times New Roman"/>
          <w:sz w:val="24"/>
          <w:szCs w:val="24"/>
        </w:rPr>
        <w:t xml:space="preserve"> ponudb</w:t>
      </w:r>
      <w:r>
        <w:rPr>
          <w:rFonts w:ascii="Times New Roman" w:hAnsi="Times New Roman" w:cs="Times New Roman"/>
          <w:sz w:val="24"/>
          <w:szCs w:val="24"/>
        </w:rPr>
        <w:t>e</w:t>
      </w:r>
      <w:r w:rsidR="006E0435" w:rsidRPr="0089257C">
        <w:rPr>
          <w:rFonts w:ascii="Times New Roman" w:hAnsi="Times New Roman" w:cs="Times New Roman"/>
          <w:sz w:val="24"/>
          <w:szCs w:val="24"/>
        </w:rPr>
        <w:t xml:space="preserve"> za ureditev izolacije kulturnega doma</w:t>
      </w:r>
      <w:r w:rsidR="00386B0D">
        <w:rPr>
          <w:rFonts w:ascii="Times New Roman" w:hAnsi="Times New Roman" w:cs="Times New Roman"/>
          <w:sz w:val="24"/>
          <w:szCs w:val="24"/>
        </w:rPr>
        <w:t xml:space="preserve">; </w:t>
      </w:r>
    </w:p>
    <w:p w14:paraId="2F6F0E9D" w14:textId="456CBED3" w:rsidR="00386B0D" w:rsidRDefault="00386B0D" w:rsidP="005153F0">
      <w:pPr>
        <w:pStyle w:val="Odstavekseznam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Dimenzije 265m</w:t>
      </w:r>
      <w:r w:rsidRPr="00386B0D">
        <w:rPr>
          <w:rFonts w:ascii="Times New Roman" w:hAnsi="Times New Roman" w:cs="Times New Roman"/>
          <w:sz w:val="24"/>
          <w:szCs w:val="24"/>
          <w:vertAlign w:val="superscript"/>
        </w:rPr>
        <w:t>2</w:t>
      </w:r>
      <w:r>
        <w:rPr>
          <w:rFonts w:ascii="Times New Roman" w:hAnsi="Times New Roman" w:cs="Times New Roman"/>
          <w:sz w:val="24"/>
          <w:szCs w:val="24"/>
        </w:rPr>
        <w:t>, debeline 10cm (klasik) – višina zneska 18488,00EUR;</w:t>
      </w:r>
    </w:p>
    <w:p w14:paraId="2D8ED986" w14:textId="0002DA5C" w:rsidR="00386B0D" w:rsidRDefault="00386B0D" w:rsidP="005153F0">
      <w:pPr>
        <w:pStyle w:val="Odstavekseznam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Dimenzije 265m</w:t>
      </w:r>
      <w:r w:rsidRPr="00386B0D">
        <w:rPr>
          <w:rFonts w:ascii="Times New Roman" w:hAnsi="Times New Roman" w:cs="Times New Roman"/>
          <w:sz w:val="24"/>
          <w:szCs w:val="24"/>
          <w:vertAlign w:val="superscript"/>
        </w:rPr>
        <w:t>2</w:t>
      </w:r>
      <w:r>
        <w:rPr>
          <w:rFonts w:ascii="Times New Roman" w:hAnsi="Times New Roman" w:cs="Times New Roman"/>
          <w:sz w:val="24"/>
          <w:szCs w:val="24"/>
        </w:rPr>
        <w:t>, debeline 16cm (grafitna) – 19900,00EUR.</w:t>
      </w:r>
    </w:p>
    <w:p w14:paraId="23C4B1FB" w14:textId="199CF6BA" w:rsidR="00386B0D" w:rsidRPr="00386B0D" w:rsidRDefault="00386B0D"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Pripravilo se bo potrebne vloge za ECO sklad.</w:t>
      </w:r>
    </w:p>
    <w:p w14:paraId="10792890" w14:textId="7159E5DB"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5</w:t>
      </w:r>
    </w:p>
    <w:p w14:paraId="388B26B1" w14:textId="4C75C885" w:rsidR="00423010" w:rsidRDefault="00423010"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Glede s</w:t>
      </w:r>
      <w:r w:rsidRPr="0089257C">
        <w:rPr>
          <w:rFonts w:ascii="Times New Roman" w:hAnsi="Times New Roman" w:cs="Times New Roman"/>
          <w:sz w:val="24"/>
          <w:szCs w:val="24"/>
        </w:rPr>
        <w:t>tanje sredstev KS Gradišče in o njihovi uporabi do zaključka leta 2023</w:t>
      </w:r>
      <w:r>
        <w:rPr>
          <w:rFonts w:ascii="Times New Roman" w:hAnsi="Times New Roman" w:cs="Times New Roman"/>
          <w:sz w:val="24"/>
          <w:szCs w:val="24"/>
        </w:rPr>
        <w:t>, je rečeno da je:</w:t>
      </w:r>
    </w:p>
    <w:p w14:paraId="4BE8FA4B" w14:textId="59D706BB" w:rsidR="00423010" w:rsidRDefault="00423010" w:rsidP="005153F0">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razpolago je cca 2000,00EUR za sejnine in stroške KS;</w:t>
      </w:r>
    </w:p>
    <w:p w14:paraId="3B2BECF7" w14:textId="2E879F17" w:rsidR="00423010" w:rsidRDefault="00423010" w:rsidP="005153F0">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 postavke </w:t>
      </w:r>
      <w:r w:rsidR="00C22ACF">
        <w:rPr>
          <w:rFonts w:ascii="Times New Roman" w:hAnsi="Times New Roman" w:cs="Times New Roman"/>
          <w:sz w:val="24"/>
          <w:szCs w:val="24"/>
        </w:rPr>
        <w:t>vzdrževanja</w:t>
      </w:r>
      <w:r>
        <w:rPr>
          <w:rFonts w:ascii="Times New Roman" w:hAnsi="Times New Roman" w:cs="Times New Roman"/>
          <w:sz w:val="24"/>
          <w:szCs w:val="24"/>
        </w:rPr>
        <w:t xml:space="preserve"> cest in poti je na voljo še 1500,00EUR, kar se bi porabilo za čiščenje kanalizacijskih jaškov,…</w:t>
      </w:r>
    </w:p>
    <w:p w14:paraId="77DFEBAB" w14:textId="299B02B3" w:rsidR="00423010" w:rsidRDefault="005B471F" w:rsidP="005153F0">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 postavke prireditev je na voljo še 3000,00EUR, nekaj tega zneska, bi se preneslo v leto 2024;</w:t>
      </w:r>
    </w:p>
    <w:p w14:paraId="74C70A65" w14:textId="5478302F" w:rsidR="005B471F" w:rsidRPr="00423010" w:rsidRDefault="005B471F" w:rsidP="005153F0">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 konca leta 2023 se bo izvedla nabava klima naprav, zamenjava oken in izoliranje dvorane.</w:t>
      </w:r>
    </w:p>
    <w:p w14:paraId="1CE840A8" w14:textId="77777777"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6</w:t>
      </w:r>
    </w:p>
    <w:p w14:paraId="0FE7ABCF" w14:textId="6F182063" w:rsidR="00593E8A" w:rsidRPr="00593E8A" w:rsidRDefault="00423010"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Glede s</w:t>
      </w:r>
      <w:r w:rsidRPr="0089257C">
        <w:rPr>
          <w:rFonts w:ascii="Times New Roman" w:hAnsi="Times New Roman" w:cs="Times New Roman"/>
          <w:sz w:val="24"/>
          <w:szCs w:val="24"/>
        </w:rPr>
        <w:t>tatus</w:t>
      </w:r>
      <w:r>
        <w:rPr>
          <w:rFonts w:ascii="Times New Roman" w:hAnsi="Times New Roman" w:cs="Times New Roman"/>
          <w:sz w:val="24"/>
          <w:szCs w:val="24"/>
        </w:rPr>
        <w:t>a</w:t>
      </w:r>
      <w:r w:rsidRPr="0089257C">
        <w:rPr>
          <w:rFonts w:ascii="Times New Roman" w:hAnsi="Times New Roman" w:cs="Times New Roman"/>
          <w:sz w:val="24"/>
          <w:szCs w:val="24"/>
        </w:rPr>
        <w:t xml:space="preserve"> urejanja lastništva stavbe 41</w:t>
      </w:r>
      <w:r>
        <w:rPr>
          <w:rFonts w:ascii="Times New Roman" w:hAnsi="Times New Roman" w:cs="Times New Roman"/>
          <w:sz w:val="24"/>
          <w:szCs w:val="24"/>
        </w:rPr>
        <w:t xml:space="preserve">, nam predsednica KS pove, da novih informacij ni. </w:t>
      </w:r>
      <w:proofErr w:type="spellStart"/>
      <w:r>
        <w:rPr>
          <w:rFonts w:ascii="Times New Roman" w:hAnsi="Times New Roman" w:cs="Times New Roman"/>
          <w:sz w:val="24"/>
          <w:szCs w:val="24"/>
        </w:rPr>
        <w:t>G.Dejan</w:t>
      </w:r>
      <w:proofErr w:type="spellEnd"/>
      <w:r>
        <w:rPr>
          <w:rFonts w:ascii="Times New Roman" w:hAnsi="Times New Roman" w:cs="Times New Roman"/>
          <w:sz w:val="24"/>
          <w:szCs w:val="24"/>
        </w:rPr>
        <w:t xml:space="preserve"> se s pripravljenim predlogom ne strinja in ga ni podpisal. KS še vedno nima kontakta odvetnika, s katerim bi se še dodatno informirali o drugih možnostih reševanja problematike.</w:t>
      </w:r>
    </w:p>
    <w:p w14:paraId="45B6E83C" w14:textId="77777777"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7</w:t>
      </w:r>
    </w:p>
    <w:p w14:paraId="14F81CF1" w14:textId="352820C7" w:rsidR="00593E8A" w:rsidRPr="00593E8A" w:rsidRDefault="001E3175"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nadaljevanju člani p</w:t>
      </w:r>
      <w:r w:rsidRPr="0089257C">
        <w:rPr>
          <w:rFonts w:ascii="Times New Roman" w:hAnsi="Times New Roman" w:cs="Times New Roman"/>
          <w:sz w:val="24"/>
          <w:szCs w:val="24"/>
        </w:rPr>
        <w:t>regled</w:t>
      </w:r>
      <w:r>
        <w:rPr>
          <w:rFonts w:ascii="Times New Roman" w:hAnsi="Times New Roman" w:cs="Times New Roman"/>
          <w:sz w:val="24"/>
          <w:szCs w:val="24"/>
        </w:rPr>
        <w:t>ajo</w:t>
      </w:r>
      <w:r w:rsidRPr="0089257C">
        <w:rPr>
          <w:rFonts w:ascii="Times New Roman" w:hAnsi="Times New Roman" w:cs="Times New Roman"/>
          <w:sz w:val="24"/>
          <w:szCs w:val="24"/>
        </w:rPr>
        <w:t xml:space="preserve"> pogodbe o upravljanju večnamenskega igrišča.</w:t>
      </w:r>
    </w:p>
    <w:p w14:paraId="0D7B068C" w14:textId="77777777"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8</w:t>
      </w:r>
    </w:p>
    <w:p w14:paraId="728F875C" w14:textId="6E2BDC0A" w:rsidR="00CD358B" w:rsidRDefault="00CD358B" w:rsidP="005153F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Pogovarjali smo se o predlogih, ki jih je dal Podpredsednik KS o:</w:t>
      </w:r>
    </w:p>
    <w:p w14:paraId="43B6D6CA" w14:textId="7CD6EF2F" w:rsidR="00593E8A" w:rsidRPr="00CD358B" w:rsidRDefault="00CD358B" w:rsidP="005153F0">
      <w:pPr>
        <w:pStyle w:val="Odstavekseznama"/>
        <w:numPr>
          <w:ilvl w:val="0"/>
          <w:numId w:val="1"/>
        </w:numPr>
        <w:spacing w:after="0" w:line="360" w:lineRule="auto"/>
        <w:jc w:val="both"/>
        <w:rPr>
          <w:rFonts w:ascii="Times New Roman" w:hAnsi="Times New Roman" w:cs="Times New Roman"/>
          <w:sz w:val="24"/>
          <w:szCs w:val="24"/>
        </w:rPr>
      </w:pPr>
      <w:r w:rsidRPr="00CD358B">
        <w:rPr>
          <w:rFonts w:ascii="Times New Roman" w:hAnsi="Times New Roman" w:cs="Times New Roman"/>
          <w:sz w:val="24"/>
          <w:szCs w:val="24"/>
        </w:rPr>
        <w:t>nabavi gasilskih klopi in stolov (predlog 4 kompleti in 30 stolov);</w:t>
      </w:r>
    </w:p>
    <w:p w14:paraId="249DCCC9" w14:textId="7D048314" w:rsidR="00CD358B" w:rsidRDefault="00CD358B" w:rsidP="005153F0">
      <w:pPr>
        <w:pStyle w:val="Odstavekseznama"/>
        <w:numPr>
          <w:ilvl w:val="0"/>
          <w:numId w:val="1"/>
        </w:numPr>
        <w:spacing w:after="0" w:line="360" w:lineRule="auto"/>
        <w:jc w:val="both"/>
        <w:rPr>
          <w:rFonts w:ascii="Times New Roman" w:hAnsi="Times New Roman" w:cs="Times New Roman"/>
          <w:sz w:val="24"/>
          <w:szCs w:val="24"/>
        </w:rPr>
      </w:pPr>
      <w:r w:rsidRPr="00CD358B">
        <w:rPr>
          <w:rFonts w:ascii="Times New Roman" w:hAnsi="Times New Roman" w:cs="Times New Roman"/>
          <w:sz w:val="24"/>
          <w:szCs w:val="24"/>
        </w:rPr>
        <w:t>nabavi stroja za pranje tal;</w:t>
      </w:r>
    </w:p>
    <w:p w14:paraId="0DC17A24" w14:textId="4164B0D6" w:rsidR="00CD358B" w:rsidRPr="00CD358B" w:rsidRDefault="00CD358B" w:rsidP="005153F0">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potrebi po selitvi arhiva iz stavbe št.41 na sedež KS.</w:t>
      </w:r>
    </w:p>
    <w:p w14:paraId="0E13B2F0" w14:textId="5463DDCD" w:rsidR="00AC0B9E" w:rsidRDefault="00AC0B9E"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Predsednica KS je izpostavila intervju, ki so ga imeli krajani Renč na Alpskem valu, kjer je bilo rečeno, da so zasluge za vzpostavitev Gregorčičeve poti predvsem na njihovi strani, kar ne drži. Za vzpostavitev te poti so bili pobudniki in izvajalci tako krajani </w:t>
      </w:r>
      <w:r w:rsidR="00570C9B">
        <w:rPr>
          <w:rFonts w:ascii="Times New Roman" w:hAnsi="Times New Roman" w:cs="Times New Roman"/>
          <w:sz w:val="24"/>
          <w:szCs w:val="24"/>
        </w:rPr>
        <w:t>Renč</w:t>
      </w:r>
      <w:r>
        <w:rPr>
          <w:rFonts w:ascii="Times New Roman" w:hAnsi="Times New Roman" w:cs="Times New Roman"/>
          <w:sz w:val="24"/>
          <w:szCs w:val="24"/>
        </w:rPr>
        <w:t xml:space="preserve"> kot krajani Gradišč</w:t>
      </w:r>
      <w:r w:rsidR="00570C9B">
        <w:rPr>
          <w:rFonts w:ascii="Times New Roman" w:hAnsi="Times New Roman" w:cs="Times New Roman"/>
          <w:sz w:val="24"/>
          <w:szCs w:val="24"/>
        </w:rPr>
        <w:t>a</w:t>
      </w:r>
      <w:r>
        <w:rPr>
          <w:rFonts w:ascii="Times New Roman" w:hAnsi="Times New Roman" w:cs="Times New Roman"/>
          <w:sz w:val="24"/>
          <w:szCs w:val="24"/>
        </w:rPr>
        <w:t xml:space="preserve"> nad Prvačino.</w:t>
      </w:r>
    </w:p>
    <w:p w14:paraId="04A245DF" w14:textId="63F7FE65" w:rsidR="00086E04" w:rsidRDefault="00086E04"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9.seji je bil svetu KS predstavljen predlog s strani </w:t>
      </w:r>
      <w:proofErr w:type="spellStart"/>
      <w:r>
        <w:rPr>
          <w:rFonts w:ascii="Times New Roman" w:hAnsi="Times New Roman" w:cs="Times New Roman"/>
          <w:sz w:val="24"/>
          <w:szCs w:val="24"/>
        </w:rPr>
        <w:t>GENi</w:t>
      </w:r>
      <w:proofErr w:type="spellEnd"/>
      <w:r>
        <w:rPr>
          <w:rFonts w:ascii="Times New Roman" w:hAnsi="Times New Roman" w:cs="Times New Roman"/>
          <w:sz w:val="24"/>
          <w:szCs w:val="24"/>
        </w:rPr>
        <w:t xml:space="preserve"> o postavitvi sončne elektrarne na Hribu. </w:t>
      </w:r>
      <w:r w:rsidR="00570C9B">
        <w:rPr>
          <w:rFonts w:ascii="Times New Roman" w:hAnsi="Times New Roman" w:cs="Times New Roman"/>
          <w:sz w:val="24"/>
          <w:szCs w:val="24"/>
        </w:rPr>
        <w:t>Posledični je bil p</w:t>
      </w:r>
      <w:r>
        <w:rPr>
          <w:rFonts w:ascii="Times New Roman" w:hAnsi="Times New Roman" w:cs="Times New Roman"/>
          <w:sz w:val="24"/>
          <w:szCs w:val="24"/>
        </w:rPr>
        <w:t>redlagan sestanek z MONG, kjer bi se dogovorilo o sestavi informativne ponudbe.</w:t>
      </w:r>
    </w:p>
    <w:p w14:paraId="72AA0787" w14:textId="04497B3D" w:rsidR="00086E04" w:rsidRDefault="00086E04" w:rsidP="00515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Članu Aljoši F. je bil</w:t>
      </w:r>
      <w:r w:rsidR="00570C9B">
        <w:rPr>
          <w:rFonts w:ascii="Times New Roman" w:hAnsi="Times New Roman" w:cs="Times New Roman"/>
          <w:sz w:val="24"/>
          <w:szCs w:val="24"/>
        </w:rPr>
        <w:t>a</w:t>
      </w:r>
      <w:r>
        <w:rPr>
          <w:rFonts w:ascii="Times New Roman" w:hAnsi="Times New Roman" w:cs="Times New Roman"/>
          <w:sz w:val="24"/>
          <w:szCs w:val="24"/>
        </w:rPr>
        <w:t xml:space="preserve"> predlagan</w:t>
      </w:r>
      <w:r w:rsidR="00570C9B">
        <w:rPr>
          <w:rFonts w:ascii="Times New Roman" w:hAnsi="Times New Roman" w:cs="Times New Roman"/>
          <w:sz w:val="24"/>
          <w:szCs w:val="24"/>
        </w:rPr>
        <w:t>a možnost izvedbe projekta</w:t>
      </w:r>
      <w:r>
        <w:rPr>
          <w:rFonts w:ascii="Times New Roman" w:hAnsi="Times New Roman" w:cs="Times New Roman"/>
          <w:sz w:val="24"/>
          <w:szCs w:val="24"/>
        </w:rPr>
        <w:t xml:space="preserve"> s strani sokrajana</w:t>
      </w:r>
      <w:r w:rsidR="00570C9B">
        <w:rPr>
          <w:rFonts w:ascii="Times New Roman" w:hAnsi="Times New Roman" w:cs="Times New Roman"/>
          <w:sz w:val="24"/>
          <w:szCs w:val="24"/>
        </w:rPr>
        <w:t xml:space="preserve"> in sicer, </w:t>
      </w:r>
      <w:r w:rsidR="005F34C2">
        <w:rPr>
          <w:rFonts w:ascii="Times New Roman" w:hAnsi="Times New Roman" w:cs="Times New Roman"/>
          <w:sz w:val="24"/>
          <w:szCs w:val="24"/>
        </w:rPr>
        <w:t>zainteresirani krajani bi prispevali določen znesek, za izvedbo projekta. Pridobljeno električno energijo bi si razdelili in s tem zmanjšali svoje stroške. KS naj bi oddala vlogo za sončno energijo, krajani pridobijo električno energijo v »</w:t>
      </w:r>
      <w:proofErr w:type="spellStart"/>
      <w:r w:rsidR="005F34C2">
        <w:rPr>
          <w:rFonts w:ascii="Times New Roman" w:hAnsi="Times New Roman" w:cs="Times New Roman"/>
          <w:sz w:val="24"/>
          <w:szCs w:val="24"/>
        </w:rPr>
        <w:t>šering</w:t>
      </w:r>
      <w:proofErr w:type="spellEnd"/>
      <w:r w:rsidR="005F34C2">
        <w:rPr>
          <w:rFonts w:ascii="Times New Roman" w:hAnsi="Times New Roman" w:cs="Times New Roman"/>
          <w:sz w:val="24"/>
          <w:szCs w:val="24"/>
        </w:rPr>
        <w:t>« obliki. Določit bi bilo časovno obdobje, ter način in izvajalca vzdrževanja.</w:t>
      </w:r>
    </w:p>
    <w:p w14:paraId="585AEA7C" w14:textId="6D8E7B0E" w:rsidR="00593E8A" w:rsidRPr="00593E8A" w:rsidRDefault="00593E8A" w:rsidP="00A84E3F">
      <w:pPr>
        <w:spacing w:before="120" w:after="0" w:line="360" w:lineRule="auto"/>
        <w:jc w:val="center"/>
        <w:rPr>
          <w:rFonts w:ascii="Times New Roman" w:hAnsi="Times New Roman" w:cs="Times New Roman"/>
          <w:sz w:val="24"/>
          <w:szCs w:val="24"/>
        </w:rPr>
      </w:pPr>
      <w:r w:rsidRPr="00593E8A">
        <w:rPr>
          <w:rFonts w:ascii="Times New Roman" w:hAnsi="Times New Roman" w:cs="Times New Roman"/>
          <w:sz w:val="24"/>
          <w:szCs w:val="24"/>
        </w:rPr>
        <w:t>AD 9</w:t>
      </w:r>
    </w:p>
    <w:p w14:paraId="2B8873CF" w14:textId="77777777" w:rsidR="00593E8A" w:rsidRPr="00593E8A" w:rsidRDefault="00593E8A" w:rsidP="005153F0">
      <w:pPr>
        <w:spacing w:after="0" w:line="360" w:lineRule="auto"/>
        <w:jc w:val="both"/>
        <w:rPr>
          <w:rFonts w:ascii="Times New Roman" w:hAnsi="Times New Roman" w:cs="Times New Roman"/>
          <w:sz w:val="24"/>
          <w:szCs w:val="24"/>
        </w:rPr>
      </w:pPr>
      <w:r w:rsidRPr="00593E8A">
        <w:rPr>
          <w:rFonts w:ascii="Times New Roman" w:hAnsi="Times New Roman" w:cs="Times New Roman"/>
          <w:sz w:val="24"/>
          <w:szCs w:val="24"/>
        </w:rPr>
        <w:t>Tanja Gregorič je na glasovanje podala predlog glede izplačila sejnine za to sejo.</w:t>
      </w:r>
    </w:p>
    <w:p w14:paraId="3005BA26" w14:textId="1FD28496" w:rsidR="00593E8A" w:rsidRPr="00593E8A" w:rsidRDefault="00593E8A" w:rsidP="005153F0">
      <w:pPr>
        <w:spacing w:after="0" w:line="360" w:lineRule="auto"/>
        <w:jc w:val="both"/>
        <w:rPr>
          <w:rFonts w:ascii="Times New Roman" w:hAnsi="Times New Roman" w:cs="Times New Roman"/>
          <w:sz w:val="24"/>
          <w:szCs w:val="24"/>
        </w:rPr>
      </w:pPr>
      <w:r w:rsidRPr="00593E8A">
        <w:rPr>
          <w:rFonts w:ascii="Times New Roman" w:hAnsi="Times New Roman" w:cs="Times New Roman"/>
          <w:sz w:val="24"/>
          <w:szCs w:val="24"/>
        </w:rPr>
        <w:t>Člani sveta KS Gradišče so soglasno sprejeli naslednji sklep</w:t>
      </w:r>
      <w:r w:rsidR="00E43A25">
        <w:rPr>
          <w:rFonts w:ascii="Times New Roman" w:hAnsi="Times New Roman" w:cs="Times New Roman"/>
          <w:sz w:val="24"/>
          <w:szCs w:val="24"/>
        </w:rPr>
        <w:t xml:space="preserve">, da se </w:t>
      </w:r>
      <w:r w:rsidRPr="00593E8A">
        <w:rPr>
          <w:rFonts w:ascii="Times New Roman" w:hAnsi="Times New Roman" w:cs="Times New Roman"/>
          <w:sz w:val="24"/>
          <w:szCs w:val="24"/>
        </w:rPr>
        <w:t>Predsednici, podpredsedniku in ostalim članom sveta KS Gradišče, ki so se udeležili te seje, se izplača sejnina.</w:t>
      </w:r>
    </w:p>
    <w:p w14:paraId="66C31879" w14:textId="77777777" w:rsidR="00593E8A" w:rsidRPr="00593E8A" w:rsidRDefault="00593E8A" w:rsidP="00A84E3F">
      <w:pPr>
        <w:spacing w:after="0" w:line="360" w:lineRule="auto"/>
        <w:rPr>
          <w:rFonts w:ascii="Times New Roman" w:hAnsi="Times New Roman" w:cs="Times New Roman"/>
          <w:sz w:val="24"/>
          <w:szCs w:val="24"/>
        </w:rPr>
      </w:pPr>
    </w:p>
    <w:p w14:paraId="658EBD89" w14:textId="34B9B4E1" w:rsidR="00593E8A" w:rsidRPr="00593E8A" w:rsidRDefault="00593E8A" w:rsidP="00A84E3F">
      <w:pPr>
        <w:spacing w:after="0" w:line="360" w:lineRule="auto"/>
        <w:rPr>
          <w:rFonts w:ascii="Times New Roman" w:hAnsi="Times New Roman" w:cs="Times New Roman"/>
          <w:sz w:val="24"/>
          <w:szCs w:val="24"/>
        </w:rPr>
      </w:pPr>
      <w:r w:rsidRPr="00593E8A">
        <w:rPr>
          <w:rFonts w:ascii="Times New Roman" w:hAnsi="Times New Roman" w:cs="Times New Roman"/>
          <w:sz w:val="24"/>
          <w:szCs w:val="24"/>
        </w:rPr>
        <w:t>Seja je bila zaključena ob 21:</w:t>
      </w:r>
      <w:r w:rsidR="0025483B">
        <w:rPr>
          <w:rFonts w:ascii="Times New Roman" w:hAnsi="Times New Roman" w:cs="Times New Roman"/>
          <w:sz w:val="24"/>
          <w:szCs w:val="24"/>
        </w:rPr>
        <w:t>41</w:t>
      </w:r>
      <w:r w:rsidRPr="00593E8A">
        <w:rPr>
          <w:rFonts w:ascii="Times New Roman" w:hAnsi="Times New Roman" w:cs="Times New Roman"/>
          <w:sz w:val="24"/>
          <w:szCs w:val="24"/>
        </w:rPr>
        <w:t>.</w:t>
      </w:r>
    </w:p>
    <w:p w14:paraId="300A19F8" w14:textId="77777777" w:rsidR="00593E8A" w:rsidRPr="00593E8A" w:rsidRDefault="00593E8A" w:rsidP="00A84E3F">
      <w:pPr>
        <w:spacing w:after="0" w:line="360" w:lineRule="auto"/>
        <w:rPr>
          <w:rFonts w:ascii="Times New Roman" w:hAnsi="Times New Roman" w:cs="Times New Roman"/>
          <w:sz w:val="24"/>
          <w:szCs w:val="24"/>
        </w:rPr>
      </w:pPr>
    </w:p>
    <w:p w14:paraId="0E9319D6" w14:textId="77777777" w:rsidR="00593E8A" w:rsidRPr="00593E8A" w:rsidRDefault="00593E8A" w:rsidP="00A84E3F">
      <w:pPr>
        <w:spacing w:after="0" w:line="360" w:lineRule="auto"/>
        <w:rPr>
          <w:rFonts w:ascii="Times New Roman" w:hAnsi="Times New Roman" w:cs="Times New Roman"/>
          <w:sz w:val="24"/>
          <w:szCs w:val="24"/>
        </w:rPr>
      </w:pPr>
      <w:r w:rsidRPr="00593E8A">
        <w:rPr>
          <w:rFonts w:ascii="Times New Roman" w:hAnsi="Times New Roman" w:cs="Times New Roman"/>
          <w:sz w:val="24"/>
          <w:szCs w:val="24"/>
        </w:rPr>
        <w:t>Sejo je vodila Tanja Gregorič.</w:t>
      </w:r>
    </w:p>
    <w:p w14:paraId="3C52D8F2" w14:textId="77777777" w:rsidR="00593E8A" w:rsidRPr="00593E8A" w:rsidRDefault="00593E8A" w:rsidP="00A84E3F">
      <w:pPr>
        <w:spacing w:after="0" w:line="360" w:lineRule="auto"/>
        <w:rPr>
          <w:rFonts w:ascii="Times New Roman" w:hAnsi="Times New Roman" w:cs="Times New Roman"/>
          <w:sz w:val="24"/>
          <w:szCs w:val="24"/>
        </w:rPr>
      </w:pPr>
      <w:r w:rsidRPr="00593E8A">
        <w:rPr>
          <w:rFonts w:ascii="Times New Roman" w:hAnsi="Times New Roman" w:cs="Times New Roman"/>
          <w:sz w:val="24"/>
          <w:szCs w:val="24"/>
        </w:rPr>
        <w:t>Zapisala:</w:t>
      </w:r>
      <w:r w:rsidRPr="00593E8A">
        <w:rPr>
          <w:rFonts w:ascii="Times New Roman" w:hAnsi="Times New Roman" w:cs="Times New Roman"/>
          <w:sz w:val="24"/>
          <w:szCs w:val="24"/>
        </w:rPr>
        <w:tab/>
      </w:r>
    </w:p>
    <w:p w14:paraId="79757CC9" w14:textId="51598A37" w:rsidR="00BB6BF4" w:rsidRDefault="00593E8A" w:rsidP="00A84E3F">
      <w:pPr>
        <w:spacing w:after="0" w:line="360" w:lineRule="auto"/>
        <w:rPr>
          <w:rFonts w:ascii="Times New Roman" w:hAnsi="Times New Roman" w:cs="Times New Roman"/>
          <w:sz w:val="24"/>
          <w:szCs w:val="24"/>
        </w:rPr>
      </w:pPr>
      <w:r w:rsidRPr="00593E8A">
        <w:rPr>
          <w:rFonts w:ascii="Times New Roman" w:hAnsi="Times New Roman" w:cs="Times New Roman"/>
          <w:sz w:val="24"/>
          <w:szCs w:val="24"/>
        </w:rPr>
        <w:t>Danijela Jurkič</w:t>
      </w:r>
    </w:p>
    <w:p w14:paraId="11ADCFD1" w14:textId="77777777" w:rsidR="006A4B8A" w:rsidRDefault="006A4B8A" w:rsidP="00A84E3F">
      <w:pPr>
        <w:spacing w:after="0" w:line="360" w:lineRule="auto"/>
        <w:rPr>
          <w:rFonts w:ascii="Times New Roman" w:hAnsi="Times New Roman" w:cs="Times New Roman"/>
          <w:sz w:val="24"/>
          <w:szCs w:val="24"/>
        </w:rPr>
      </w:pPr>
    </w:p>
    <w:p w14:paraId="263F834F" w14:textId="6E3978E8" w:rsidR="006A4B8A" w:rsidRPr="00593E8A" w:rsidRDefault="006A4B8A" w:rsidP="00A84E3F">
      <w:pPr>
        <w:spacing w:after="0" w:line="360" w:lineRule="auto"/>
        <w:rPr>
          <w:rFonts w:ascii="Times New Roman" w:hAnsi="Times New Roman" w:cs="Times New Roman"/>
          <w:sz w:val="24"/>
          <w:szCs w:val="24"/>
        </w:rPr>
      </w:pPr>
    </w:p>
    <w:p w14:paraId="248C9535" w14:textId="6816B137" w:rsidR="00BB6BF4" w:rsidRDefault="00BB6BF4" w:rsidP="00BB6BF4"/>
    <w:sectPr w:rsidR="00BB6BF4">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F658" w14:textId="77777777" w:rsidR="00721E79" w:rsidRDefault="00721E79" w:rsidP="005153F0">
      <w:pPr>
        <w:spacing w:after="0" w:line="240" w:lineRule="auto"/>
      </w:pPr>
      <w:r>
        <w:separator/>
      </w:r>
    </w:p>
  </w:endnote>
  <w:endnote w:type="continuationSeparator" w:id="0">
    <w:p w14:paraId="29A725D3" w14:textId="77777777" w:rsidR="00721E79" w:rsidRDefault="00721E79" w:rsidP="0051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6545" w14:textId="5B4D5AA4" w:rsidR="005153F0" w:rsidRDefault="005153F0">
    <w:pPr>
      <w:pStyle w:val="Noga"/>
    </w:pPr>
    <w:r>
      <w:rPr>
        <w:noProof/>
      </w:rPr>
      <mc:AlternateContent>
        <mc:Choice Requires="wps">
          <w:drawing>
            <wp:anchor distT="0" distB="0" distL="0" distR="0" simplePos="0" relativeHeight="251659264" behindDoc="0" locked="0" layoutInCell="1" allowOverlap="1" wp14:anchorId="419B3E5D" wp14:editId="0334877B">
              <wp:simplePos x="635" y="635"/>
              <wp:positionH relativeFrom="page">
                <wp:align>left</wp:align>
              </wp:positionH>
              <wp:positionV relativeFrom="page">
                <wp:align>bottom</wp:align>
              </wp:positionV>
              <wp:extent cx="443865" cy="443865"/>
              <wp:effectExtent l="0" t="0" r="1905" b="0"/>
              <wp:wrapNone/>
              <wp:docPr id="2" name="Text Box 2"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ED496" w14:textId="75FE3530" w:rsidR="005153F0" w:rsidRPr="005153F0" w:rsidRDefault="005153F0" w:rsidP="005153F0">
                          <w:pPr>
                            <w:spacing w:after="0"/>
                            <w:rPr>
                              <w:rFonts w:ascii="Calibri" w:eastAsia="Calibri" w:hAnsi="Calibri" w:cs="Calibri"/>
                              <w:noProof/>
                              <w:color w:val="000000"/>
                              <w:sz w:val="20"/>
                              <w:szCs w:val="20"/>
                            </w:rPr>
                          </w:pPr>
                          <w:r w:rsidRPr="005153F0">
                            <w:rPr>
                              <w:rFonts w:ascii="Calibri" w:eastAsia="Calibri" w:hAnsi="Calibri" w:cs="Calibri"/>
                              <w:noProof/>
                              <w:color w:val="000000"/>
                              <w:sz w:val="20"/>
                              <w:szCs w:val="20"/>
                            </w:rPr>
                            <w:t>MAHLE internal (CL2)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9B3E5D" id="_x0000_t202" coordsize="21600,21600" o:spt="202" path="m,l,21600r21600,l21600,xe">
              <v:stroke joinstyle="miter"/>
              <v:path gradientshapeok="t" o:connecttype="rect"/>
            </v:shapetype>
            <v:shape id="Text Box 2" o:spid="_x0000_s1026" type="#_x0000_t202" alt="MAHLE internal (CL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A0ED496" w14:textId="75FE3530" w:rsidR="005153F0" w:rsidRPr="005153F0" w:rsidRDefault="005153F0" w:rsidP="005153F0">
                    <w:pPr>
                      <w:spacing w:after="0"/>
                      <w:rPr>
                        <w:rFonts w:ascii="Calibri" w:eastAsia="Calibri" w:hAnsi="Calibri" w:cs="Calibri"/>
                        <w:noProof/>
                        <w:color w:val="000000"/>
                        <w:sz w:val="20"/>
                        <w:szCs w:val="20"/>
                      </w:rPr>
                    </w:pPr>
                    <w:r w:rsidRPr="005153F0">
                      <w:rPr>
                        <w:rFonts w:ascii="Calibri" w:eastAsia="Calibri" w:hAnsi="Calibri" w:cs="Calibri"/>
                        <w:noProof/>
                        <w:color w:val="000000"/>
                        <w:sz w:val="20"/>
                        <w:szCs w:val="20"/>
                      </w:rPr>
                      <w:t>MAHLE internal (CL2)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158" w14:textId="16F8CADC" w:rsidR="005153F0" w:rsidRDefault="005153F0">
    <w:pPr>
      <w:pStyle w:val="Noga"/>
    </w:pPr>
    <w:r>
      <w:rPr>
        <w:noProof/>
      </w:rPr>
      <mc:AlternateContent>
        <mc:Choice Requires="wps">
          <w:drawing>
            <wp:anchor distT="0" distB="0" distL="0" distR="0" simplePos="0" relativeHeight="251660288" behindDoc="0" locked="0" layoutInCell="1" allowOverlap="1" wp14:anchorId="618B1723" wp14:editId="05D1669D">
              <wp:simplePos x="914400" y="10069033"/>
              <wp:positionH relativeFrom="page">
                <wp:align>left</wp:align>
              </wp:positionH>
              <wp:positionV relativeFrom="page">
                <wp:align>bottom</wp:align>
              </wp:positionV>
              <wp:extent cx="443865" cy="443865"/>
              <wp:effectExtent l="0" t="0" r="1905" b="0"/>
              <wp:wrapNone/>
              <wp:docPr id="3" name="Text Box 3"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2EE8F3" w14:textId="1211CEB4" w:rsidR="005153F0" w:rsidRDefault="005153F0" w:rsidP="005153F0">
                          <w:pPr>
                            <w:spacing w:after="0"/>
                            <w:rPr>
                              <w:rFonts w:ascii="Calibri" w:eastAsia="Calibri" w:hAnsi="Calibri" w:cs="Calibri"/>
                              <w:noProof/>
                              <w:color w:val="000000"/>
                              <w:sz w:val="20"/>
                              <w:szCs w:val="20"/>
                            </w:rPr>
                          </w:pPr>
                        </w:p>
                        <w:p w14:paraId="63640DFE" w14:textId="77777777" w:rsidR="006A4B8A" w:rsidRDefault="006A4B8A" w:rsidP="005153F0">
                          <w:pPr>
                            <w:spacing w:after="0"/>
                            <w:rPr>
                              <w:rFonts w:ascii="Calibri" w:eastAsia="Calibri" w:hAnsi="Calibri" w:cs="Calibri"/>
                              <w:noProof/>
                              <w:color w:val="000000"/>
                              <w:sz w:val="20"/>
                              <w:szCs w:val="20"/>
                            </w:rPr>
                          </w:pPr>
                        </w:p>
                        <w:p w14:paraId="25C3DD96" w14:textId="77777777" w:rsidR="006A4B8A" w:rsidRPr="005153F0" w:rsidRDefault="006A4B8A" w:rsidP="005153F0">
                          <w:pPr>
                            <w:spacing w:after="0"/>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18B1723" id="_x0000_t202" coordsize="21600,21600" o:spt="202" path="m,l,21600r21600,l21600,xe">
              <v:stroke joinstyle="miter"/>
              <v:path gradientshapeok="t" o:connecttype="rect"/>
            </v:shapetype>
            <v:shape id="Text Box 3" o:spid="_x0000_s1027" type="#_x0000_t202" alt="MAHLE internal (CL2)"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02EE8F3" w14:textId="1211CEB4" w:rsidR="005153F0" w:rsidRDefault="005153F0" w:rsidP="005153F0">
                    <w:pPr>
                      <w:spacing w:after="0"/>
                      <w:rPr>
                        <w:rFonts w:ascii="Calibri" w:eastAsia="Calibri" w:hAnsi="Calibri" w:cs="Calibri"/>
                        <w:noProof/>
                        <w:color w:val="000000"/>
                        <w:sz w:val="20"/>
                        <w:szCs w:val="20"/>
                      </w:rPr>
                    </w:pPr>
                  </w:p>
                  <w:p w14:paraId="63640DFE" w14:textId="77777777" w:rsidR="006A4B8A" w:rsidRDefault="006A4B8A" w:rsidP="005153F0">
                    <w:pPr>
                      <w:spacing w:after="0"/>
                      <w:rPr>
                        <w:rFonts w:ascii="Calibri" w:eastAsia="Calibri" w:hAnsi="Calibri" w:cs="Calibri"/>
                        <w:noProof/>
                        <w:color w:val="000000"/>
                        <w:sz w:val="20"/>
                        <w:szCs w:val="20"/>
                      </w:rPr>
                    </w:pPr>
                  </w:p>
                  <w:p w14:paraId="25C3DD96" w14:textId="77777777" w:rsidR="006A4B8A" w:rsidRPr="005153F0" w:rsidRDefault="006A4B8A" w:rsidP="005153F0">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2EC9" w14:textId="2D306164" w:rsidR="005153F0" w:rsidRDefault="005153F0">
    <w:pPr>
      <w:pStyle w:val="Noga"/>
    </w:pPr>
    <w:r>
      <w:rPr>
        <w:noProof/>
      </w:rPr>
      <mc:AlternateContent>
        <mc:Choice Requires="wps">
          <w:drawing>
            <wp:anchor distT="0" distB="0" distL="0" distR="0" simplePos="0" relativeHeight="251658240" behindDoc="0" locked="0" layoutInCell="1" allowOverlap="1" wp14:anchorId="34150DC6" wp14:editId="5293CFFA">
              <wp:simplePos x="635" y="635"/>
              <wp:positionH relativeFrom="page">
                <wp:align>left</wp:align>
              </wp:positionH>
              <wp:positionV relativeFrom="page">
                <wp:align>bottom</wp:align>
              </wp:positionV>
              <wp:extent cx="443865" cy="443865"/>
              <wp:effectExtent l="0" t="0" r="1905" b="0"/>
              <wp:wrapNone/>
              <wp:docPr id="1" name="Text Box 1"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8AA4D8" w14:textId="45E2AF3C" w:rsidR="005153F0" w:rsidRPr="005153F0" w:rsidRDefault="005153F0" w:rsidP="005153F0">
                          <w:pPr>
                            <w:spacing w:after="0"/>
                            <w:rPr>
                              <w:rFonts w:ascii="Calibri" w:eastAsia="Calibri" w:hAnsi="Calibri" w:cs="Calibri"/>
                              <w:noProof/>
                              <w:color w:val="000000"/>
                              <w:sz w:val="20"/>
                              <w:szCs w:val="20"/>
                            </w:rPr>
                          </w:pPr>
                          <w:r w:rsidRPr="005153F0">
                            <w:rPr>
                              <w:rFonts w:ascii="Calibri" w:eastAsia="Calibri" w:hAnsi="Calibri" w:cs="Calibri"/>
                              <w:noProof/>
                              <w:color w:val="000000"/>
                              <w:sz w:val="20"/>
                              <w:szCs w:val="20"/>
                            </w:rPr>
                            <w:t>MAHLE internal (CL2)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150DC6" id="_x0000_t202" coordsize="21600,21600" o:spt="202" path="m,l,21600r21600,l21600,xe">
              <v:stroke joinstyle="miter"/>
              <v:path gradientshapeok="t" o:connecttype="rect"/>
            </v:shapetype>
            <v:shape id="Text Box 1" o:spid="_x0000_s1028" type="#_x0000_t202" alt="MAHLE internal (CL2)"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48AA4D8" w14:textId="45E2AF3C" w:rsidR="005153F0" w:rsidRPr="005153F0" w:rsidRDefault="005153F0" w:rsidP="005153F0">
                    <w:pPr>
                      <w:spacing w:after="0"/>
                      <w:rPr>
                        <w:rFonts w:ascii="Calibri" w:eastAsia="Calibri" w:hAnsi="Calibri" w:cs="Calibri"/>
                        <w:noProof/>
                        <w:color w:val="000000"/>
                        <w:sz w:val="20"/>
                        <w:szCs w:val="20"/>
                      </w:rPr>
                    </w:pPr>
                    <w:r w:rsidRPr="005153F0">
                      <w:rPr>
                        <w:rFonts w:ascii="Calibri" w:eastAsia="Calibri" w:hAnsi="Calibri" w:cs="Calibri"/>
                        <w:noProof/>
                        <w:color w:val="000000"/>
                        <w:sz w:val="20"/>
                        <w:szCs w:val="20"/>
                      </w:rPr>
                      <w:t>MAHLE internal (CL2)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A3E0" w14:textId="77777777" w:rsidR="00721E79" w:rsidRDefault="00721E79" w:rsidP="005153F0">
      <w:pPr>
        <w:spacing w:after="0" w:line="240" w:lineRule="auto"/>
      </w:pPr>
      <w:r>
        <w:separator/>
      </w:r>
    </w:p>
  </w:footnote>
  <w:footnote w:type="continuationSeparator" w:id="0">
    <w:p w14:paraId="570381E8" w14:textId="77777777" w:rsidR="00721E79" w:rsidRDefault="00721E79" w:rsidP="00515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F20"/>
    <w:multiLevelType w:val="hybridMultilevel"/>
    <w:tmpl w:val="41B8A75C"/>
    <w:lvl w:ilvl="0" w:tplc="2FC626F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1E72"/>
    <w:multiLevelType w:val="hybridMultilevel"/>
    <w:tmpl w:val="682E35F8"/>
    <w:lvl w:ilvl="0" w:tplc="2FC626F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D538E"/>
    <w:multiLevelType w:val="hybridMultilevel"/>
    <w:tmpl w:val="D4CAFEAA"/>
    <w:lvl w:ilvl="0" w:tplc="2FC626F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B96DEC"/>
    <w:multiLevelType w:val="hybridMultilevel"/>
    <w:tmpl w:val="553EBC66"/>
    <w:lvl w:ilvl="0" w:tplc="2FC626F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126D6E"/>
    <w:multiLevelType w:val="hybridMultilevel"/>
    <w:tmpl w:val="ED9E7402"/>
    <w:lvl w:ilvl="0" w:tplc="2FC626F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1284621">
    <w:abstractNumId w:val="0"/>
  </w:num>
  <w:num w:numId="2" w16cid:durableId="17894200">
    <w:abstractNumId w:val="1"/>
  </w:num>
  <w:num w:numId="3" w16cid:durableId="489295576">
    <w:abstractNumId w:val="3"/>
  </w:num>
  <w:num w:numId="4" w16cid:durableId="1010523181">
    <w:abstractNumId w:val="2"/>
  </w:num>
  <w:num w:numId="5" w16cid:durableId="2005161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F4"/>
    <w:rsid w:val="00013BA2"/>
    <w:rsid w:val="00086E04"/>
    <w:rsid w:val="001064B5"/>
    <w:rsid w:val="001E3175"/>
    <w:rsid w:val="00230A45"/>
    <w:rsid w:val="0025483B"/>
    <w:rsid w:val="00386B0D"/>
    <w:rsid w:val="00423010"/>
    <w:rsid w:val="00481D8B"/>
    <w:rsid w:val="005153F0"/>
    <w:rsid w:val="00570C9B"/>
    <w:rsid w:val="00593E8A"/>
    <w:rsid w:val="005B471F"/>
    <w:rsid w:val="005F34C2"/>
    <w:rsid w:val="006A4B8A"/>
    <w:rsid w:val="006E0435"/>
    <w:rsid w:val="00721E79"/>
    <w:rsid w:val="00747436"/>
    <w:rsid w:val="0089257C"/>
    <w:rsid w:val="008F5EE4"/>
    <w:rsid w:val="009326AF"/>
    <w:rsid w:val="00A35ED0"/>
    <w:rsid w:val="00A84E3F"/>
    <w:rsid w:val="00A90242"/>
    <w:rsid w:val="00AC0B9E"/>
    <w:rsid w:val="00BB6BF4"/>
    <w:rsid w:val="00BD064B"/>
    <w:rsid w:val="00BF4DDE"/>
    <w:rsid w:val="00C22ACF"/>
    <w:rsid w:val="00CD358B"/>
    <w:rsid w:val="00D30701"/>
    <w:rsid w:val="00E43A25"/>
    <w:rsid w:val="00EB3662"/>
    <w:rsid w:val="00ED7D9D"/>
    <w:rsid w:val="00EE095D"/>
    <w:rsid w:val="00FD2C30"/>
    <w:rsid w:val="00FE5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4F11C"/>
  <w15:chartTrackingRefBased/>
  <w15:docId w15:val="{A0C98501-940F-4E3C-85D0-04435CBD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3010"/>
    <w:pPr>
      <w:ind w:left="720"/>
      <w:contextualSpacing/>
    </w:pPr>
  </w:style>
  <w:style w:type="paragraph" w:styleId="Noga">
    <w:name w:val="footer"/>
    <w:basedOn w:val="Navaden"/>
    <w:link w:val="NogaZnak"/>
    <w:uiPriority w:val="99"/>
    <w:unhideWhenUsed/>
    <w:rsid w:val="005153F0"/>
    <w:pPr>
      <w:tabs>
        <w:tab w:val="center" w:pos="4536"/>
        <w:tab w:val="right" w:pos="9072"/>
      </w:tabs>
      <w:spacing w:after="0" w:line="240" w:lineRule="auto"/>
    </w:pPr>
  </w:style>
  <w:style w:type="character" w:customStyle="1" w:styleId="NogaZnak">
    <w:name w:val="Noga Znak"/>
    <w:basedOn w:val="Privzetapisavaodstavka"/>
    <w:link w:val="Noga"/>
    <w:uiPriority w:val="99"/>
    <w:rsid w:val="005153F0"/>
  </w:style>
  <w:style w:type="paragraph" w:styleId="Glava">
    <w:name w:val="header"/>
    <w:basedOn w:val="Navaden"/>
    <w:link w:val="GlavaZnak"/>
    <w:uiPriority w:val="99"/>
    <w:unhideWhenUsed/>
    <w:rsid w:val="006A4B8A"/>
    <w:pPr>
      <w:tabs>
        <w:tab w:val="center" w:pos="4536"/>
        <w:tab w:val="right" w:pos="9072"/>
      </w:tabs>
      <w:spacing w:after="0" w:line="240" w:lineRule="auto"/>
    </w:pPr>
  </w:style>
  <w:style w:type="character" w:customStyle="1" w:styleId="GlavaZnak">
    <w:name w:val="Glava Znak"/>
    <w:basedOn w:val="Privzetapisavaodstavka"/>
    <w:link w:val="Glava"/>
    <w:uiPriority w:val="99"/>
    <w:rsid w:val="006A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38651606962</cp:lastModifiedBy>
  <cp:revision>2</cp:revision>
  <cp:lastPrinted>2023-12-02T18:02:00Z</cp:lastPrinted>
  <dcterms:created xsi:type="dcterms:W3CDTF">2023-12-02T18:04:00Z</dcterms:created>
  <dcterms:modified xsi:type="dcterms:W3CDTF">2023-12-02T18:04:00Z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internal (CL2)</vt:lpwstr>
  </property>
  <property fmtid="{D5CDD505-2E9C-101B-9397-08002B2CF9AE}" pid="5" name="MSIP_Label_0c72bc7c-1559-43e6-8719-ab74cb663232_Enabled">
    <vt:lpwstr>true</vt:lpwstr>
  </property>
  <property fmtid="{D5CDD505-2E9C-101B-9397-08002B2CF9AE}" pid="6" name="MSIP_Label_0c72bc7c-1559-43e6-8719-ab74cb663232_SetDate">
    <vt:lpwstr>2023-11-30T07:34:50Z</vt:lpwstr>
  </property>
  <property fmtid="{D5CDD505-2E9C-101B-9397-08002B2CF9AE}" pid="7" name="MSIP_Label_0c72bc7c-1559-43e6-8719-ab74cb663232_Method">
    <vt:lpwstr>Standard</vt:lpwstr>
  </property>
  <property fmtid="{D5CDD505-2E9C-101B-9397-08002B2CF9AE}" pid="8" name="MSIP_Label_0c72bc7c-1559-43e6-8719-ab74cb663232_Name">
    <vt:lpwstr>MAHLE internal (CL2)</vt:lpwstr>
  </property>
  <property fmtid="{D5CDD505-2E9C-101B-9397-08002B2CF9AE}" pid="9" name="MSIP_Label_0c72bc7c-1559-43e6-8719-ab74cb663232_SiteId">
    <vt:lpwstr>e396b7c6-05f6-47d7-bef7-e89a9de9fd6c</vt:lpwstr>
  </property>
  <property fmtid="{D5CDD505-2E9C-101B-9397-08002B2CF9AE}" pid="10" name="MSIP_Label_0c72bc7c-1559-43e6-8719-ab74cb663232_ActionId">
    <vt:lpwstr>f1263373-49d4-4c1f-b939-e2ca1c04f150</vt:lpwstr>
  </property>
  <property fmtid="{D5CDD505-2E9C-101B-9397-08002B2CF9AE}" pid="11" name="MSIP_Label_0c72bc7c-1559-43e6-8719-ab74cb663232_ContentBits">
    <vt:lpwstr>2</vt:lpwstr>
  </property>
</Properties>
</file>