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1068" w14:textId="1C0CD747" w:rsidR="008A7591" w:rsidRPr="00D7653A" w:rsidRDefault="002A34E3" w:rsidP="00D7653A">
      <w:pPr>
        <w:pStyle w:val="Naslov1"/>
        <w:jc w:val="left"/>
        <w:rPr>
          <w:highlight w:val="lightGray"/>
        </w:rPr>
      </w:pPr>
      <w:proofErr w:type="spellStart"/>
      <w:r w:rsidRPr="00D7653A">
        <w:rPr>
          <w:highlight w:val="lightGray"/>
        </w:rPr>
        <w:t>Izbor</w:t>
      </w:r>
      <w:proofErr w:type="spellEnd"/>
      <w:r w:rsidRPr="00D7653A">
        <w:rPr>
          <w:highlight w:val="lightGray"/>
        </w:rPr>
        <w:t xml:space="preserve"> </w:t>
      </w:r>
      <w:proofErr w:type="spellStart"/>
      <w:r w:rsidRPr="00D7653A">
        <w:rPr>
          <w:highlight w:val="lightGray"/>
        </w:rPr>
        <w:t>iz</w:t>
      </w:r>
      <w:proofErr w:type="spellEnd"/>
      <w:r w:rsidRPr="00D7653A">
        <w:rPr>
          <w:highlight w:val="lightGray"/>
        </w:rPr>
        <w:t xml:space="preserve"> </w:t>
      </w:r>
      <w:proofErr w:type="spellStart"/>
      <w:r w:rsidRPr="00D7653A">
        <w:rPr>
          <w:highlight w:val="lightGray"/>
        </w:rPr>
        <w:t>uradnega</w:t>
      </w:r>
      <w:proofErr w:type="spellEnd"/>
      <w:r w:rsidRPr="00D7653A">
        <w:rPr>
          <w:highlight w:val="lightGray"/>
        </w:rPr>
        <w:t xml:space="preserve"> </w:t>
      </w:r>
      <w:proofErr w:type="spellStart"/>
      <w:r w:rsidRPr="00D7653A">
        <w:rPr>
          <w:highlight w:val="lightGray"/>
        </w:rPr>
        <w:t>programa</w:t>
      </w:r>
      <w:proofErr w:type="spellEnd"/>
      <w:r w:rsidRPr="00D7653A">
        <w:rPr>
          <w:highlight w:val="lightGray"/>
        </w:rPr>
        <w:t xml:space="preserve"> </w:t>
      </w:r>
      <w:proofErr w:type="spellStart"/>
      <w:r w:rsidR="008A7591" w:rsidRPr="00D7653A">
        <w:rPr>
          <w:highlight w:val="lightGray"/>
        </w:rPr>
        <w:t>Evropske</w:t>
      </w:r>
      <w:proofErr w:type="spellEnd"/>
      <w:r w:rsidR="008A7591" w:rsidRPr="00D7653A">
        <w:rPr>
          <w:highlight w:val="lightGray"/>
        </w:rPr>
        <w:t xml:space="preserve"> </w:t>
      </w:r>
      <w:proofErr w:type="spellStart"/>
      <w:r w:rsidR="008A7591" w:rsidRPr="00D7653A">
        <w:rPr>
          <w:highlight w:val="lightGray"/>
        </w:rPr>
        <w:t>prestolnice</w:t>
      </w:r>
      <w:proofErr w:type="spellEnd"/>
      <w:r w:rsidR="008A7591" w:rsidRPr="00D7653A">
        <w:rPr>
          <w:highlight w:val="lightGray"/>
        </w:rPr>
        <w:t xml:space="preserve"> </w:t>
      </w:r>
      <w:proofErr w:type="spellStart"/>
      <w:r w:rsidR="008A7591" w:rsidRPr="00D7653A">
        <w:rPr>
          <w:highlight w:val="lightGray"/>
        </w:rPr>
        <w:t>kulture</w:t>
      </w:r>
      <w:proofErr w:type="spellEnd"/>
      <w:r w:rsidR="008A7591" w:rsidRPr="00D7653A">
        <w:rPr>
          <w:highlight w:val="lightGray"/>
        </w:rPr>
        <w:t xml:space="preserve"> 2025 Nova Gorica - Gorica </w:t>
      </w:r>
    </w:p>
    <w:p w14:paraId="37669DD7" w14:textId="6DB70861" w:rsidR="006362EE" w:rsidRPr="00D7653A" w:rsidRDefault="006362EE" w:rsidP="00D7653A">
      <w:pPr>
        <w:spacing w:after="480"/>
        <w:jc w:val="left"/>
        <w:rPr>
          <w:rFonts w:cs="Arial"/>
          <w:sz w:val="22"/>
          <w:szCs w:val="22"/>
        </w:rPr>
      </w:pPr>
      <w:proofErr w:type="spellStart"/>
      <w:r w:rsidRPr="00D7653A">
        <w:rPr>
          <w:rFonts w:cs="Arial"/>
          <w:sz w:val="22"/>
          <w:szCs w:val="22"/>
        </w:rPr>
        <w:t>Celovito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informacijo</w:t>
      </w:r>
      <w:proofErr w:type="spellEnd"/>
      <w:r w:rsidRPr="00D7653A">
        <w:rPr>
          <w:rFonts w:cs="Arial"/>
          <w:sz w:val="22"/>
          <w:szCs w:val="22"/>
        </w:rPr>
        <w:t xml:space="preserve"> o </w:t>
      </w:r>
      <w:proofErr w:type="spellStart"/>
      <w:r w:rsidRPr="00D7653A">
        <w:rPr>
          <w:rFonts w:cs="Arial"/>
          <w:sz w:val="22"/>
          <w:szCs w:val="22"/>
        </w:rPr>
        <w:t>projektih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uradnega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programu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najdete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hyperlink r:id="rId11" w:history="1">
        <w:r w:rsidR="00772D8A" w:rsidRPr="00D7653A">
          <w:rPr>
            <w:rStyle w:val="Hiperpovezava"/>
            <w:rFonts w:cs="Arial"/>
            <w:sz w:val="22"/>
            <w:szCs w:val="22"/>
          </w:rPr>
          <w:t>GO! 2025</w:t>
        </w:r>
      </w:hyperlink>
      <w:r w:rsidRPr="00D7653A">
        <w:rPr>
          <w:rFonts w:cs="Arial"/>
          <w:sz w:val="22"/>
          <w:szCs w:val="22"/>
        </w:rPr>
        <w:t>.</w:t>
      </w:r>
    </w:p>
    <w:p w14:paraId="174A386E" w14:textId="52DB5342" w:rsidR="008A7591" w:rsidRPr="00D7653A" w:rsidRDefault="00F3773B" w:rsidP="00D7653A">
      <w:pPr>
        <w:pStyle w:val="Naslov2"/>
      </w:pPr>
      <w:proofErr w:type="spellStart"/>
      <w:r w:rsidRPr="00D7653A">
        <w:rPr>
          <w:highlight w:val="lightGray"/>
        </w:rPr>
        <w:t>Množični</w:t>
      </w:r>
      <w:proofErr w:type="spellEnd"/>
      <w:r w:rsidRPr="00D7653A">
        <w:rPr>
          <w:highlight w:val="lightGray"/>
        </w:rPr>
        <w:t xml:space="preserve"> </w:t>
      </w:r>
      <w:proofErr w:type="spellStart"/>
      <w:r w:rsidRPr="00D7653A">
        <w:rPr>
          <w:highlight w:val="lightGray"/>
        </w:rPr>
        <w:t>v</w:t>
      </w:r>
      <w:r w:rsidR="008A7591" w:rsidRPr="00D7653A">
        <w:rPr>
          <w:highlight w:val="lightGray"/>
        </w:rPr>
        <w:t>rhunci</w:t>
      </w:r>
      <w:proofErr w:type="spellEnd"/>
      <w:r w:rsidR="008A7591" w:rsidRPr="00D7653A">
        <w:rPr>
          <w:highlight w:val="lightGray"/>
        </w:rPr>
        <w:t xml:space="preserve"> </w:t>
      </w:r>
      <w:proofErr w:type="spellStart"/>
      <w:r w:rsidR="008A7591" w:rsidRPr="00D7653A">
        <w:rPr>
          <w:highlight w:val="lightGray"/>
        </w:rPr>
        <w:t>leta</w:t>
      </w:r>
      <w:proofErr w:type="spellEnd"/>
    </w:p>
    <w:p w14:paraId="156394DA" w14:textId="511BDCF6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8. </w:t>
      </w:r>
      <w:proofErr w:type="spellStart"/>
      <w:proofErr w:type="gramStart"/>
      <w:r w:rsidRPr="00D7653A">
        <w:rPr>
          <w:rFonts w:cs="Arial"/>
          <w:b/>
          <w:bCs/>
          <w:sz w:val="22"/>
          <w:szCs w:val="22"/>
        </w:rPr>
        <w:t>februar</w:t>
      </w:r>
      <w:proofErr w:type="spellEnd"/>
      <w:proofErr w:type="gramEnd"/>
      <w:r w:rsidRPr="00D7653A">
        <w:rPr>
          <w:rFonts w:cs="Arial"/>
          <w:b/>
          <w:bCs/>
          <w:sz w:val="22"/>
          <w:szCs w:val="22"/>
        </w:rPr>
        <w:t xml:space="preserve"> </w:t>
      </w:r>
      <w:r w:rsidR="00F3773B" w:rsidRPr="00D7653A">
        <w:rPr>
          <w:rFonts w:cs="Arial"/>
          <w:sz w:val="22"/>
          <w:szCs w:val="22"/>
        </w:rPr>
        <w:t xml:space="preserve">Od </w:t>
      </w:r>
      <w:proofErr w:type="spellStart"/>
      <w:r w:rsidR="00F3773B" w:rsidRPr="00D7653A">
        <w:rPr>
          <w:rFonts w:cs="Arial"/>
          <w:sz w:val="22"/>
          <w:szCs w:val="22"/>
        </w:rPr>
        <w:t>postaje</w:t>
      </w:r>
      <w:proofErr w:type="spellEnd"/>
      <w:r w:rsidR="00F3773B" w:rsidRPr="00D7653A">
        <w:rPr>
          <w:rFonts w:cs="Arial"/>
          <w:sz w:val="22"/>
          <w:szCs w:val="22"/>
        </w:rPr>
        <w:t xml:space="preserve"> do </w:t>
      </w:r>
      <w:proofErr w:type="spellStart"/>
      <w:r w:rsidR="00F3773B" w:rsidRPr="00D7653A">
        <w:rPr>
          <w:rFonts w:cs="Arial"/>
          <w:sz w:val="22"/>
          <w:szCs w:val="22"/>
        </w:rPr>
        <w:t>postaje</w:t>
      </w:r>
      <w:proofErr w:type="spellEnd"/>
      <w:r w:rsidR="00F3773B" w:rsidRPr="00D7653A">
        <w:rPr>
          <w:rFonts w:cs="Arial"/>
          <w:sz w:val="22"/>
          <w:szCs w:val="22"/>
        </w:rPr>
        <w:t>.</w:t>
      </w:r>
      <w:r w:rsidRPr="00D7653A">
        <w:rPr>
          <w:rFonts w:cs="Arial"/>
          <w:sz w:val="22"/>
          <w:szCs w:val="22"/>
        </w:rPr>
        <w:t xml:space="preserve"> Na </w:t>
      </w:r>
      <w:proofErr w:type="spellStart"/>
      <w:r w:rsidRPr="00D7653A">
        <w:rPr>
          <w:rFonts w:cs="Arial"/>
          <w:sz w:val="22"/>
          <w:szCs w:val="22"/>
        </w:rPr>
        <w:t>slavnostnem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odprtju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evropske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prestolnice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kulture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bomo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r w:rsidR="00F3773B" w:rsidRPr="00D7653A">
        <w:rPr>
          <w:rFonts w:cs="Arial"/>
          <w:sz w:val="22"/>
          <w:szCs w:val="22"/>
        </w:rPr>
        <w:t xml:space="preserve">s </w:t>
      </w:r>
      <w:proofErr w:type="spellStart"/>
      <w:r w:rsidR="00F3773B" w:rsidRPr="00D7653A">
        <w:rPr>
          <w:rFonts w:cs="Arial"/>
          <w:sz w:val="22"/>
          <w:szCs w:val="22"/>
        </w:rPr>
        <w:t>povorko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gramStart"/>
      <w:r w:rsidRPr="00D7653A">
        <w:rPr>
          <w:rFonts w:cs="Arial"/>
          <w:sz w:val="22"/>
          <w:szCs w:val="22"/>
        </w:rPr>
        <w:t>od</w:t>
      </w:r>
      <w:proofErr w:type="gram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goriške</w:t>
      </w:r>
      <w:proofErr w:type="spellEnd"/>
      <w:r w:rsidRPr="00D7653A">
        <w:rPr>
          <w:rFonts w:cs="Arial"/>
          <w:sz w:val="22"/>
          <w:szCs w:val="22"/>
        </w:rPr>
        <w:t xml:space="preserve"> do </w:t>
      </w:r>
      <w:proofErr w:type="spellStart"/>
      <w:r w:rsidRPr="00D7653A">
        <w:rPr>
          <w:rFonts w:cs="Arial"/>
          <w:sz w:val="22"/>
          <w:szCs w:val="22"/>
        </w:rPr>
        <w:t>novogoriške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železniške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postaj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simbolično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združili</w:t>
      </w:r>
      <w:proofErr w:type="spellEnd"/>
      <w:r w:rsidR="00F3773B" w:rsidRPr="00D7653A">
        <w:rPr>
          <w:rFonts w:cs="Arial"/>
          <w:sz w:val="22"/>
          <w:szCs w:val="22"/>
        </w:rPr>
        <w:t xml:space="preserve"> obe mesti.</w:t>
      </w:r>
    </w:p>
    <w:p w14:paraId="28522E36" w14:textId="34F8AF45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1</w:t>
      </w:r>
      <w:r w:rsidR="00F3773B" w:rsidRPr="00D7653A">
        <w:rPr>
          <w:rFonts w:cs="Arial"/>
          <w:b/>
          <w:bCs/>
          <w:sz w:val="22"/>
          <w:szCs w:val="22"/>
        </w:rPr>
        <w:t xml:space="preserve">. – </w:t>
      </w:r>
      <w:r w:rsidRPr="00D7653A">
        <w:rPr>
          <w:rFonts w:cs="Arial"/>
          <w:b/>
          <w:bCs/>
          <w:sz w:val="22"/>
          <w:szCs w:val="22"/>
        </w:rPr>
        <w:t xml:space="preserve">9. </w:t>
      </w:r>
      <w:proofErr w:type="spellStart"/>
      <w:r w:rsidRPr="00D7653A">
        <w:rPr>
          <w:rFonts w:cs="Arial"/>
          <w:b/>
          <w:bCs/>
          <w:sz w:val="22"/>
          <w:szCs w:val="22"/>
        </w:rPr>
        <w:t>maj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Pohod</w:t>
      </w:r>
      <w:proofErr w:type="spellEnd"/>
      <w:r w:rsidRPr="00D7653A">
        <w:rPr>
          <w:rFonts w:cs="Arial"/>
          <w:sz w:val="22"/>
          <w:szCs w:val="22"/>
        </w:rPr>
        <w:t xml:space="preserve"> za </w:t>
      </w:r>
      <w:proofErr w:type="spellStart"/>
      <w:r w:rsidRPr="00D7653A">
        <w:rPr>
          <w:rFonts w:cs="Arial"/>
          <w:sz w:val="22"/>
          <w:szCs w:val="22"/>
        </w:rPr>
        <w:t>Evropo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Sočasen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pohod</w:t>
      </w:r>
      <w:proofErr w:type="spellEnd"/>
      <w:r w:rsidRPr="00D7653A">
        <w:rPr>
          <w:rFonts w:cs="Arial"/>
          <w:sz w:val="22"/>
          <w:szCs w:val="22"/>
        </w:rPr>
        <w:t xml:space="preserve"> v </w:t>
      </w:r>
      <w:proofErr w:type="spellStart"/>
      <w:r w:rsidR="00F3773B" w:rsidRPr="00D7653A">
        <w:rPr>
          <w:rFonts w:cs="Arial"/>
          <w:sz w:val="22"/>
          <w:szCs w:val="22"/>
        </w:rPr>
        <w:t>več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evropskih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mestih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jih</w:t>
      </w:r>
      <w:proofErr w:type="spellEnd"/>
      <w:r w:rsidRPr="00D7653A">
        <w:rPr>
          <w:rFonts w:cs="Arial"/>
          <w:sz w:val="22"/>
          <w:szCs w:val="22"/>
        </w:rPr>
        <w:t xml:space="preserve"> deli </w:t>
      </w:r>
      <w:proofErr w:type="spellStart"/>
      <w:r w:rsidRPr="00D7653A">
        <w:rPr>
          <w:rFonts w:cs="Arial"/>
          <w:sz w:val="22"/>
          <w:szCs w:val="22"/>
        </w:rPr>
        <w:t>državna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meja</w:t>
      </w:r>
      <w:proofErr w:type="spellEnd"/>
      <w:r w:rsidRPr="00D7653A">
        <w:rPr>
          <w:rFonts w:cs="Arial"/>
          <w:sz w:val="22"/>
          <w:szCs w:val="22"/>
        </w:rPr>
        <w:t xml:space="preserve">, in </w:t>
      </w:r>
      <w:proofErr w:type="spellStart"/>
      <w:r w:rsidRPr="00D7653A">
        <w:rPr>
          <w:rFonts w:cs="Arial"/>
          <w:sz w:val="22"/>
          <w:szCs w:val="22"/>
        </w:rPr>
        <w:t>projekti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prehajanje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meje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spreminjajo</w:t>
      </w:r>
      <w:proofErr w:type="spellEnd"/>
      <w:r w:rsidRPr="00D7653A">
        <w:rPr>
          <w:rFonts w:cs="Arial"/>
          <w:sz w:val="22"/>
          <w:szCs w:val="22"/>
        </w:rPr>
        <w:t xml:space="preserve"> v </w:t>
      </w:r>
      <w:proofErr w:type="spellStart"/>
      <w:r w:rsidRPr="00D7653A">
        <w:rPr>
          <w:rFonts w:cs="Arial"/>
          <w:sz w:val="22"/>
          <w:szCs w:val="22"/>
        </w:rPr>
        <w:t>umetnost</w:t>
      </w:r>
      <w:proofErr w:type="spellEnd"/>
      <w:r w:rsidRPr="00D7653A">
        <w:rPr>
          <w:rFonts w:cs="Arial"/>
          <w:sz w:val="22"/>
          <w:szCs w:val="22"/>
        </w:rPr>
        <w:t>.</w:t>
      </w:r>
    </w:p>
    <w:p w14:paraId="73C39E3D" w14:textId="4368C51B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26</w:t>
      </w:r>
      <w:r w:rsidR="00F3773B" w:rsidRPr="00D7653A">
        <w:rPr>
          <w:rFonts w:cs="Arial"/>
          <w:b/>
          <w:bCs/>
          <w:sz w:val="22"/>
          <w:szCs w:val="22"/>
        </w:rPr>
        <w:t xml:space="preserve">. – </w:t>
      </w:r>
      <w:r w:rsidRPr="00D7653A">
        <w:rPr>
          <w:rFonts w:cs="Arial"/>
          <w:b/>
          <w:bCs/>
          <w:sz w:val="22"/>
          <w:szCs w:val="22"/>
        </w:rPr>
        <w:t xml:space="preserve">28. </w:t>
      </w:r>
      <w:proofErr w:type="spellStart"/>
      <w:r w:rsidRPr="00D7653A">
        <w:rPr>
          <w:rFonts w:cs="Arial"/>
          <w:b/>
          <w:bCs/>
          <w:sz w:val="22"/>
          <w:szCs w:val="22"/>
        </w:rPr>
        <w:t>september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Okusi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brez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meja</w:t>
      </w:r>
      <w:proofErr w:type="spellEnd"/>
      <w:r w:rsidRPr="00D7653A">
        <w:rPr>
          <w:rFonts w:cs="Arial"/>
          <w:sz w:val="22"/>
          <w:szCs w:val="22"/>
        </w:rPr>
        <w:t xml:space="preserve">. Eden </w:t>
      </w:r>
      <w:proofErr w:type="spellStart"/>
      <w:r w:rsidRPr="00D7653A">
        <w:rPr>
          <w:rFonts w:cs="Arial"/>
          <w:sz w:val="22"/>
          <w:szCs w:val="22"/>
        </w:rPr>
        <w:t>najbolj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priljubljenih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festivalov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hrane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vina</w:t>
      </w:r>
      <w:proofErr w:type="spellEnd"/>
      <w:r w:rsidRPr="00D7653A">
        <w:rPr>
          <w:rFonts w:cs="Arial"/>
          <w:sz w:val="22"/>
          <w:szCs w:val="22"/>
        </w:rPr>
        <w:t xml:space="preserve"> se </w:t>
      </w:r>
      <w:proofErr w:type="spellStart"/>
      <w:r w:rsidRPr="00D7653A">
        <w:rPr>
          <w:rFonts w:cs="Arial"/>
          <w:sz w:val="22"/>
          <w:szCs w:val="22"/>
        </w:rPr>
        <w:t>širi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tudi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slovensko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stran</w:t>
      </w:r>
      <w:proofErr w:type="spellEnd"/>
      <w:r w:rsidRPr="00D7653A">
        <w:rPr>
          <w:rFonts w:cs="Arial"/>
          <w:sz w:val="22"/>
          <w:szCs w:val="22"/>
        </w:rPr>
        <w:t xml:space="preserve">! </w:t>
      </w:r>
      <w:proofErr w:type="spellStart"/>
      <w:r w:rsidRPr="00D7653A">
        <w:rPr>
          <w:rFonts w:cs="Arial"/>
          <w:sz w:val="22"/>
          <w:szCs w:val="22"/>
        </w:rPr>
        <w:t>Vabljeni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gurmanske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užitke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začinjene</w:t>
      </w:r>
      <w:proofErr w:type="spellEnd"/>
      <w:r w:rsidRPr="00D7653A">
        <w:rPr>
          <w:rFonts w:cs="Arial"/>
          <w:sz w:val="22"/>
          <w:szCs w:val="22"/>
        </w:rPr>
        <w:t xml:space="preserve"> z </w:t>
      </w:r>
      <w:proofErr w:type="spellStart"/>
      <w:r w:rsidRPr="00D7653A">
        <w:rPr>
          <w:rFonts w:cs="Arial"/>
          <w:sz w:val="22"/>
          <w:szCs w:val="22"/>
        </w:rPr>
        <w:t>umetnostjo</w:t>
      </w:r>
      <w:proofErr w:type="spellEnd"/>
      <w:r w:rsidRPr="00D7653A">
        <w:rPr>
          <w:rFonts w:cs="Arial"/>
          <w:sz w:val="22"/>
          <w:szCs w:val="22"/>
        </w:rPr>
        <w:t>.</w:t>
      </w:r>
    </w:p>
    <w:p w14:paraId="0BCAB30B" w14:textId="0E34913F" w:rsidR="006362EE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1</w:t>
      </w:r>
      <w:r w:rsidR="00F3773B" w:rsidRPr="00D7653A">
        <w:rPr>
          <w:rFonts w:cs="Arial"/>
          <w:b/>
          <w:bCs/>
          <w:sz w:val="22"/>
          <w:szCs w:val="22"/>
        </w:rPr>
        <w:t>. – 3</w:t>
      </w:r>
      <w:r w:rsidRPr="00D7653A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Pr="00D7653A">
        <w:rPr>
          <w:rFonts w:cs="Arial"/>
          <w:b/>
          <w:bCs/>
          <w:sz w:val="22"/>
          <w:szCs w:val="22"/>
        </w:rPr>
        <w:t>december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Razsvetljena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zaključna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slovesnost</w:t>
      </w:r>
      <w:proofErr w:type="spellEnd"/>
      <w:r w:rsidRPr="00D7653A">
        <w:rPr>
          <w:rFonts w:cs="Arial"/>
          <w:sz w:val="22"/>
          <w:szCs w:val="22"/>
        </w:rPr>
        <w:t xml:space="preserve">. S </w:t>
      </w:r>
      <w:proofErr w:type="spellStart"/>
      <w:r w:rsidRPr="00D7653A">
        <w:rPr>
          <w:rFonts w:cs="Arial"/>
          <w:sz w:val="22"/>
          <w:szCs w:val="22"/>
        </w:rPr>
        <w:t>svetlobnimi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instalacijami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praznično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kras</w:t>
      </w:r>
      <w:r w:rsidR="00F3773B" w:rsidRPr="00D7653A">
        <w:rPr>
          <w:rFonts w:cs="Arial"/>
          <w:sz w:val="22"/>
          <w:szCs w:val="22"/>
        </w:rPr>
        <w:t>imo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r w:rsidR="00F3773B" w:rsidRPr="00D7653A">
        <w:rPr>
          <w:rFonts w:cs="Arial"/>
          <w:sz w:val="22"/>
          <w:szCs w:val="22"/>
        </w:rPr>
        <w:t xml:space="preserve">Novo </w:t>
      </w:r>
      <w:proofErr w:type="spellStart"/>
      <w:r w:rsidR="00F3773B" w:rsidRPr="00D7653A">
        <w:rPr>
          <w:rFonts w:cs="Arial"/>
          <w:sz w:val="22"/>
          <w:szCs w:val="22"/>
        </w:rPr>
        <w:t>Gorico</w:t>
      </w:r>
      <w:proofErr w:type="spellEnd"/>
      <w:r w:rsidR="00F3773B" w:rsidRPr="00D7653A">
        <w:rPr>
          <w:rFonts w:cs="Arial"/>
          <w:sz w:val="22"/>
          <w:szCs w:val="22"/>
        </w:rPr>
        <w:t xml:space="preserve"> in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Goric</w:t>
      </w:r>
      <w:r w:rsidR="00F3773B" w:rsidRPr="00D7653A">
        <w:rPr>
          <w:rFonts w:cs="Arial"/>
          <w:sz w:val="22"/>
          <w:szCs w:val="22"/>
        </w:rPr>
        <w:t>o</w:t>
      </w:r>
      <w:proofErr w:type="spellEnd"/>
      <w:r w:rsidR="00F3773B" w:rsidRPr="00D7653A">
        <w:rPr>
          <w:rFonts w:cs="Arial"/>
          <w:sz w:val="22"/>
          <w:szCs w:val="22"/>
        </w:rPr>
        <w:t xml:space="preserve"> – in </w:t>
      </w:r>
      <w:proofErr w:type="spellStart"/>
      <w:r w:rsidR="00F3773B" w:rsidRPr="00D7653A">
        <w:rPr>
          <w:rFonts w:cs="Arial"/>
          <w:sz w:val="22"/>
          <w:szCs w:val="22"/>
        </w:rPr>
        <w:t>na</w:t>
      </w:r>
      <w:proofErr w:type="spellEnd"/>
      <w:r w:rsidR="00F3773B" w:rsidRPr="00D7653A">
        <w:rPr>
          <w:rFonts w:cs="Arial"/>
          <w:sz w:val="22"/>
          <w:szCs w:val="22"/>
        </w:rPr>
        <w:t xml:space="preserve"> Ta </w:t>
      </w:r>
      <w:proofErr w:type="spellStart"/>
      <w:r w:rsidR="00F3773B" w:rsidRPr="00D7653A">
        <w:rPr>
          <w:rFonts w:cs="Arial"/>
          <w:sz w:val="22"/>
          <w:szCs w:val="22"/>
        </w:rPr>
        <w:t>veseli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dan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kulture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zaključujemo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evropsko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prestolnico</w:t>
      </w:r>
      <w:proofErr w:type="spellEnd"/>
      <w:r w:rsidR="00F3773B"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kulture</w:t>
      </w:r>
      <w:proofErr w:type="spellEnd"/>
      <w:r w:rsidR="00F3773B" w:rsidRPr="00D7653A">
        <w:rPr>
          <w:rFonts w:cs="Arial"/>
          <w:sz w:val="22"/>
          <w:szCs w:val="22"/>
        </w:rPr>
        <w:t>.</w:t>
      </w:r>
    </w:p>
    <w:p w14:paraId="6A8A8842" w14:textId="3AED4DBC" w:rsidR="008A7591" w:rsidRPr="00D7653A" w:rsidRDefault="00E77E48" w:rsidP="00E77E48">
      <w:pPr>
        <w:pStyle w:val="Naslov2"/>
        <w:numPr>
          <w:ilvl w:val="0"/>
          <w:numId w:val="30"/>
        </w:numPr>
        <w:ind w:left="0" w:firstLine="0"/>
      </w:pPr>
      <w:proofErr w:type="spellStart"/>
      <w:r w:rsidRPr="00D7653A">
        <w:rPr>
          <w:highlight w:val="lightGray"/>
        </w:rPr>
        <w:t>Vojna</w:t>
      </w:r>
      <w:proofErr w:type="spellEnd"/>
      <w:r w:rsidRPr="00D7653A">
        <w:rPr>
          <w:highlight w:val="lightGray"/>
        </w:rPr>
        <w:t xml:space="preserve"> in </w:t>
      </w:r>
      <w:proofErr w:type="spellStart"/>
      <w:r w:rsidRPr="00D7653A">
        <w:rPr>
          <w:highlight w:val="lightGray"/>
        </w:rPr>
        <w:t>mir</w:t>
      </w:r>
      <w:proofErr w:type="spellEnd"/>
    </w:p>
    <w:p w14:paraId="5F9A3FD0" w14:textId="1268DA03" w:rsidR="008A7591" w:rsidRPr="00D7653A" w:rsidRDefault="00F3773B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7</w:t>
      </w:r>
      <w:r w:rsidR="008A7591" w:rsidRPr="00D7653A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8A7591" w:rsidRPr="00D7653A">
        <w:rPr>
          <w:rFonts w:cs="Arial"/>
          <w:b/>
          <w:bCs/>
          <w:sz w:val="22"/>
          <w:szCs w:val="22"/>
        </w:rPr>
        <w:t>februar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Dobrovo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r w:rsidR="008A7591" w:rsidRPr="00D7653A">
        <w:rPr>
          <w:rFonts w:cs="Arial"/>
          <w:b/>
          <w:bCs/>
          <w:sz w:val="22"/>
          <w:szCs w:val="22"/>
        </w:rPr>
        <w:t xml:space="preserve">15. </w:t>
      </w:r>
      <w:proofErr w:type="spellStart"/>
      <w:r w:rsidR="008A7591" w:rsidRPr="00D7653A">
        <w:rPr>
          <w:rFonts w:cs="Arial"/>
          <w:b/>
          <w:bCs/>
          <w:sz w:val="22"/>
          <w:szCs w:val="22"/>
        </w:rPr>
        <w:t>marec</w:t>
      </w:r>
      <w:proofErr w:type="spellEnd"/>
      <w:r w:rsidR="008A7591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D7653A">
        <w:rPr>
          <w:rFonts w:cs="Arial"/>
          <w:sz w:val="22"/>
          <w:szCs w:val="22"/>
        </w:rPr>
        <w:t>Štanjel</w:t>
      </w:r>
      <w:proofErr w:type="spellEnd"/>
      <w:r w:rsidRPr="00D7653A">
        <w:rPr>
          <w:rFonts w:cs="Arial"/>
          <w:sz w:val="22"/>
          <w:szCs w:val="22"/>
        </w:rPr>
        <w:t xml:space="preserve"> ,</w:t>
      </w:r>
      <w:proofErr w:type="gramEnd"/>
      <w:r w:rsidRPr="00D7653A">
        <w:rPr>
          <w:rFonts w:cs="Arial"/>
          <w:sz w:val="22"/>
          <w:szCs w:val="22"/>
        </w:rPr>
        <w:t xml:space="preserve"> </w:t>
      </w:r>
      <w:r w:rsidRPr="00D7653A">
        <w:rPr>
          <w:rFonts w:cs="Arial"/>
          <w:b/>
          <w:bCs/>
          <w:sz w:val="22"/>
          <w:szCs w:val="22"/>
        </w:rPr>
        <w:t xml:space="preserve">30. </w:t>
      </w:r>
      <w:proofErr w:type="spellStart"/>
      <w:r w:rsidRPr="00D7653A">
        <w:rPr>
          <w:rFonts w:cs="Arial"/>
          <w:b/>
          <w:bCs/>
          <w:sz w:val="22"/>
          <w:szCs w:val="22"/>
        </w:rPr>
        <w:t>april</w:t>
      </w:r>
      <w:proofErr w:type="spellEnd"/>
      <w:r w:rsidRPr="00D7653A">
        <w:rPr>
          <w:rFonts w:cs="Arial"/>
          <w:sz w:val="22"/>
          <w:szCs w:val="22"/>
        </w:rPr>
        <w:t xml:space="preserve"> Gorica: </w:t>
      </w:r>
      <w:proofErr w:type="spellStart"/>
      <w:r w:rsidR="008A7591" w:rsidRPr="00D7653A">
        <w:rPr>
          <w:rFonts w:cs="Arial"/>
          <w:sz w:val="22"/>
          <w:szCs w:val="22"/>
        </w:rPr>
        <w:t>Mušič</w:t>
      </w:r>
      <w:proofErr w:type="spellEnd"/>
      <w:r w:rsidR="008A7591" w:rsidRPr="00D7653A">
        <w:rPr>
          <w:rFonts w:cs="Arial"/>
          <w:sz w:val="22"/>
          <w:szCs w:val="22"/>
        </w:rPr>
        <w:t xml:space="preserve"> – </w:t>
      </w:r>
      <w:proofErr w:type="spellStart"/>
      <w:r w:rsidR="008A7591" w:rsidRPr="00D7653A">
        <w:rPr>
          <w:rFonts w:cs="Arial"/>
          <w:sz w:val="22"/>
          <w:szCs w:val="22"/>
        </w:rPr>
        <w:t>pokrajine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telesa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="008A7591" w:rsidRPr="00D7653A">
        <w:rPr>
          <w:rFonts w:cs="Arial"/>
          <w:sz w:val="22"/>
          <w:szCs w:val="22"/>
        </w:rPr>
        <w:t>Edinstven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vpogled</w:t>
      </w:r>
      <w:proofErr w:type="spellEnd"/>
      <w:r w:rsidR="008A7591" w:rsidRPr="00D7653A">
        <w:rPr>
          <w:rFonts w:cs="Arial"/>
          <w:sz w:val="22"/>
          <w:szCs w:val="22"/>
        </w:rPr>
        <w:t xml:space="preserve"> v </w:t>
      </w:r>
      <w:proofErr w:type="spellStart"/>
      <w:r w:rsidR="008A7591" w:rsidRPr="00D7653A">
        <w:rPr>
          <w:rFonts w:cs="Arial"/>
          <w:sz w:val="22"/>
          <w:szCs w:val="22"/>
        </w:rPr>
        <w:t>življenje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Zorana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Mušiča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gramStart"/>
      <w:r w:rsidR="008A7591" w:rsidRPr="00D7653A">
        <w:rPr>
          <w:rFonts w:cs="Arial"/>
          <w:sz w:val="22"/>
          <w:szCs w:val="22"/>
        </w:rPr>
        <w:t>od</w:t>
      </w:r>
      <w:proofErr w:type="gram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prvih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podob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iz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njegovega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otroštva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prek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srhljivih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spominov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iz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koncentracijskega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taborišča</w:t>
      </w:r>
      <w:proofErr w:type="spellEnd"/>
      <w:r w:rsidR="008A7591" w:rsidRPr="00D7653A">
        <w:rPr>
          <w:rFonts w:cs="Arial"/>
          <w:sz w:val="22"/>
          <w:szCs w:val="22"/>
        </w:rPr>
        <w:t xml:space="preserve"> do </w:t>
      </w:r>
      <w:proofErr w:type="spellStart"/>
      <w:r w:rsidR="008A7591" w:rsidRPr="00D7653A">
        <w:rPr>
          <w:rFonts w:cs="Arial"/>
          <w:sz w:val="22"/>
          <w:szCs w:val="22"/>
        </w:rPr>
        <w:t>poslednjih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avtoportretov</w:t>
      </w:r>
      <w:proofErr w:type="spellEnd"/>
      <w:r w:rsidR="008A7591" w:rsidRPr="00D7653A">
        <w:rPr>
          <w:rFonts w:cs="Arial"/>
          <w:sz w:val="22"/>
          <w:szCs w:val="22"/>
        </w:rPr>
        <w:t>.</w:t>
      </w:r>
    </w:p>
    <w:p w14:paraId="3B8F07B9" w14:textId="0D435261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9.</w:t>
      </w:r>
      <w:r w:rsidR="00F3773B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b/>
          <w:bCs/>
          <w:sz w:val="22"/>
          <w:szCs w:val="22"/>
        </w:rPr>
        <w:t>maj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r w:rsidRPr="00D7653A">
        <w:rPr>
          <w:rFonts w:cs="Arial"/>
          <w:sz w:val="22"/>
          <w:szCs w:val="22"/>
        </w:rPr>
        <w:t xml:space="preserve">EPIC. </w:t>
      </w:r>
      <w:proofErr w:type="spellStart"/>
      <w:r w:rsidRPr="00D7653A">
        <w:rPr>
          <w:rFonts w:cs="Arial"/>
          <w:sz w:val="22"/>
          <w:szCs w:val="22"/>
        </w:rPr>
        <w:t>Odprtje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Evropske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platforme</w:t>
      </w:r>
      <w:proofErr w:type="spellEnd"/>
      <w:r w:rsidRPr="00D7653A">
        <w:rPr>
          <w:rFonts w:cs="Arial"/>
          <w:sz w:val="22"/>
          <w:szCs w:val="22"/>
        </w:rPr>
        <w:t xml:space="preserve"> za </w:t>
      </w:r>
      <w:proofErr w:type="spellStart"/>
      <w:r w:rsidRPr="00D7653A">
        <w:rPr>
          <w:rFonts w:cs="Arial"/>
          <w:sz w:val="22"/>
          <w:szCs w:val="22"/>
        </w:rPr>
        <w:t>interpretacijo</w:t>
      </w:r>
      <w:proofErr w:type="spellEnd"/>
      <w:r w:rsidRPr="00D7653A">
        <w:rPr>
          <w:rFonts w:cs="Arial"/>
          <w:sz w:val="22"/>
          <w:szCs w:val="22"/>
        </w:rPr>
        <w:t xml:space="preserve"> 20. </w:t>
      </w:r>
      <w:proofErr w:type="spellStart"/>
      <w:r w:rsidRPr="00D7653A">
        <w:rPr>
          <w:rFonts w:cs="Arial"/>
          <w:sz w:val="22"/>
          <w:szCs w:val="22"/>
        </w:rPr>
        <w:t>stoletja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stalne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razstave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r w:rsidR="00F3773B" w:rsidRPr="00D7653A">
        <w:rPr>
          <w:rFonts w:cs="Arial"/>
          <w:sz w:val="22"/>
          <w:szCs w:val="22"/>
        </w:rPr>
        <w:t xml:space="preserve">s </w:t>
      </w:r>
      <w:proofErr w:type="spellStart"/>
      <w:r w:rsidR="00F3773B" w:rsidRPr="00D7653A">
        <w:rPr>
          <w:rFonts w:cs="Arial"/>
          <w:sz w:val="22"/>
          <w:szCs w:val="22"/>
        </w:rPr>
        <w:t>pričevanji</w:t>
      </w:r>
      <w:proofErr w:type="spellEnd"/>
      <w:r w:rsidR="00F3773B" w:rsidRPr="00D7653A">
        <w:rPr>
          <w:rFonts w:cs="Arial"/>
          <w:sz w:val="22"/>
          <w:szCs w:val="22"/>
        </w:rPr>
        <w:t xml:space="preserve"> in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spomini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prebivalcev</w:t>
      </w:r>
      <w:proofErr w:type="spellEnd"/>
      <w:r w:rsidRPr="00D7653A">
        <w:rPr>
          <w:rFonts w:cs="Arial"/>
          <w:sz w:val="22"/>
          <w:szCs w:val="22"/>
        </w:rPr>
        <w:t xml:space="preserve"> Goriške. </w:t>
      </w:r>
    </w:p>
    <w:p w14:paraId="79281307" w14:textId="3BFDC086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9.</w:t>
      </w:r>
      <w:r w:rsidR="00F3773B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b/>
          <w:bCs/>
          <w:sz w:val="22"/>
          <w:szCs w:val="22"/>
        </w:rPr>
        <w:t>maj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Rešilec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spomina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arhivske</w:t>
      </w:r>
      <w:proofErr w:type="spellEnd"/>
      <w:r w:rsidRPr="00D7653A">
        <w:rPr>
          <w:rFonts w:cs="Arial"/>
          <w:sz w:val="22"/>
          <w:szCs w:val="22"/>
        </w:rPr>
        <w:t xml:space="preserve"> brigade. </w:t>
      </w:r>
      <w:proofErr w:type="spellStart"/>
      <w:r w:rsidR="006362EE" w:rsidRPr="00D7653A">
        <w:rPr>
          <w:rFonts w:cs="Arial"/>
          <w:sz w:val="22"/>
          <w:szCs w:val="22"/>
        </w:rPr>
        <w:t>Premiera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celovečernega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dokumentarnega</w:t>
      </w:r>
      <w:proofErr w:type="spellEnd"/>
      <w:r w:rsidRPr="00D7653A">
        <w:rPr>
          <w:rFonts w:cs="Arial"/>
          <w:sz w:val="22"/>
          <w:szCs w:val="22"/>
        </w:rPr>
        <w:t xml:space="preserve"> filma </w:t>
      </w:r>
      <w:proofErr w:type="spellStart"/>
      <w:r w:rsidRPr="00D7653A">
        <w:rPr>
          <w:rFonts w:cs="Arial"/>
          <w:sz w:val="22"/>
          <w:szCs w:val="22"/>
        </w:rPr>
        <w:t>Anje</w:t>
      </w:r>
      <w:proofErr w:type="spellEnd"/>
      <w:r w:rsidRPr="00D7653A">
        <w:rPr>
          <w:rFonts w:cs="Arial"/>
          <w:sz w:val="22"/>
          <w:szCs w:val="22"/>
        </w:rPr>
        <w:t xml:space="preserve"> Medved </w:t>
      </w:r>
      <w:proofErr w:type="spellStart"/>
      <w:r w:rsidRPr="00D7653A">
        <w:rPr>
          <w:rFonts w:cs="Arial"/>
          <w:sz w:val="22"/>
          <w:szCs w:val="22"/>
        </w:rPr>
        <w:t>prinaša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spomine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tistih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so drugo </w:t>
      </w:r>
      <w:proofErr w:type="spellStart"/>
      <w:r w:rsidRPr="00D7653A">
        <w:rPr>
          <w:rFonts w:cs="Arial"/>
          <w:sz w:val="22"/>
          <w:szCs w:val="22"/>
        </w:rPr>
        <w:t>svetovno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vojno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doživljali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skozi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otroške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oči</w:t>
      </w:r>
      <w:proofErr w:type="spellEnd"/>
      <w:r w:rsidRPr="00D7653A">
        <w:rPr>
          <w:rFonts w:cs="Arial"/>
          <w:sz w:val="22"/>
          <w:szCs w:val="22"/>
        </w:rPr>
        <w:t>.</w:t>
      </w:r>
    </w:p>
    <w:p w14:paraId="4BFF4150" w14:textId="33F3ECD1" w:rsidR="006362EE" w:rsidRPr="00E77E48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16. </w:t>
      </w:r>
      <w:proofErr w:type="spellStart"/>
      <w:r w:rsidRPr="00D7653A">
        <w:rPr>
          <w:rFonts w:cs="Arial"/>
          <w:b/>
          <w:bCs/>
          <w:sz w:val="22"/>
          <w:szCs w:val="22"/>
        </w:rPr>
        <w:t>avgust</w:t>
      </w:r>
      <w:proofErr w:type="spellEnd"/>
      <w:r w:rsidR="00F3773B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Javorca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r w:rsidRPr="00D7653A">
        <w:rPr>
          <w:rFonts w:cs="Arial"/>
          <w:b/>
          <w:bCs/>
          <w:sz w:val="22"/>
          <w:szCs w:val="22"/>
        </w:rPr>
        <w:t xml:space="preserve">22. </w:t>
      </w:r>
      <w:proofErr w:type="spellStart"/>
      <w:r w:rsidRPr="00D7653A">
        <w:rPr>
          <w:rFonts w:cs="Arial"/>
          <w:b/>
          <w:bCs/>
          <w:sz w:val="22"/>
          <w:szCs w:val="22"/>
        </w:rPr>
        <w:t>avgust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Sabotin</w:t>
      </w:r>
      <w:proofErr w:type="spellEnd"/>
      <w:r w:rsidR="00F3773B" w:rsidRPr="00D7653A">
        <w:rPr>
          <w:rFonts w:cs="Arial"/>
          <w:sz w:val="22"/>
          <w:szCs w:val="22"/>
        </w:rPr>
        <w:t>,</w:t>
      </w:r>
      <w:r w:rsidRPr="00D7653A">
        <w:rPr>
          <w:rFonts w:cs="Arial"/>
          <w:sz w:val="22"/>
          <w:szCs w:val="22"/>
        </w:rPr>
        <w:t xml:space="preserve"> </w:t>
      </w:r>
      <w:r w:rsidRPr="00D7653A">
        <w:rPr>
          <w:rFonts w:cs="Arial"/>
          <w:b/>
          <w:bCs/>
          <w:sz w:val="22"/>
          <w:szCs w:val="22"/>
        </w:rPr>
        <w:t xml:space="preserve">29. </w:t>
      </w:r>
      <w:proofErr w:type="spellStart"/>
      <w:r w:rsidRPr="00D7653A">
        <w:rPr>
          <w:rFonts w:cs="Arial"/>
          <w:b/>
          <w:bCs/>
          <w:sz w:val="22"/>
          <w:szCs w:val="22"/>
        </w:rPr>
        <w:t>avgust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F3773B" w:rsidRPr="00D7653A">
        <w:rPr>
          <w:rFonts w:cs="Arial"/>
          <w:sz w:val="22"/>
          <w:szCs w:val="22"/>
        </w:rPr>
        <w:t>Cerje</w:t>
      </w:r>
      <w:proofErr w:type="spellEnd"/>
      <w:r w:rsidR="00F3773B" w:rsidRPr="00D7653A">
        <w:rPr>
          <w:rFonts w:cs="Arial"/>
          <w:b/>
          <w:bCs/>
          <w:sz w:val="22"/>
          <w:szCs w:val="22"/>
        </w:rPr>
        <w:t>: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Umetnost</w:t>
      </w:r>
      <w:proofErr w:type="spellEnd"/>
      <w:r w:rsidRPr="00D7653A">
        <w:rPr>
          <w:rFonts w:cs="Arial"/>
          <w:sz w:val="22"/>
          <w:szCs w:val="22"/>
        </w:rPr>
        <w:t xml:space="preserve"> proti </w:t>
      </w:r>
      <w:proofErr w:type="spellStart"/>
      <w:r w:rsidRPr="00D7653A">
        <w:rPr>
          <w:rFonts w:cs="Arial"/>
          <w:sz w:val="22"/>
          <w:szCs w:val="22"/>
        </w:rPr>
        <w:t>puški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Projekt</w:t>
      </w:r>
      <w:proofErr w:type="spellEnd"/>
      <w:r w:rsidRPr="00D7653A">
        <w:rPr>
          <w:rFonts w:cs="Arial"/>
          <w:sz w:val="22"/>
          <w:szCs w:val="22"/>
        </w:rPr>
        <w:t xml:space="preserve"> s</w:t>
      </w:r>
      <w:r w:rsidR="00F3773B" w:rsidRPr="00D7653A">
        <w:rPr>
          <w:rFonts w:cs="Arial"/>
          <w:sz w:val="22"/>
          <w:szCs w:val="22"/>
        </w:rPr>
        <w:t xml:space="preserve"> </w:t>
      </w:r>
      <w:r w:rsidRPr="00D7653A">
        <w:rPr>
          <w:rFonts w:cs="Arial"/>
          <w:sz w:val="22"/>
          <w:szCs w:val="22"/>
        </w:rPr>
        <w:t>tr</w:t>
      </w:r>
      <w:r w:rsidR="00F3773B" w:rsidRPr="00D7653A">
        <w:rPr>
          <w:rFonts w:cs="Arial"/>
          <w:sz w:val="22"/>
          <w:szCs w:val="22"/>
        </w:rPr>
        <w:t>em</w:t>
      </w:r>
      <w:r w:rsidRPr="00D7653A">
        <w:rPr>
          <w:rFonts w:cs="Arial"/>
          <w:sz w:val="22"/>
          <w:szCs w:val="22"/>
        </w:rPr>
        <w:t xml:space="preserve">i </w:t>
      </w:r>
      <w:proofErr w:type="spellStart"/>
      <w:r w:rsidRPr="00D7653A">
        <w:rPr>
          <w:rFonts w:cs="Arial"/>
          <w:sz w:val="22"/>
          <w:szCs w:val="22"/>
        </w:rPr>
        <w:t>glasbeno-scensk</w:t>
      </w:r>
      <w:r w:rsidR="00F3773B" w:rsidRPr="00D7653A">
        <w:rPr>
          <w:rFonts w:cs="Arial"/>
          <w:sz w:val="22"/>
          <w:szCs w:val="22"/>
        </w:rPr>
        <w:t>imi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uprizoritv</w:t>
      </w:r>
      <w:r w:rsidR="00F3773B" w:rsidRPr="00D7653A">
        <w:rPr>
          <w:rFonts w:cs="Arial"/>
          <w:sz w:val="22"/>
          <w:szCs w:val="22"/>
        </w:rPr>
        <w:t>ami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raziskuje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globoko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vtisnjene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sledi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prve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svetovne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vojne</w:t>
      </w:r>
      <w:proofErr w:type="spellEnd"/>
      <w:r w:rsidRPr="00D7653A">
        <w:rPr>
          <w:rFonts w:cs="Arial"/>
          <w:sz w:val="22"/>
          <w:szCs w:val="22"/>
        </w:rPr>
        <w:t>.</w:t>
      </w:r>
    </w:p>
    <w:p w14:paraId="69083271" w14:textId="6BF76E04" w:rsidR="008A7591" w:rsidRPr="00D7653A" w:rsidRDefault="00E77E48" w:rsidP="005E36AA">
      <w:pPr>
        <w:pStyle w:val="Naslov2"/>
        <w:numPr>
          <w:ilvl w:val="0"/>
          <w:numId w:val="30"/>
        </w:numPr>
        <w:ind w:left="0" w:firstLine="0"/>
      </w:pPr>
      <w:proofErr w:type="spellStart"/>
      <w:r w:rsidRPr="00D7653A">
        <w:rPr>
          <w:highlight w:val="lightGray"/>
        </w:rPr>
        <w:t>Kreacija</w:t>
      </w:r>
      <w:proofErr w:type="spellEnd"/>
      <w:r w:rsidRPr="00D7653A">
        <w:rPr>
          <w:highlight w:val="lightGray"/>
        </w:rPr>
        <w:t xml:space="preserve"> </w:t>
      </w:r>
      <w:proofErr w:type="spellStart"/>
      <w:r w:rsidRPr="00D7653A">
        <w:rPr>
          <w:highlight w:val="lightGray"/>
        </w:rPr>
        <w:t>novega</w:t>
      </w:r>
      <w:proofErr w:type="spellEnd"/>
    </w:p>
    <w:p w14:paraId="06CF9C74" w14:textId="77777777" w:rsidR="004D0755" w:rsidRDefault="0022099D" w:rsidP="00DB1E79">
      <w:pPr>
        <w:jc w:val="left"/>
        <w:rPr>
          <w:rFonts w:cs="Arial"/>
          <w:b/>
          <w:bCs/>
          <w:sz w:val="22"/>
          <w:szCs w:val="22"/>
        </w:rPr>
      </w:pPr>
      <w:proofErr w:type="spellStart"/>
      <w:r w:rsidRPr="00D7653A">
        <w:rPr>
          <w:rFonts w:cs="Arial"/>
          <w:sz w:val="22"/>
          <w:szCs w:val="22"/>
        </w:rPr>
        <w:t>Dodekalogija</w:t>
      </w:r>
      <w:proofErr w:type="spellEnd"/>
      <w:r w:rsidRPr="00D7653A">
        <w:rPr>
          <w:rFonts w:cs="Arial"/>
          <w:sz w:val="22"/>
          <w:szCs w:val="22"/>
        </w:rPr>
        <w:t xml:space="preserve"> 1972–1983. </w:t>
      </w:r>
      <w:r w:rsidRPr="00D7653A">
        <w:rPr>
          <w:rFonts w:cs="Arial"/>
          <w:b/>
          <w:bCs/>
          <w:sz w:val="22"/>
          <w:szCs w:val="22"/>
        </w:rPr>
        <w:t>Premiere</w:t>
      </w:r>
      <w:r w:rsidR="004D0755">
        <w:rPr>
          <w:rFonts w:cs="Arial"/>
          <w:b/>
          <w:bCs/>
          <w:sz w:val="22"/>
          <w:szCs w:val="22"/>
        </w:rPr>
        <w:t xml:space="preserve">: </w:t>
      </w:r>
    </w:p>
    <w:p w14:paraId="03ACE427" w14:textId="78D46264" w:rsidR="006E6107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sz w:val="22"/>
          <w:szCs w:val="22"/>
        </w:rPr>
      </w:pPr>
      <w:r w:rsidRPr="00744F0D">
        <w:rPr>
          <w:rFonts w:cs="Arial"/>
          <w:sz w:val="22"/>
          <w:szCs w:val="22"/>
        </w:rPr>
        <w:t>1972: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="008A7591" w:rsidRPr="00744F0D">
        <w:rPr>
          <w:rFonts w:cs="Arial"/>
          <w:b/>
          <w:bCs/>
          <w:sz w:val="22"/>
          <w:szCs w:val="22"/>
        </w:rPr>
        <w:t xml:space="preserve">10. </w:t>
      </w:r>
      <w:proofErr w:type="spellStart"/>
      <w:r w:rsidRPr="00744F0D">
        <w:rPr>
          <w:rFonts w:cs="Arial"/>
          <w:b/>
          <w:bCs/>
          <w:sz w:val="22"/>
          <w:szCs w:val="22"/>
        </w:rPr>
        <w:t>j</w:t>
      </w:r>
      <w:r w:rsidR="008A7591" w:rsidRPr="00744F0D">
        <w:rPr>
          <w:rFonts w:cs="Arial"/>
          <w:b/>
          <w:bCs/>
          <w:sz w:val="22"/>
          <w:szCs w:val="22"/>
        </w:rPr>
        <w:t>anuar</w:t>
      </w:r>
      <w:proofErr w:type="spellEnd"/>
      <w:r w:rsidRPr="00744F0D">
        <w:rPr>
          <w:rFonts w:cs="Arial"/>
          <w:sz w:val="22"/>
          <w:szCs w:val="22"/>
        </w:rPr>
        <w:t xml:space="preserve">, SNG </w:t>
      </w:r>
      <w:r w:rsidR="00F3773B" w:rsidRPr="00744F0D">
        <w:rPr>
          <w:rFonts w:cs="Arial"/>
          <w:sz w:val="22"/>
          <w:szCs w:val="22"/>
        </w:rPr>
        <w:t>Nova Gorica</w:t>
      </w:r>
      <w:r w:rsidRPr="00744F0D">
        <w:rPr>
          <w:rFonts w:cs="Arial"/>
          <w:b/>
          <w:bCs/>
          <w:sz w:val="22"/>
          <w:szCs w:val="22"/>
        </w:rPr>
        <w:t>;</w:t>
      </w:r>
      <w:r w:rsidR="008A7591" w:rsidRPr="00744F0D">
        <w:rPr>
          <w:rFonts w:cs="Arial"/>
          <w:b/>
          <w:bCs/>
          <w:sz w:val="22"/>
          <w:szCs w:val="22"/>
        </w:rPr>
        <w:t xml:space="preserve"> </w:t>
      </w:r>
    </w:p>
    <w:p w14:paraId="7907000E" w14:textId="77777777" w:rsidR="004D0755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1973: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="008A7591" w:rsidRPr="00744F0D">
        <w:rPr>
          <w:rFonts w:cs="Arial"/>
          <w:b/>
          <w:bCs/>
          <w:sz w:val="22"/>
          <w:szCs w:val="22"/>
        </w:rPr>
        <w:t xml:space="preserve">1. </w:t>
      </w:r>
      <w:proofErr w:type="spellStart"/>
      <w:r w:rsidRPr="00744F0D">
        <w:rPr>
          <w:rFonts w:cs="Arial"/>
          <w:b/>
          <w:bCs/>
          <w:sz w:val="22"/>
          <w:szCs w:val="22"/>
        </w:rPr>
        <w:t>f</w:t>
      </w:r>
      <w:r w:rsidR="008A7591" w:rsidRPr="00744F0D">
        <w:rPr>
          <w:rFonts w:cs="Arial"/>
          <w:b/>
          <w:bCs/>
          <w:sz w:val="22"/>
          <w:szCs w:val="22"/>
        </w:rPr>
        <w:t>ebruar</w:t>
      </w:r>
      <w:proofErr w:type="spellEnd"/>
      <w:r w:rsidRPr="00744F0D">
        <w:rPr>
          <w:rFonts w:cs="Arial"/>
          <w:b/>
          <w:bCs/>
          <w:sz w:val="22"/>
          <w:szCs w:val="22"/>
        </w:rPr>
        <w:t xml:space="preserve">, </w:t>
      </w:r>
      <w:r w:rsidRPr="00744F0D">
        <w:rPr>
          <w:rFonts w:cs="Arial"/>
          <w:sz w:val="22"/>
          <w:szCs w:val="22"/>
        </w:rPr>
        <w:t>SNG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Pr="00744F0D">
        <w:rPr>
          <w:rFonts w:cs="Arial"/>
          <w:sz w:val="22"/>
          <w:szCs w:val="22"/>
        </w:rPr>
        <w:t>Nova Gorica</w:t>
      </w:r>
      <w:r w:rsidRPr="00744F0D">
        <w:rPr>
          <w:rFonts w:cs="Arial"/>
          <w:b/>
          <w:bCs/>
          <w:sz w:val="22"/>
          <w:szCs w:val="22"/>
        </w:rPr>
        <w:t>;</w:t>
      </w:r>
    </w:p>
    <w:p w14:paraId="0F8C574E" w14:textId="77777777" w:rsidR="004D0755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lastRenderedPageBreak/>
        <w:t>1974: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="008A7591" w:rsidRPr="00744F0D">
        <w:rPr>
          <w:rFonts w:cs="Arial"/>
          <w:b/>
          <w:bCs/>
          <w:sz w:val="22"/>
          <w:szCs w:val="22"/>
        </w:rPr>
        <w:t xml:space="preserve">22. </w:t>
      </w:r>
      <w:proofErr w:type="spellStart"/>
      <w:r w:rsidRPr="00744F0D">
        <w:rPr>
          <w:rFonts w:cs="Arial"/>
          <w:b/>
          <w:bCs/>
          <w:sz w:val="22"/>
          <w:szCs w:val="22"/>
        </w:rPr>
        <w:t>m</w:t>
      </w:r>
      <w:r w:rsidR="008A7591" w:rsidRPr="00744F0D">
        <w:rPr>
          <w:rFonts w:cs="Arial"/>
          <w:b/>
          <w:bCs/>
          <w:sz w:val="22"/>
          <w:szCs w:val="22"/>
        </w:rPr>
        <w:t>arec</w:t>
      </w:r>
      <w:proofErr w:type="spellEnd"/>
      <w:r w:rsidRPr="00744F0D">
        <w:rPr>
          <w:rFonts w:cs="Arial"/>
          <w:b/>
          <w:bCs/>
          <w:sz w:val="22"/>
          <w:szCs w:val="22"/>
        </w:rPr>
        <w:t xml:space="preserve"> </w:t>
      </w:r>
      <w:r w:rsidRPr="00744F0D">
        <w:rPr>
          <w:rFonts w:cs="Arial"/>
          <w:sz w:val="22"/>
          <w:szCs w:val="22"/>
        </w:rPr>
        <w:t>SMG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Ljubljana</w:t>
      </w:r>
      <w:proofErr w:type="spellEnd"/>
      <w:r w:rsidRPr="00744F0D">
        <w:rPr>
          <w:rFonts w:cs="Arial"/>
          <w:b/>
          <w:bCs/>
          <w:sz w:val="22"/>
          <w:szCs w:val="22"/>
        </w:rPr>
        <w:t>;</w:t>
      </w:r>
    </w:p>
    <w:p w14:paraId="79489482" w14:textId="77777777" w:rsidR="004D0755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1975</w:t>
      </w:r>
      <w:r w:rsidRPr="00744F0D">
        <w:rPr>
          <w:rFonts w:cs="Arial"/>
          <w:b/>
          <w:bCs/>
          <w:sz w:val="22"/>
          <w:szCs w:val="22"/>
        </w:rPr>
        <w:t xml:space="preserve">: </w:t>
      </w:r>
      <w:r w:rsidR="008A7591" w:rsidRPr="00744F0D">
        <w:rPr>
          <w:rFonts w:cs="Arial"/>
          <w:b/>
          <w:bCs/>
          <w:sz w:val="22"/>
          <w:szCs w:val="22"/>
        </w:rPr>
        <w:t xml:space="preserve">30. </w:t>
      </w:r>
      <w:proofErr w:type="spellStart"/>
      <w:r w:rsidRPr="00744F0D">
        <w:rPr>
          <w:rFonts w:cs="Arial"/>
          <w:b/>
          <w:bCs/>
          <w:sz w:val="22"/>
          <w:szCs w:val="22"/>
        </w:rPr>
        <w:t>a</w:t>
      </w:r>
      <w:r w:rsidR="008A7591" w:rsidRPr="00744F0D">
        <w:rPr>
          <w:rFonts w:cs="Arial"/>
          <w:b/>
          <w:bCs/>
          <w:sz w:val="22"/>
          <w:szCs w:val="22"/>
        </w:rPr>
        <w:t>pril</w:t>
      </w:r>
      <w:proofErr w:type="spellEnd"/>
      <w:r w:rsidRPr="00744F0D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gostovanje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gledališča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iz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Ukrajine</w:t>
      </w:r>
      <w:proofErr w:type="spellEnd"/>
      <w:r w:rsidRPr="00744F0D">
        <w:rPr>
          <w:rFonts w:cs="Arial"/>
          <w:sz w:val="22"/>
          <w:szCs w:val="22"/>
        </w:rPr>
        <w:t xml:space="preserve"> v SNG Nova Gorica</w:t>
      </w:r>
      <w:r w:rsidRPr="00744F0D">
        <w:rPr>
          <w:rFonts w:cs="Arial"/>
          <w:b/>
          <w:bCs/>
          <w:sz w:val="22"/>
          <w:szCs w:val="22"/>
        </w:rPr>
        <w:t>;</w:t>
      </w:r>
    </w:p>
    <w:p w14:paraId="5D0A1AD3" w14:textId="77777777" w:rsidR="004D0755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sz w:val="22"/>
          <w:szCs w:val="22"/>
        </w:rPr>
      </w:pPr>
      <w:r w:rsidRPr="00744F0D">
        <w:rPr>
          <w:rFonts w:cs="Arial"/>
          <w:sz w:val="22"/>
          <w:szCs w:val="22"/>
        </w:rPr>
        <w:t>1976</w:t>
      </w:r>
      <w:r w:rsidRPr="00744F0D">
        <w:rPr>
          <w:rFonts w:cs="Arial"/>
          <w:b/>
          <w:bCs/>
          <w:sz w:val="22"/>
          <w:szCs w:val="22"/>
        </w:rPr>
        <w:t xml:space="preserve">: </w:t>
      </w:r>
      <w:r w:rsidR="008A7591" w:rsidRPr="00744F0D">
        <w:rPr>
          <w:rFonts w:cs="Arial"/>
          <w:b/>
          <w:bCs/>
          <w:sz w:val="22"/>
          <w:szCs w:val="22"/>
        </w:rPr>
        <w:t xml:space="preserve">24. </w:t>
      </w:r>
      <w:proofErr w:type="spellStart"/>
      <w:r w:rsidR="008A7591" w:rsidRPr="00744F0D">
        <w:rPr>
          <w:rFonts w:cs="Arial"/>
          <w:b/>
          <w:bCs/>
          <w:sz w:val="22"/>
          <w:szCs w:val="22"/>
        </w:rPr>
        <w:t>maj</w:t>
      </w:r>
      <w:proofErr w:type="spellEnd"/>
      <w:r w:rsidR="008A7591" w:rsidRPr="00744F0D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Pr="00744F0D">
        <w:rPr>
          <w:rFonts w:cs="Arial"/>
          <w:sz w:val="22"/>
          <w:szCs w:val="22"/>
        </w:rPr>
        <w:t>stadion</w:t>
      </w:r>
      <w:proofErr w:type="spellEnd"/>
      <w:r w:rsidRPr="00744F0D">
        <w:rPr>
          <w:rFonts w:cs="Arial"/>
          <w:sz w:val="22"/>
          <w:szCs w:val="22"/>
        </w:rPr>
        <w:t xml:space="preserve"> Nova Gorica;</w:t>
      </w:r>
    </w:p>
    <w:p w14:paraId="2E9AC778" w14:textId="77777777" w:rsidR="004D0755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1977</w:t>
      </w:r>
      <w:r w:rsidRPr="00744F0D">
        <w:rPr>
          <w:rFonts w:cs="Arial"/>
          <w:b/>
          <w:bCs/>
          <w:sz w:val="22"/>
          <w:szCs w:val="22"/>
        </w:rPr>
        <w:t xml:space="preserve">: </w:t>
      </w:r>
      <w:r w:rsidR="00034012" w:rsidRPr="00744F0D">
        <w:rPr>
          <w:rFonts w:cs="Arial"/>
          <w:b/>
          <w:bCs/>
          <w:sz w:val="22"/>
          <w:szCs w:val="22"/>
        </w:rPr>
        <w:t xml:space="preserve">28. </w:t>
      </w:r>
      <w:proofErr w:type="spellStart"/>
      <w:r w:rsidR="00034012" w:rsidRPr="00744F0D">
        <w:rPr>
          <w:rFonts w:cs="Arial"/>
          <w:b/>
          <w:bCs/>
          <w:sz w:val="22"/>
          <w:szCs w:val="22"/>
        </w:rPr>
        <w:t>junij</w:t>
      </w:r>
      <w:proofErr w:type="spellEnd"/>
      <w:r w:rsidR="00034012" w:rsidRPr="00744F0D">
        <w:rPr>
          <w:rFonts w:cs="Arial"/>
          <w:b/>
          <w:bCs/>
          <w:sz w:val="22"/>
          <w:szCs w:val="22"/>
        </w:rPr>
        <w:t xml:space="preserve">, </w:t>
      </w:r>
      <w:r w:rsidRPr="00744F0D">
        <w:rPr>
          <w:rFonts w:cs="Arial"/>
          <w:sz w:val="22"/>
          <w:szCs w:val="22"/>
        </w:rPr>
        <w:t>SNG Nova Gorica</w:t>
      </w:r>
      <w:r w:rsidRPr="00744F0D">
        <w:rPr>
          <w:rFonts w:cs="Arial"/>
          <w:b/>
          <w:bCs/>
          <w:sz w:val="22"/>
          <w:szCs w:val="22"/>
        </w:rPr>
        <w:t>;</w:t>
      </w:r>
    </w:p>
    <w:p w14:paraId="4A9D5D76" w14:textId="77777777" w:rsidR="004D0755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1978</w:t>
      </w:r>
      <w:r w:rsidRPr="00744F0D">
        <w:rPr>
          <w:rFonts w:cs="Arial"/>
          <w:b/>
          <w:bCs/>
          <w:sz w:val="22"/>
          <w:szCs w:val="22"/>
        </w:rPr>
        <w:t xml:space="preserve">: </w:t>
      </w:r>
      <w:r w:rsidR="00034012" w:rsidRPr="00744F0D">
        <w:rPr>
          <w:rFonts w:cs="Arial"/>
          <w:b/>
          <w:bCs/>
          <w:sz w:val="22"/>
          <w:szCs w:val="22"/>
        </w:rPr>
        <w:t xml:space="preserve">7. </w:t>
      </w:r>
      <w:proofErr w:type="spellStart"/>
      <w:r w:rsidR="00034012" w:rsidRPr="00744F0D">
        <w:rPr>
          <w:rFonts w:cs="Arial"/>
          <w:b/>
          <w:bCs/>
          <w:sz w:val="22"/>
          <w:szCs w:val="22"/>
        </w:rPr>
        <w:t>julij</w:t>
      </w:r>
      <w:proofErr w:type="spellEnd"/>
      <w:r w:rsidR="00034012" w:rsidRPr="00744F0D">
        <w:rPr>
          <w:rFonts w:cs="Arial"/>
          <w:sz w:val="22"/>
          <w:szCs w:val="22"/>
        </w:rPr>
        <w:t xml:space="preserve">, </w:t>
      </w:r>
      <w:proofErr w:type="spellStart"/>
      <w:r w:rsidRPr="00744F0D">
        <w:rPr>
          <w:rFonts w:cs="Arial"/>
          <w:sz w:val="22"/>
          <w:szCs w:val="22"/>
        </w:rPr>
        <w:t>gostovanje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madžarskega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gledališča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iz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Temišvarja</w:t>
      </w:r>
      <w:proofErr w:type="spellEnd"/>
      <w:r w:rsidRPr="00744F0D">
        <w:rPr>
          <w:rFonts w:cs="Arial"/>
          <w:sz w:val="22"/>
          <w:szCs w:val="22"/>
        </w:rPr>
        <w:t xml:space="preserve"> v Novi </w:t>
      </w:r>
      <w:proofErr w:type="spellStart"/>
      <w:r w:rsidRPr="00744F0D">
        <w:rPr>
          <w:rFonts w:cs="Arial"/>
          <w:sz w:val="22"/>
          <w:szCs w:val="22"/>
        </w:rPr>
        <w:t>Gorici</w:t>
      </w:r>
      <w:proofErr w:type="spellEnd"/>
      <w:r w:rsidR="00034012" w:rsidRPr="00744F0D">
        <w:rPr>
          <w:rFonts w:cs="Arial"/>
          <w:b/>
          <w:bCs/>
          <w:sz w:val="22"/>
          <w:szCs w:val="22"/>
        </w:rPr>
        <w:t>;</w:t>
      </w:r>
    </w:p>
    <w:p w14:paraId="799AFC8C" w14:textId="77777777" w:rsidR="004D0755" w:rsidRPr="00744F0D" w:rsidRDefault="0022099D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1979</w:t>
      </w:r>
      <w:r w:rsidRPr="00744F0D">
        <w:rPr>
          <w:rFonts w:cs="Arial"/>
          <w:b/>
          <w:bCs/>
          <w:sz w:val="22"/>
          <w:szCs w:val="22"/>
        </w:rPr>
        <w:t>:</w:t>
      </w:r>
      <w:r w:rsidR="008A7591" w:rsidRPr="00744F0D">
        <w:rPr>
          <w:rFonts w:cs="Arial"/>
          <w:b/>
          <w:bCs/>
          <w:sz w:val="22"/>
          <w:szCs w:val="22"/>
        </w:rPr>
        <w:t xml:space="preserve"> 30. </w:t>
      </w:r>
      <w:proofErr w:type="spellStart"/>
      <w:r w:rsidR="008A7591" w:rsidRPr="00744F0D">
        <w:rPr>
          <w:rFonts w:cs="Arial"/>
          <w:b/>
          <w:bCs/>
          <w:sz w:val="22"/>
          <w:szCs w:val="22"/>
        </w:rPr>
        <w:t>avgust</w:t>
      </w:r>
      <w:proofErr w:type="spellEnd"/>
      <w:r w:rsidR="008A7591" w:rsidRPr="00744F0D">
        <w:rPr>
          <w:rFonts w:cs="Arial"/>
          <w:b/>
          <w:bCs/>
          <w:sz w:val="22"/>
          <w:szCs w:val="22"/>
        </w:rPr>
        <w:t>,</w:t>
      </w:r>
      <w:r w:rsidR="00034012" w:rsidRPr="00744F0D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034012" w:rsidRPr="00744F0D">
        <w:rPr>
          <w:rFonts w:cs="Arial"/>
          <w:sz w:val="22"/>
          <w:szCs w:val="22"/>
        </w:rPr>
        <w:t>Krušče</w:t>
      </w:r>
      <w:proofErr w:type="spellEnd"/>
      <w:r w:rsidR="00034012" w:rsidRPr="00744F0D">
        <w:rPr>
          <w:rFonts w:cs="Arial"/>
          <w:b/>
          <w:bCs/>
          <w:sz w:val="22"/>
          <w:szCs w:val="22"/>
        </w:rPr>
        <w:t>;</w:t>
      </w:r>
    </w:p>
    <w:p w14:paraId="5C929132" w14:textId="77777777" w:rsidR="004D0755" w:rsidRPr="00744F0D" w:rsidRDefault="00034012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1980</w:t>
      </w:r>
      <w:r w:rsidRPr="00744F0D">
        <w:rPr>
          <w:rFonts w:cs="Arial"/>
          <w:b/>
          <w:bCs/>
          <w:sz w:val="22"/>
          <w:szCs w:val="22"/>
        </w:rPr>
        <w:t xml:space="preserve">: </w:t>
      </w:r>
      <w:r w:rsidR="008A7591" w:rsidRPr="00744F0D">
        <w:rPr>
          <w:rFonts w:cs="Arial"/>
          <w:b/>
          <w:bCs/>
          <w:sz w:val="22"/>
          <w:szCs w:val="22"/>
        </w:rPr>
        <w:t xml:space="preserve">26. </w:t>
      </w:r>
      <w:proofErr w:type="spellStart"/>
      <w:r w:rsidR="008A7591" w:rsidRPr="00744F0D">
        <w:rPr>
          <w:rFonts w:cs="Arial"/>
          <w:b/>
          <w:bCs/>
          <w:sz w:val="22"/>
          <w:szCs w:val="22"/>
        </w:rPr>
        <w:t>september</w:t>
      </w:r>
      <w:proofErr w:type="spellEnd"/>
      <w:r w:rsidR="008A7591" w:rsidRPr="00744F0D">
        <w:rPr>
          <w:rFonts w:cs="Arial"/>
          <w:b/>
          <w:bCs/>
          <w:sz w:val="22"/>
          <w:szCs w:val="22"/>
        </w:rPr>
        <w:t>,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Pr="00744F0D">
        <w:rPr>
          <w:rFonts w:cs="Arial"/>
          <w:sz w:val="22"/>
          <w:szCs w:val="22"/>
        </w:rPr>
        <w:t xml:space="preserve">SMG </w:t>
      </w:r>
      <w:proofErr w:type="spellStart"/>
      <w:r w:rsidRPr="00744F0D">
        <w:rPr>
          <w:rFonts w:cs="Arial"/>
          <w:sz w:val="22"/>
          <w:szCs w:val="22"/>
        </w:rPr>
        <w:t>Ljubljana</w:t>
      </w:r>
      <w:proofErr w:type="spellEnd"/>
      <w:r w:rsidRPr="00744F0D">
        <w:rPr>
          <w:rFonts w:cs="Arial"/>
          <w:b/>
          <w:bCs/>
          <w:sz w:val="22"/>
          <w:szCs w:val="22"/>
        </w:rPr>
        <w:t>;</w:t>
      </w:r>
    </w:p>
    <w:p w14:paraId="5B842CFF" w14:textId="77777777" w:rsidR="004D0755" w:rsidRPr="00744F0D" w:rsidRDefault="00034012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1981: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="008A7591" w:rsidRPr="00744F0D">
        <w:rPr>
          <w:rFonts w:cs="Arial"/>
          <w:b/>
          <w:bCs/>
          <w:sz w:val="22"/>
          <w:szCs w:val="22"/>
        </w:rPr>
        <w:t xml:space="preserve">25. </w:t>
      </w:r>
      <w:proofErr w:type="spellStart"/>
      <w:r w:rsidRPr="00744F0D">
        <w:rPr>
          <w:rFonts w:cs="Arial"/>
          <w:b/>
          <w:bCs/>
          <w:sz w:val="22"/>
          <w:szCs w:val="22"/>
        </w:rPr>
        <w:t>o</w:t>
      </w:r>
      <w:r w:rsidR="008A7591" w:rsidRPr="00744F0D">
        <w:rPr>
          <w:rFonts w:cs="Arial"/>
          <w:b/>
          <w:bCs/>
          <w:sz w:val="22"/>
          <w:szCs w:val="22"/>
        </w:rPr>
        <w:t>ktober</w:t>
      </w:r>
      <w:proofErr w:type="spellEnd"/>
      <w:r w:rsidRPr="00744F0D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Pr="00744F0D">
        <w:rPr>
          <w:rFonts w:cs="Arial"/>
          <w:sz w:val="22"/>
          <w:szCs w:val="22"/>
        </w:rPr>
        <w:t>gostovanje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novosadskega</w:t>
      </w:r>
      <w:proofErr w:type="spellEnd"/>
      <w:r w:rsidRPr="00744F0D">
        <w:rPr>
          <w:rFonts w:cs="Arial"/>
          <w:sz w:val="22"/>
          <w:szCs w:val="22"/>
        </w:rPr>
        <w:t xml:space="preserve"> </w:t>
      </w:r>
      <w:proofErr w:type="spellStart"/>
      <w:r w:rsidRPr="00744F0D">
        <w:rPr>
          <w:rFonts w:cs="Arial"/>
          <w:sz w:val="22"/>
          <w:szCs w:val="22"/>
        </w:rPr>
        <w:t>gledališča</w:t>
      </w:r>
      <w:proofErr w:type="spellEnd"/>
      <w:r w:rsidRPr="00744F0D">
        <w:rPr>
          <w:rFonts w:cs="Arial"/>
          <w:sz w:val="22"/>
          <w:szCs w:val="22"/>
        </w:rPr>
        <w:t xml:space="preserve"> v Novi </w:t>
      </w:r>
      <w:proofErr w:type="spellStart"/>
      <w:r w:rsidRPr="00744F0D">
        <w:rPr>
          <w:rFonts w:cs="Arial"/>
          <w:sz w:val="22"/>
          <w:szCs w:val="22"/>
        </w:rPr>
        <w:t>Gorici</w:t>
      </w:r>
      <w:proofErr w:type="spellEnd"/>
      <w:r w:rsidRPr="00744F0D">
        <w:rPr>
          <w:rFonts w:cs="Arial"/>
          <w:sz w:val="22"/>
          <w:szCs w:val="22"/>
        </w:rPr>
        <w:t>;</w:t>
      </w:r>
    </w:p>
    <w:p w14:paraId="0C934A62" w14:textId="57D6839E" w:rsidR="004D0755" w:rsidRPr="00744F0D" w:rsidRDefault="00034012" w:rsidP="00744F0D">
      <w:pPr>
        <w:pStyle w:val="Odstavekseznama"/>
        <w:numPr>
          <w:ilvl w:val="0"/>
          <w:numId w:val="31"/>
        </w:numPr>
        <w:spacing w:after="240"/>
        <w:jc w:val="left"/>
        <w:rPr>
          <w:rFonts w:cs="Arial"/>
          <w:b/>
          <w:bCs/>
          <w:sz w:val="22"/>
          <w:szCs w:val="22"/>
        </w:rPr>
      </w:pPr>
      <w:r w:rsidRPr="00744F0D">
        <w:rPr>
          <w:rFonts w:cs="Arial"/>
          <w:sz w:val="22"/>
          <w:szCs w:val="22"/>
        </w:rPr>
        <w:t>1982</w:t>
      </w:r>
      <w:r w:rsidRPr="00744F0D">
        <w:rPr>
          <w:rFonts w:cs="Arial"/>
          <w:b/>
          <w:bCs/>
          <w:sz w:val="22"/>
          <w:szCs w:val="22"/>
        </w:rPr>
        <w:t>:</w:t>
      </w:r>
      <w:r w:rsidR="008A7591" w:rsidRPr="00744F0D">
        <w:rPr>
          <w:rFonts w:cs="Arial"/>
          <w:b/>
          <w:bCs/>
          <w:sz w:val="22"/>
          <w:szCs w:val="22"/>
        </w:rPr>
        <w:t xml:space="preserve"> 28. </w:t>
      </w:r>
      <w:proofErr w:type="spellStart"/>
      <w:r w:rsidR="008A7591" w:rsidRPr="00744F0D">
        <w:rPr>
          <w:rFonts w:cs="Arial"/>
          <w:b/>
          <w:bCs/>
          <w:sz w:val="22"/>
          <w:szCs w:val="22"/>
        </w:rPr>
        <w:t>november</w:t>
      </w:r>
      <w:proofErr w:type="spellEnd"/>
      <w:r w:rsidR="008A7591" w:rsidRPr="00744F0D">
        <w:rPr>
          <w:rFonts w:cs="Arial"/>
          <w:b/>
          <w:bCs/>
          <w:sz w:val="22"/>
          <w:szCs w:val="22"/>
        </w:rPr>
        <w:t>,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Pr="00744F0D">
        <w:rPr>
          <w:rFonts w:cs="Arial"/>
          <w:sz w:val="22"/>
          <w:szCs w:val="22"/>
        </w:rPr>
        <w:t>SNG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Pr="00744F0D">
        <w:rPr>
          <w:rFonts w:cs="Arial"/>
          <w:sz w:val="22"/>
          <w:szCs w:val="22"/>
        </w:rPr>
        <w:t>Nova Gorica</w:t>
      </w:r>
      <w:r w:rsidRPr="00744F0D">
        <w:rPr>
          <w:rFonts w:cs="Arial"/>
          <w:b/>
          <w:bCs/>
          <w:sz w:val="22"/>
          <w:szCs w:val="22"/>
        </w:rPr>
        <w:t>;</w:t>
      </w:r>
    </w:p>
    <w:p w14:paraId="4401B2CE" w14:textId="77777777" w:rsidR="00DB1E79" w:rsidRDefault="00034012" w:rsidP="00DB1E79">
      <w:pPr>
        <w:pStyle w:val="Odstavekseznama"/>
        <w:numPr>
          <w:ilvl w:val="0"/>
          <w:numId w:val="31"/>
        </w:numPr>
        <w:ind w:left="714" w:hanging="357"/>
        <w:jc w:val="left"/>
        <w:rPr>
          <w:rFonts w:cs="Arial"/>
          <w:sz w:val="22"/>
          <w:szCs w:val="22"/>
        </w:rPr>
      </w:pPr>
      <w:r w:rsidRPr="00744F0D">
        <w:rPr>
          <w:rFonts w:cs="Arial"/>
          <w:sz w:val="22"/>
          <w:szCs w:val="22"/>
        </w:rPr>
        <w:t>1983:</w:t>
      </w:r>
      <w:r w:rsidRPr="00744F0D">
        <w:rPr>
          <w:rFonts w:cs="Arial"/>
          <w:b/>
          <w:bCs/>
          <w:sz w:val="22"/>
          <w:szCs w:val="22"/>
        </w:rPr>
        <w:t xml:space="preserve"> </w:t>
      </w:r>
      <w:r w:rsidR="008A7591" w:rsidRPr="00744F0D">
        <w:rPr>
          <w:rFonts w:cs="Arial"/>
          <w:b/>
          <w:bCs/>
          <w:sz w:val="22"/>
          <w:szCs w:val="22"/>
        </w:rPr>
        <w:t xml:space="preserve">19. </w:t>
      </w:r>
      <w:proofErr w:type="spellStart"/>
      <w:r w:rsidR="002A34E3" w:rsidRPr="00744F0D">
        <w:rPr>
          <w:rFonts w:cs="Arial"/>
          <w:b/>
          <w:bCs/>
          <w:sz w:val="22"/>
          <w:szCs w:val="22"/>
        </w:rPr>
        <w:t>d</w:t>
      </w:r>
      <w:r w:rsidR="008A7591" w:rsidRPr="00744F0D">
        <w:rPr>
          <w:rFonts w:cs="Arial"/>
          <w:b/>
          <w:bCs/>
          <w:sz w:val="22"/>
          <w:szCs w:val="22"/>
        </w:rPr>
        <w:t>ecember</w:t>
      </w:r>
      <w:proofErr w:type="spellEnd"/>
      <w:r w:rsidRPr="00744F0D">
        <w:rPr>
          <w:rFonts w:cs="Arial"/>
          <w:b/>
          <w:bCs/>
          <w:sz w:val="22"/>
          <w:szCs w:val="22"/>
        </w:rPr>
        <w:t xml:space="preserve">, </w:t>
      </w:r>
      <w:r w:rsidRPr="00744F0D">
        <w:rPr>
          <w:rFonts w:cs="Arial"/>
          <w:sz w:val="22"/>
          <w:szCs w:val="22"/>
        </w:rPr>
        <w:t>SNG Nova Gorica</w:t>
      </w:r>
      <w:r w:rsidR="008A7591" w:rsidRPr="00744F0D">
        <w:rPr>
          <w:rFonts w:cs="Arial"/>
          <w:sz w:val="22"/>
          <w:szCs w:val="22"/>
        </w:rPr>
        <w:t>.</w:t>
      </w:r>
    </w:p>
    <w:p w14:paraId="7A8403E5" w14:textId="4AF8C09A" w:rsidR="008A7591" w:rsidRPr="00DB1E79" w:rsidRDefault="008A7591" w:rsidP="00DB1E79">
      <w:pPr>
        <w:spacing w:after="240"/>
        <w:jc w:val="left"/>
        <w:rPr>
          <w:rFonts w:cs="Arial"/>
          <w:sz w:val="22"/>
          <w:szCs w:val="22"/>
        </w:rPr>
      </w:pPr>
      <w:proofErr w:type="spellStart"/>
      <w:r w:rsidRPr="00DB1E79">
        <w:rPr>
          <w:rFonts w:cs="Arial"/>
          <w:sz w:val="22"/>
          <w:szCs w:val="22"/>
        </w:rPr>
        <w:t>Transgeneracijska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dokumentarna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fikcija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režiserja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Tomija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Janežiča</w:t>
      </w:r>
      <w:proofErr w:type="spellEnd"/>
      <w:r w:rsidRPr="00DB1E79">
        <w:rPr>
          <w:rFonts w:cs="Arial"/>
          <w:sz w:val="22"/>
          <w:szCs w:val="22"/>
        </w:rPr>
        <w:t xml:space="preserve"> o Novi </w:t>
      </w:r>
      <w:proofErr w:type="spellStart"/>
      <w:r w:rsidRPr="00DB1E79">
        <w:rPr>
          <w:rFonts w:cs="Arial"/>
          <w:sz w:val="22"/>
          <w:szCs w:val="22"/>
        </w:rPr>
        <w:t>Gorici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kot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mestu</w:t>
      </w:r>
      <w:proofErr w:type="spellEnd"/>
      <w:r w:rsidRPr="00DB1E79">
        <w:rPr>
          <w:rFonts w:cs="Arial"/>
          <w:sz w:val="22"/>
          <w:szCs w:val="22"/>
        </w:rPr>
        <w:t xml:space="preserve">, </w:t>
      </w:r>
      <w:proofErr w:type="spellStart"/>
      <w:r w:rsidRPr="00DB1E79">
        <w:rPr>
          <w:rFonts w:cs="Arial"/>
          <w:sz w:val="22"/>
          <w:szCs w:val="22"/>
        </w:rPr>
        <w:t>ki</w:t>
      </w:r>
      <w:proofErr w:type="spellEnd"/>
      <w:r w:rsidRPr="00DB1E79">
        <w:rPr>
          <w:rFonts w:cs="Arial"/>
          <w:sz w:val="22"/>
          <w:szCs w:val="22"/>
        </w:rPr>
        <w:t xml:space="preserve"> je </w:t>
      </w:r>
      <w:proofErr w:type="spellStart"/>
      <w:r w:rsidRPr="00DB1E79">
        <w:rPr>
          <w:rFonts w:cs="Arial"/>
          <w:sz w:val="22"/>
          <w:szCs w:val="22"/>
        </w:rPr>
        <w:t>na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presenetljive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načine</w:t>
      </w:r>
      <w:proofErr w:type="spellEnd"/>
      <w:r w:rsidRPr="00DB1E79">
        <w:rPr>
          <w:rFonts w:cs="Arial"/>
          <w:sz w:val="22"/>
          <w:szCs w:val="22"/>
        </w:rPr>
        <w:t xml:space="preserve"> </w:t>
      </w:r>
      <w:proofErr w:type="spellStart"/>
      <w:r w:rsidRPr="00DB1E79">
        <w:rPr>
          <w:rFonts w:cs="Arial"/>
          <w:sz w:val="22"/>
          <w:szCs w:val="22"/>
        </w:rPr>
        <w:t>povezano</w:t>
      </w:r>
      <w:proofErr w:type="spellEnd"/>
      <w:r w:rsidRPr="00DB1E79">
        <w:rPr>
          <w:rFonts w:cs="Arial"/>
          <w:sz w:val="22"/>
          <w:szCs w:val="22"/>
        </w:rPr>
        <w:t xml:space="preserve"> z </w:t>
      </w:r>
      <w:proofErr w:type="spellStart"/>
      <w:r w:rsidRPr="00DB1E79">
        <w:rPr>
          <w:rFonts w:cs="Arial"/>
          <w:sz w:val="22"/>
          <w:szCs w:val="22"/>
        </w:rPr>
        <w:t>drugimi</w:t>
      </w:r>
      <w:proofErr w:type="spellEnd"/>
      <w:r w:rsidRPr="00DB1E79">
        <w:rPr>
          <w:rFonts w:cs="Arial"/>
          <w:sz w:val="22"/>
          <w:szCs w:val="22"/>
        </w:rPr>
        <w:t xml:space="preserve"> mesti. </w:t>
      </w:r>
    </w:p>
    <w:p w14:paraId="000BC54C" w14:textId="77777777" w:rsidR="002A34E3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proofErr w:type="gramStart"/>
      <w:r w:rsidRPr="00D7653A">
        <w:rPr>
          <w:rFonts w:cs="Arial"/>
          <w:b/>
          <w:bCs/>
          <w:sz w:val="22"/>
          <w:szCs w:val="22"/>
        </w:rPr>
        <w:t>od</w:t>
      </w:r>
      <w:proofErr w:type="gramEnd"/>
      <w:r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D7653A">
        <w:rPr>
          <w:rFonts w:cs="Arial"/>
          <w:b/>
          <w:bCs/>
          <w:sz w:val="22"/>
          <w:szCs w:val="22"/>
        </w:rPr>
        <w:t>pomladi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Basaglia – </w:t>
      </w:r>
      <w:proofErr w:type="spellStart"/>
      <w:r w:rsidRPr="00D7653A">
        <w:rPr>
          <w:rFonts w:cs="Arial"/>
          <w:sz w:val="22"/>
          <w:szCs w:val="22"/>
        </w:rPr>
        <w:t>usodni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spopad</w:t>
      </w:r>
      <w:proofErr w:type="spellEnd"/>
      <w:r w:rsidRPr="00D7653A">
        <w:rPr>
          <w:rFonts w:cs="Arial"/>
          <w:sz w:val="22"/>
          <w:szCs w:val="22"/>
        </w:rPr>
        <w:t xml:space="preserve">. S </w:t>
      </w:r>
      <w:proofErr w:type="spellStart"/>
      <w:r w:rsidRPr="00D7653A">
        <w:rPr>
          <w:rFonts w:cs="Arial"/>
          <w:sz w:val="22"/>
          <w:szCs w:val="22"/>
        </w:rPr>
        <w:t>sinjim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konjem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bomo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potovali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Sloveniji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odprli</w:t>
      </w:r>
      <w:proofErr w:type="spellEnd"/>
      <w:r w:rsidRPr="00D7653A">
        <w:rPr>
          <w:rFonts w:cs="Arial"/>
          <w:sz w:val="22"/>
          <w:szCs w:val="22"/>
        </w:rPr>
        <w:t xml:space="preserve"> kino v </w:t>
      </w:r>
      <w:proofErr w:type="spellStart"/>
      <w:r w:rsidRPr="00D7653A">
        <w:rPr>
          <w:rFonts w:cs="Arial"/>
          <w:sz w:val="22"/>
          <w:szCs w:val="22"/>
        </w:rPr>
        <w:t>goriškem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Parku</w:t>
      </w:r>
      <w:proofErr w:type="spellEnd"/>
      <w:r w:rsidRPr="00D7653A">
        <w:rPr>
          <w:rFonts w:cs="Arial"/>
          <w:sz w:val="22"/>
          <w:szCs w:val="22"/>
        </w:rPr>
        <w:t xml:space="preserve"> Basaglia – in </w:t>
      </w:r>
      <w:proofErr w:type="spellStart"/>
      <w:r w:rsidRPr="00D7653A">
        <w:rPr>
          <w:rFonts w:cs="Arial"/>
          <w:sz w:val="22"/>
          <w:szCs w:val="22"/>
        </w:rPr>
        <w:t>pisali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pisma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Poklon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intelektualcu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je </w:t>
      </w:r>
      <w:proofErr w:type="spellStart"/>
      <w:r w:rsidRPr="00D7653A">
        <w:rPr>
          <w:rFonts w:cs="Arial"/>
          <w:sz w:val="22"/>
          <w:szCs w:val="22"/>
        </w:rPr>
        <w:t>deinstitucionaliziral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obravnavo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norosti</w:t>
      </w:r>
      <w:proofErr w:type="spellEnd"/>
      <w:r w:rsidRPr="00D7653A">
        <w:rPr>
          <w:rFonts w:cs="Arial"/>
          <w:sz w:val="22"/>
          <w:szCs w:val="22"/>
        </w:rPr>
        <w:t>.</w:t>
      </w:r>
    </w:p>
    <w:p w14:paraId="35966925" w14:textId="77777777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24. </w:t>
      </w:r>
      <w:proofErr w:type="spellStart"/>
      <w:r w:rsidRPr="00D7653A">
        <w:rPr>
          <w:rFonts w:cs="Arial"/>
          <w:b/>
          <w:bCs/>
          <w:sz w:val="22"/>
          <w:szCs w:val="22"/>
        </w:rPr>
        <w:t>maj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Sijoče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nevidno</w:t>
      </w:r>
      <w:proofErr w:type="spellEnd"/>
      <w:r w:rsidRPr="00D7653A">
        <w:rPr>
          <w:rFonts w:cs="Arial"/>
          <w:sz w:val="22"/>
          <w:szCs w:val="22"/>
        </w:rPr>
        <w:t xml:space="preserve"> mesto. </w:t>
      </w:r>
      <w:proofErr w:type="spellStart"/>
      <w:r w:rsidRPr="00D7653A">
        <w:rPr>
          <w:rFonts w:cs="Arial"/>
          <w:sz w:val="22"/>
          <w:szCs w:val="22"/>
        </w:rPr>
        <w:t>Kakšna</w:t>
      </w:r>
      <w:proofErr w:type="spellEnd"/>
      <w:r w:rsidRPr="00D7653A">
        <w:rPr>
          <w:rFonts w:cs="Arial"/>
          <w:sz w:val="22"/>
          <w:szCs w:val="22"/>
        </w:rPr>
        <w:t xml:space="preserve"> bi </w:t>
      </w:r>
      <w:proofErr w:type="spellStart"/>
      <w:r w:rsidRPr="00D7653A">
        <w:rPr>
          <w:rFonts w:cs="Arial"/>
          <w:sz w:val="22"/>
          <w:szCs w:val="22"/>
        </w:rPr>
        <w:t>bila</w:t>
      </w:r>
      <w:proofErr w:type="spellEnd"/>
      <w:r w:rsidRPr="00D7653A">
        <w:rPr>
          <w:rFonts w:cs="Arial"/>
          <w:sz w:val="22"/>
          <w:szCs w:val="22"/>
        </w:rPr>
        <w:t xml:space="preserve"> Nova Gorica, </w:t>
      </w:r>
      <w:proofErr w:type="spellStart"/>
      <w:r w:rsidRPr="00D7653A">
        <w:rPr>
          <w:rFonts w:cs="Arial"/>
          <w:sz w:val="22"/>
          <w:szCs w:val="22"/>
        </w:rPr>
        <w:t>če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originalne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zasnove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arhitekta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Edvarda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Ravnikarja</w:t>
      </w:r>
      <w:proofErr w:type="spellEnd"/>
      <w:r w:rsidRPr="00D7653A">
        <w:rPr>
          <w:rFonts w:cs="Arial"/>
          <w:sz w:val="22"/>
          <w:szCs w:val="22"/>
        </w:rPr>
        <w:t xml:space="preserve"> ne bi </w:t>
      </w:r>
      <w:proofErr w:type="spellStart"/>
      <w:r w:rsidRPr="00D7653A">
        <w:rPr>
          <w:rFonts w:cs="Arial"/>
          <w:sz w:val="22"/>
          <w:szCs w:val="22"/>
        </w:rPr>
        <w:t>zavirali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politični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ideološki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premiki</w:t>
      </w:r>
      <w:proofErr w:type="spellEnd"/>
      <w:r w:rsidRPr="00D7653A">
        <w:rPr>
          <w:rFonts w:cs="Arial"/>
          <w:sz w:val="22"/>
          <w:szCs w:val="22"/>
        </w:rPr>
        <w:t xml:space="preserve">? </w:t>
      </w:r>
      <w:proofErr w:type="spellStart"/>
      <w:r w:rsidRPr="00D7653A">
        <w:rPr>
          <w:rFonts w:cs="Arial"/>
          <w:sz w:val="22"/>
          <w:szCs w:val="22"/>
        </w:rPr>
        <w:t>Projekt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mapira</w:t>
      </w:r>
      <w:proofErr w:type="spellEnd"/>
      <w:r w:rsidRPr="00D7653A">
        <w:rPr>
          <w:rFonts w:cs="Arial"/>
          <w:sz w:val="22"/>
          <w:szCs w:val="22"/>
        </w:rPr>
        <w:t xml:space="preserve"> to </w:t>
      </w:r>
      <w:proofErr w:type="spellStart"/>
      <w:r w:rsidRPr="00D7653A">
        <w:rPr>
          <w:rFonts w:cs="Arial"/>
          <w:sz w:val="22"/>
          <w:szCs w:val="22"/>
        </w:rPr>
        <w:t>senčno</w:t>
      </w:r>
      <w:proofErr w:type="spellEnd"/>
      <w:r w:rsidRPr="00D7653A">
        <w:rPr>
          <w:rFonts w:cs="Arial"/>
          <w:sz w:val="22"/>
          <w:szCs w:val="22"/>
        </w:rPr>
        <w:t xml:space="preserve">, a </w:t>
      </w:r>
      <w:proofErr w:type="spellStart"/>
      <w:r w:rsidRPr="00D7653A">
        <w:rPr>
          <w:rFonts w:cs="Arial"/>
          <w:sz w:val="22"/>
          <w:szCs w:val="22"/>
        </w:rPr>
        <w:t>sijoče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nevidno</w:t>
      </w:r>
      <w:proofErr w:type="spellEnd"/>
      <w:r w:rsidRPr="00D7653A">
        <w:rPr>
          <w:rFonts w:cs="Arial"/>
          <w:sz w:val="22"/>
          <w:szCs w:val="22"/>
        </w:rPr>
        <w:t xml:space="preserve"> mesto.     </w:t>
      </w:r>
    </w:p>
    <w:p w14:paraId="664C7B25" w14:textId="73398972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31. </w:t>
      </w:r>
      <w:proofErr w:type="spellStart"/>
      <w:r w:rsidRPr="00D7653A">
        <w:rPr>
          <w:rFonts w:cs="Arial"/>
          <w:b/>
          <w:bCs/>
          <w:sz w:val="22"/>
          <w:szCs w:val="22"/>
        </w:rPr>
        <w:t>maj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</w:t>
      </w:r>
      <w:r w:rsidR="002A34E3" w:rsidRPr="00D7653A">
        <w:rPr>
          <w:rFonts w:cs="Arial"/>
          <w:b/>
          <w:bCs/>
          <w:sz w:val="22"/>
          <w:szCs w:val="22"/>
        </w:rPr>
        <w:t xml:space="preserve">– 30. </w:t>
      </w:r>
      <w:proofErr w:type="spellStart"/>
      <w:r w:rsidR="002A34E3" w:rsidRPr="00D7653A">
        <w:rPr>
          <w:rFonts w:cs="Arial"/>
          <w:b/>
          <w:bCs/>
          <w:sz w:val="22"/>
          <w:szCs w:val="22"/>
        </w:rPr>
        <w:t>junij</w:t>
      </w:r>
      <w:proofErr w:type="spellEnd"/>
      <w:r w:rsidR="002A34E3" w:rsidRPr="00D7653A">
        <w:rPr>
          <w:rFonts w:cs="Arial"/>
          <w:b/>
          <w:bCs/>
          <w:sz w:val="22"/>
          <w:szCs w:val="22"/>
        </w:rPr>
        <w:t xml:space="preserve"> </w:t>
      </w:r>
      <w:r w:rsidRPr="00D7653A">
        <w:rPr>
          <w:rFonts w:cs="Arial"/>
          <w:b/>
          <w:bCs/>
          <w:sz w:val="22"/>
          <w:szCs w:val="22"/>
        </w:rPr>
        <w:t>2025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Bienale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mladih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umetnikov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Evrope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Sredozemlja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Bienale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že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gramStart"/>
      <w:r w:rsidRPr="00D7653A">
        <w:rPr>
          <w:rFonts w:cs="Arial"/>
          <w:sz w:val="22"/>
          <w:szCs w:val="22"/>
        </w:rPr>
        <w:t>od</w:t>
      </w:r>
      <w:proofErr w:type="gram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leta</w:t>
      </w:r>
      <w:proofErr w:type="spellEnd"/>
      <w:r w:rsidRPr="00D7653A">
        <w:rPr>
          <w:rFonts w:cs="Arial"/>
          <w:sz w:val="22"/>
          <w:szCs w:val="22"/>
        </w:rPr>
        <w:t xml:space="preserve"> 1985 </w:t>
      </w:r>
      <w:proofErr w:type="spellStart"/>
      <w:r w:rsidRPr="00D7653A">
        <w:rPr>
          <w:rFonts w:cs="Arial"/>
          <w:sz w:val="22"/>
          <w:szCs w:val="22"/>
        </w:rPr>
        <w:t>poteka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vsaki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dve</w:t>
      </w:r>
      <w:proofErr w:type="spellEnd"/>
      <w:r w:rsidRPr="00D7653A">
        <w:rPr>
          <w:rFonts w:cs="Arial"/>
          <w:sz w:val="22"/>
          <w:szCs w:val="22"/>
        </w:rPr>
        <w:t xml:space="preserve"> leti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območju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Sredozemlja</w:t>
      </w:r>
      <w:proofErr w:type="spellEnd"/>
      <w:r w:rsidRPr="00D7653A">
        <w:rPr>
          <w:rFonts w:cs="Arial"/>
          <w:sz w:val="22"/>
          <w:szCs w:val="22"/>
        </w:rPr>
        <w:t xml:space="preserve"> in se </w:t>
      </w:r>
      <w:proofErr w:type="spellStart"/>
      <w:r w:rsidRPr="00D7653A">
        <w:rPr>
          <w:rFonts w:cs="Arial"/>
          <w:sz w:val="22"/>
          <w:szCs w:val="22"/>
        </w:rPr>
        <w:t>osredotoča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umetnike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ustvarjalce</w:t>
      </w:r>
      <w:proofErr w:type="spellEnd"/>
      <w:r w:rsidR="00034012" w:rsidRPr="00D7653A">
        <w:rPr>
          <w:rFonts w:cs="Arial"/>
          <w:sz w:val="22"/>
          <w:szCs w:val="22"/>
        </w:rPr>
        <w:t xml:space="preserve">, </w:t>
      </w:r>
      <w:proofErr w:type="spellStart"/>
      <w:r w:rsidR="00034012" w:rsidRPr="00D7653A">
        <w:rPr>
          <w:rFonts w:cs="Arial"/>
          <w:sz w:val="22"/>
          <w:szCs w:val="22"/>
        </w:rPr>
        <w:t>mlajše</w:t>
      </w:r>
      <w:proofErr w:type="spellEnd"/>
      <w:r w:rsidR="00034012" w:rsidRPr="00D7653A">
        <w:rPr>
          <w:rFonts w:cs="Arial"/>
          <w:sz w:val="22"/>
          <w:szCs w:val="22"/>
        </w:rPr>
        <w:t xml:space="preserve"> od 35 </w:t>
      </w:r>
      <w:proofErr w:type="spellStart"/>
      <w:r w:rsidR="00034012" w:rsidRPr="00D7653A">
        <w:rPr>
          <w:rFonts w:cs="Arial"/>
          <w:sz w:val="22"/>
          <w:szCs w:val="22"/>
        </w:rPr>
        <w:t>let</w:t>
      </w:r>
      <w:proofErr w:type="spellEnd"/>
      <w:r w:rsidRPr="00D7653A">
        <w:rPr>
          <w:rFonts w:cs="Arial"/>
          <w:sz w:val="22"/>
          <w:szCs w:val="22"/>
        </w:rPr>
        <w:t xml:space="preserve">. </w:t>
      </w:r>
    </w:p>
    <w:p w14:paraId="099ADF2D" w14:textId="4A92231B" w:rsidR="006362EE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17. </w:t>
      </w:r>
      <w:proofErr w:type="spellStart"/>
      <w:r w:rsidRPr="00D7653A">
        <w:rPr>
          <w:rFonts w:cs="Arial"/>
          <w:b/>
          <w:bCs/>
          <w:sz w:val="22"/>
          <w:szCs w:val="22"/>
        </w:rPr>
        <w:t>julij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Točka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srečanja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Klavirski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virtuoz</w:t>
      </w:r>
      <w:proofErr w:type="spellEnd"/>
      <w:r w:rsidRPr="00D7653A">
        <w:rPr>
          <w:rFonts w:cs="Arial"/>
          <w:sz w:val="22"/>
          <w:szCs w:val="22"/>
        </w:rPr>
        <w:t xml:space="preserve"> Alexander </w:t>
      </w:r>
      <w:proofErr w:type="spellStart"/>
      <w:r w:rsidRPr="00D7653A">
        <w:rPr>
          <w:rFonts w:cs="Arial"/>
          <w:sz w:val="22"/>
          <w:szCs w:val="22"/>
        </w:rPr>
        <w:t>Gadjiev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pripravlja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edinstven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koncert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na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odprtem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pod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solkanskimi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mostovi</w:t>
      </w:r>
      <w:proofErr w:type="spellEnd"/>
      <w:r w:rsidR="002A34E3" w:rsidRPr="00D7653A">
        <w:rPr>
          <w:rFonts w:cs="Arial"/>
          <w:sz w:val="22"/>
          <w:szCs w:val="22"/>
        </w:rPr>
        <w:t>.</w:t>
      </w:r>
    </w:p>
    <w:p w14:paraId="60D4E60C" w14:textId="1C33BE68" w:rsidR="008A7591" w:rsidRPr="00D7653A" w:rsidRDefault="00E77E48" w:rsidP="00E77E48">
      <w:pPr>
        <w:pStyle w:val="Naslov2"/>
        <w:numPr>
          <w:ilvl w:val="0"/>
          <w:numId w:val="30"/>
        </w:numPr>
        <w:ind w:left="0" w:firstLine="0"/>
      </w:pPr>
      <w:proofErr w:type="spellStart"/>
      <w:r w:rsidRPr="00D7653A">
        <w:rPr>
          <w:highlight w:val="lightGray"/>
        </w:rPr>
        <w:t>Tihotapci</w:t>
      </w:r>
      <w:proofErr w:type="spellEnd"/>
    </w:p>
    <w:p w14:paraId="628A3AF1" w14:textId="7B9C8C31" w:rsidR="008A7591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proofErr w:type="gramStart"/>
      <w:r w:rsidRPr="00D7653A">
        <w:rPr>
          <w:rFonts w:cs="Arial"/>
          <w:b/>
          <w:bCs/>
          <w:sz w:val="22"/>
          <w:szCs w:val="22"/>
        </w:rPr>
        <w:t>o</w:t>
      </w:r>
      <w:r w:rsidR="008A7591" w:rsidRPr="00D7653A">
        <w:rPr>
          <w:rFonts w:cs="Arial"/>
          <w:b/>
          <w:bCs/>
          <w:sz w:val="22"/>
          <w:szCs w:val="22"/>
        </w:rPr>
        <w:t>d</w:t>
      </w:r>
      <w:proofErr w:type="gramEnd"/>
      <w:r w:rsidR="008A7591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b/>
          <w:bCs/>
          <w:sz w:val="22"/>
          <w:szCs w:val="22"/>
        </w:rPr>
        <w:t>januarja</w:t>
      </w:r>
      <w:proofErr w:type="spellEnd"/>
      <w:r w:rsidR="008A7591" w:rsidRPr="00D7653A">
        <w:rPr>
          <w:rFonts w:cs="Arial"/>
          <w:b/>
          <w:bCs/>
          <w:sz w:val="22"/>
          <w:szCs w:val="22"/>
        </w:rPr>
        <w:t xml:space="preserve"> 2025</w:t>
      </w:r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PostMobilnost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="008A7591" w:rsidRPr="00D7653A">
        <w:rPr>
          <w:rFonts w:cs="Arial"/>
          <w:sz w:val="22"/>
          <w:szCs w:val="22"/>
        </w:rPr>
        <w:t>Niz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medijsko-umetniških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intervencij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produkcij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raziskav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ponovne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rabe</w:t>
      </w:r>
      <w:proofErr w:type="spellEnd"/>
      <w:r w:rsidR="008A7591" w:rsidRPr="00D7653A">
        <w:rPr>
          <w:rFonts w:cs="Arial"/>
          <w:sz w:val="22"/>
          <w:szCs w:val="22"/>
        </w:rPr>
        <w:t xml:space="preserve"> ter </w:t>
      </w:r>
      <w:proofErr w:type="spellStart"/>
      <w:r w:rsidR="008A7591" w:rsidRPr="00D7653A">
        <w:rPr>
          <w:rFonts w:cs="Arial"/>
          <w:sz w:val="22"/>
          <w:szCs w:val="22"/>
        </w:rPr>
        <w:t>premišljevanja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prometa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mobilnosti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tako</w:t>
      </w:r>
      <w:proofErr w:type="spellEnd"/>
      <w:r w:rsidR="008A7591" w:rsidRPr="00D7653A">
        <w:rPr>
          <w:rFonts w:cs="Arial"/>
          <w:sz w:val="22"/>
          <w:szCs w:val="22"/>
        </w:rPr>
        <w:t xml:space="preserve"> v </w:t>
      </w:r>
      <w:proofErr w:type="spellStart"/>
      <w:r w:rsidR="008A7591" w:rsidRPr="00D7653A">
        <w:rPr>
          <w:rFonts w:cs="Arial"/>
          <w:sz w:val="22"/>
          <w:szCs w:val="22"/>
        </w:rPr>
        <w:t>fizičnem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kot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tudi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digitalnem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prostoru</w:t>
      </w:r>
      <w:proofErr w:type="spellEnd"/>
      <w:r w:rsidR="008A7591" w:rsidRPr="00D7653A">
        <w:rPr>
          <w:rFonts w:cs="Arial"/>
          <w:sz w:val="22"/>
          <w:szCs w:val="22"/>
        </w:rPr>
        <w:t>.</w:t>
      </w:r>
    </w:p>
    <w:p w14:paraId="6C040E8F" w14:textId="49ADB971" w:rsidR="008A7591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proofErr w:type="gramStart"/>
      <w:r w:rsidRPr="00D7653A">
        <w:rPr>
          <w:rFonts w:cs="Arial"/>
          <w:b/>
          <w:bCs/>
          <w:sz w:val="22"/>
          <w:szCs w:val="22"/>
        </w:rPr>
        <w:t>od</w:t>
      </w:r>
      <w:proofErr w:type="gramEnd"/>
      <w:r w:rsidR="008A7591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b/>
          <w:bCs/>
          <w:sz w:val="22"/>
          <w:szCs w:val="22"/>
        </w:rPr>
        <w:t>januar</w:t>
      </w:r>
      <w:r w:rsidRPr="00D7653A">
        <w:rPr>
          <w:rFonts w:cs="Arial"/>
          <w:b/>
          <w:bCs/>
          <w:sz w:val="22"/>
          <w:szCs w:val="22"/>
        </w:rPr>
        <w:t>ja</w:t>
      </w:r>
      <w:proofErr w:type="spellEnd"/>
      <w:r w:rsidR="008A7591" w:rsidRPr="00D7653A">
        <w:rPr>
          <w:rFonts w:cs="Arial"/>
          <w:b/>
          <w:bCs/>
          <w:sz w:val="22"/>
          <w:szCs w:val="22"/>
        </w:rPr>
        <w:t xml:space="preserve"> 2025</w:t>
      </w:r>
      <w:r w:rsidR="008A7591" w:rsidRPr="00D7653A">
        <w:rPr>
          <w:rFonts w:cs="Arial"/>
          <w:sz w:val="22"/>
          <w:szCs w:val="22"/>
        </w:rPr>
        <w:t xml:space="preserve"> Festival </w:t>
      </w:r>
      <w:proofErr w:type="spellStart"/>
      <w:r w:rsidR="008A7591" w:rsidRPr="00D7653A">
        <w:rPr>
          <w:rFonts w:cs="Arial"/>
          <w:sz w:val="22"/>
          <w:szCs w:val="22"/>
        </w:rPr>
        <w:t>kompleksnosti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Serija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pogovorov</w:t>
      </w:r>
      <w:proofErr w:type="spellEnd"/>
      <w:r w:rsidR="008A7591" w:rsidRPr="00D7653A">
        <w:rPr>
          <w:rFonts w:cs="Arial"/>
          <w:sz w:val="22"/>
          <w:szCs w:val="22"/>
        </w:rPr>
        <w:t xml:space="preserve"> z </w:t>
      </w:r>
      <w:proofErr w:type="spellStart"/>
      <w:r w:rsidR="008A7591" w:rsidRPr="00D7653A">
        <w:rPr>
          <w:rFonts w:cs="Arial"/>
          <w:sz w:val="22"/>
          <w:szCs w:val="22"/>
        </w:rPr>
        <w:t>vodilnimi</w:t>
      </w:r>
      <w:proofErr w:type="spellEnd"/>
      <w:r w:rsidR="008A7591" w:rsidRPr="00D7653A">
        <w:rPr>
          <w:rFonts w:cs="Arial"/>
          <w:sz w:val="22"/>
          <w:szCs w:val="22"/>
        </w:rPr>
        <w:t xml:space="preserve"> pisci in </w:t>
      </w:r>
      <w:proofErr w:type="spellStart"/>
      <w:r w:rsidR="008A7591" w:rsidRPr="00D7653A">
        <w:rPr>
          <w:rFonts w:cs="Arial"/>
          <w:sz w:val="22"/>
          <w:szCs w:val="22"/>
        </w:rPr>
        <w:t>misleci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našega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časa</w:t>
      </w:r>
      <w:proofErr w:type="spellEnd"/>
      <w:r w:rsidR="008A7591" w:rsidRPr="00D7653A">
        <w:rPr>
          <w:rFonts w:cs="Arial"/>
          <w:sz w:val="22"/>
          <w:szCs w:val="22"/>
        </w:rPr>
        <w:t xml:space="preserve">: </w:t>
      </w:r>
      <w:r w:rsidRPr="00D7653A">
        <w:rPr>
          <w:rFonts w:cs="Arial"/>
          <w:sz w:val="22"/>
          <w:szCs w:val="22"/>
        </w:rPr>
        <w:t xml:space="preserve">Didier </w:t>
      </w:r>
      <w:proofErr w:type="spellStart"/>
      <w:r w:rsidR="008A7591" w:rsidRPr="00D7653A">
        <w:rPr>
          <w:rFonts w:cs="Arial"/>
          <w:sz w:val="22"/>
          <w:szCs w:val="22"/>
        </w:rPr>
        <w:t>Eribon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r w:rsidRPr="00D7653A">
        <w:rPr>
          <w:rFonts w:cs="Arial"/>
          <w:sz w:val="22"/>
          <w:szCs w:val="22"/>
        </w:rPr>
        <w:t xml:space="preserve">Aleksandar </w:t>
      </w:r>
      <w:r w:rsidR="008A7591" w:rsidRPr="00D7653A">
        <w:rPr>
          <w:rFonts w:cs="Arial"/>
          <w:sz w:val="22"/>
          <w:szCs w:val="22"/>
        </w:rPr>
        <w:t xml:space="preserve">Hemon, </w:t>
      </w:r>
      <w:proofErr w:type="spellStart"/>
      <w:r w:rsidRPr="00D7653A">
        <w:rPr>
          <w:rFonts w:cs="Arial"/>
          <w:sz w:val="22"/>
          <w:szCs w:val="22"/>
        </w:rPr>
        <w:t>Miljenko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Jergović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r w:rsidRPr="00D7653A">
        <w:rPr>
          <w:rFonts w:cs="Arial"/>
          <w:sz w:val="22"/>
          <w:szCs w:val="22"/>
        </w:rPr>
        <w:t xml:space="preserve">Slavoj </w:t>
      </w:r>
      <w:proofErr w:type="spellStart"/>
      <w:r w:rsidR="008A7591" w:rsidRPr="00D7653A">
        <w:rPr>
          <w:rFonts w:cs="Arial"/>
          <w:sz w:val="22"/>
          <w:szCs w:val="22"/>
        </w:rPr>
        <w:t>Žižek</w:t>
      </w:r>
      <w:proofErr w:type="spellEnd"/>
      <w:r w:rsidR="008A7591" w:rsidRPr="00D7653A">
        <w:rPr>
          <w:rFonts w:cs="Arial"/>
          <w:sz w:val="22"/>
          <w:szCs w:val="22"/>
        </w:rPr>
        <w:t xml:space="preserve"> bodo le </w:t>
      </w:r>
      <w:proofErr w:type="spellStart"/>
      <w:r w:rsidR="008A7591" w:rsidRPr="00D7653A">
        <w:rPr>
          <w:rFonts w:cs="Arial"/>
          <w:sz w:val="22"/>
          <w:szCs w:val="22"/>
        </w:rPr>
        <w:t>nekateri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gramStart"/>
      <w:r w:rsidR="008A7591" w:rsidRPr="00D7653A">
        <w:rPr>
          <w:rFonts w:cs="Arial"/>
          <w:sz w:val="22"/>
          <w:szCs w:val="22"/>
        </w:rPr>
        <w:t>od</w:t>
      </w:r>
      <w:proofErr w:type="gram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gostov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sogovornikov</w:t>
      </w:r>
      <w:proofErr w:type="spellEnd"/>
      <w:r w:rsidR="008A7591" w:rsidRPr="00D7653A">
        <w:rPr>
          <w:rFonts w:cs="Arial"/>
          <w:sz w:val="22"/>
          <w:szCs w:val="22"/>
        </w:rPr>
        <w:t xml:space="preserve">.    </w:t>
      </w:r>
    </w:p>
    <w:p w14:paraId="72AF6A13" w14:textId="712C6551" w:rsidR="008A7591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proofErr w:type="gramStart"/>
      <w:r w:rsidRPr="00D7653A">
        <w:rPr>
          <w:rFonts w:cs="Arial"/>
          <w:b/>
          <w:bCs/>
          <w:sz w:val="22"/>
          <w:szCs w:val="22"/>
        </w:rPr>
        <w:t>od</w:t>
      </w:r>
      <w:proofErr w:type="gramEnd"/>
      <w:r w:rsidRPr="00D7653A">
        <w:rPr>
          <w:rFonts w:cs="Arial"/>
          <w:b/>
          <w:bCs/>
          <w:sz w:val="22"/>
          <w:szCs w:val="22"/>
        </w:rPr>
        <w:t xml:space="preserve"> </w:t>
      </w:r>
      <w:r w:rsidR="008A7591" w:rsidRPr="00D7653A">
        <w:rPr>
          <w:rFonts w:cs="Arial"/>
          <w:b/>
          <w:bCs/>
          <w:sz w:val="22"/>
          <w:szCs w:val="22"/>
        </w:rPr>
        <w:t>12. marc</w:t>
      </w:r>
      <w:r w:rsidRPr="00D7653A">
        <w:rPr>
          <w:rFonts w:cs="Arial"/>
          <w:b/>
          <w:bCs/>
          <w:sz w:val="22"/>
          <w:szCs w:val="22"/>
        </w:rPr>
        <w:t>a</w:t>
      </w:r>
      <w:r w:rsidR="008A7591" w:rsidRPr="00D7653A">
        <w:rPr>
          <w:rFonts w:cs="Arial"/>
          <w:b/>
          <w:bCs/>
          <w:sz w:val="22"/>
          <w:szCs w:val="22"/>
        </w:rPr>
        <w:t xml:space="preserve"> 2025 </w:t>
      </w:r>
      <w:proofErr w:type="spellStart"/>
      <w:r w:rsidR="008A7591" w:rsidRPr="00D7653A">
        <w:rPr>
          <w:rFonts w:cs="Arial"/>
          <w:sz w:val="22"/>
          <w:szCs w:val="22"/>
        </w:rPr>
        <w:t>Muzej</w:t>
      </w:r>
      <w:r w:rsidRPr="00D7653A">
        <w:rPr>
          <w:rFonts w:cs="Arial"/>
          <w:sz w:val="22"/>
          <w:szCs w:val="22"/>
        </w:rPr>
        <w:t>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na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meji</w:t>
      </w:r>
      <w:proofErr w:type="spellEnd"/>
      <w:r w:rsidR="008A7591" w:rsidRPr="00D7653A">
        <w:rPr>
          <w:rFonts w:cs="Arial"/>
          <w:sz w:val="22"/>
          <w:szCs w:val="22"/>
        </w:rPr>
        <w:t>.</w:t>
      </w:r>
      <w:r w:rsidR="008A7591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Predstavitev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</w:t>
      </w:r>
      <w:r w:rsidR="008A7591" w:rsidRPr="00D7653A">
        <w:rPr>
          <w:rFonts w:cs="Arial"/>
          <w:sz w:val="22"/>
          <w:szCs w:val="22"/>
        </w:rPr>
        <w:t>odnika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</w:t>
      </w:r>
      <w:proofErr w:type="spellEnd"/>
      <w:r w:rsidRPr="00D7653A">
        <w:rPr>
          <w:rFonts w:cs="Arial"/>
          <w:sz w:val="22"/>
          <w:szCs w:val="22"/>
        </w:rPr>
        <w:t xml:space="preserve"> poti,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povezuje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muzejske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zbirke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novogoriškem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kolodvoru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Pristavi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stražarskem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stolpu</w:t>
      </w:r>
      <w:proofErr w:type="spellEnd"/>
      <w:r w:rsidRPr="00D7653A">
        <w:rPr>
          <w:rFonts w:cs="Arial"/>
          <w:sz w:val="22"/>
          <w:szCs w:val="22"/>
        </w:rPr>
        <w:t xml:space="preserve"> v </w:t>
      </w:r>
      <w:proofErr w:type="spellStart"/>
      <w:r w:rsidRPr="00D7653A">
        <w:rPr>
          <w:rFonts w:cs="Arial"/>
          <w:sz w:val="22"/>
          <w:szCs w:val="22"/>
        </w:rPr>
        <w:t>Vrtojbi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mirenskem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pokopališču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="008A7591" w:rsidRPr="00D7653A">
        <w:rPr>
          <w:rFonts w:cs="Arial"/>
          <w:sz w:val="22"/>
          <w:szCs w:val="22"/>
        </w:rPr>
        <w:t>Vabljeni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na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potovanje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ob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meji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med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spominom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pozabo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razdeljenostjo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iznajdljivostjo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povezanostjo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</w:p>
    <w:p w14:paraId="4E854AEB" w14:textId="0FDB4A18" w:rsidR="008A7591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o</w:t>
      </w:r>
      <w:r w:rsidR="008A7591" w:rsidRPr="00D7653A">
        <w:rPr>
          <w:rFonts w:cs="Arial"/>
          <w:b/>
          <w:bCs/>
          <w:sz w:val="22"/>
          <w:szCs w:val="22"/>
        </w:rPr>
        <w:t>d aprila 2025</w:t>
      </w:r>
      <w:r w:rsidR="008A7591" w:rsidRPr="00D7653A">
        <w:rPr>
          <w:rFonts w:cs="Arial"/>
          <w:sz w:val="22"/>
          <w:szCs w:val="22"/>
        </w:rPr>
        <w:t xml:space="preserve"> Think tank </w:t>
      </w:r>
      <w:proofErr w:type="spellStart"/>
      <w:r w:rsidR="008A7591" w:rsidRPr="00D7653A">
        <w:rPr>
          <w:rFonts w:cs="Arial"/>
          <w:sz w:val="22"/>
          <w:szCs w:val="22"/>
        </w:rPr>
        <w:t>vlak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="008A7591" w:rsidRPr="00D7653A">
        <w:rPr>
          <w:rFonts w:cs="Arial"/>
          <w:sz w:val="22"/>
          <w:szCs w:val="22"/>
        </w:rPr>
        <w:t>Literarne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rezidence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dogodki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ki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naslavljajo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odnose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med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centrom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periferijo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ruralnim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urbanim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človekom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naravo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</w:p>
    <w:p w14:paraId="6A98087D" w14:textId="6ABE9E88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lastRenderedPageBreak/>
        <w:t xml:space="preserve">12. </w:t>
      </w:r>
      <w:proofErr w:type="spellStart"/>
      <w:r w:rsidRPr="00D7653A">
        <w:rPr>
          <w:rFonts w:cs="Arial"/>
          <w:b/>
          <w:bCs/>
          <w:sz w:val="22"/>
          <w:szCs w:val="22"/>
        </w:rPr>
        <w:t>junij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2024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Nestalno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prebivališče</w:t>
      </w:r>
      <w:proofErr w:type="spellEnd"/>
      <w:r w:rsidRPr="00D7653A">
        <w:rPr>
          <w:rFonts w:cs="Arial"/>
          <w:sz w:val="22"/>
          <w:szCs w:val="22"/>
        </w:rPr>
        <w:t xml:space="preserve">. V </w:t>
      </w:r>
      <w:proofErr w:type="spellStart"/>
      <w:r w:rsidRPr="00D7653A">
        <w:rPr>
          <w:rFonts w:cs="Arial"/>
          <w:sz w:val="22"/>
          <w:szCs w:val="22"/>
        </w:rPr>
        <w:t>medkulturnem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senzoričnem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projektu</w:t>
      </w:r>
      <w:proofErr w:type="spellEnd"/>
      <w:r w:rsidRPr="00D7653A">
        <w:rPr>
          <w:rFonts w:cs="Arial"/>
          <w:sz w:val="22"/>
          <w:szCs w:val="22"/>
        </w:rPr>
        <w:t xml:space="preserve"> Barbare Pie </w:t>
      </w:r>
      <w:proofErr w:type="spellStart"/>
      <w:r w:rsidRPr="00D7653A">
        <w:rPr>
          <w:rFonts w:cs="Arial"/>
          <w:sz w:val="22"/>
          <w:szCs w:val="22"/>
        </w:rPr>
        <w:t>Jenič</w:t>
      </w:r>
      <w:proofErr w:type="spellEnd"/>
      <w:r w:rsidRPr="00D7653A">
        <w:rPr>
          <w:rFonts w:cs="Arial"/>
          <w:sz w:val="22"/>
          <w:szCs w:val="22"/>
        </w:rPr>
        <w:t xml:space="preserve"> se </w:t>
      </w:r>
      <w:proofErr w:type="spellStart"/>
      <w:r w:rsidRPr="00D7653A">
        <w:rPr>
          <w:rFonts w:cs="Arial"/>
          <w:sz w:val="22"/>
          <w:szCs w:val="22"/>
        </w:rPr>
        <w:t>prepletajo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veččutne</w:t>
      </w:r>
      <w:proofErr w:type="spellEnd"/>
      <w:r w:rsidRPr="00D7653A">
        <w:rPr>
          <w:rFonts w:cs="Arial"/>
          <w:sz w:val="22"/>
          <w:szCs w:val="22"/>
        </w:rPr>
        <w:t xml:space="preserve"> atmosfere in </w:t>
      </w:r>
      <w:proofErr w:type="spellStart"/>
      <w:r w:rsidRPr="00D7653A">
        <w:rPr>
          <w:rFonts w:cs="Arial"/>
          <w:sz w:val="22"/>
          <w:szCs w:val="22"/>
        </w:rPr>
        <w:t>izpovedi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tistih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so </w:t>
      </w:r>
      <w:proofErr w:type="spellStart"/>
      <w:r w:rsidRPr="00D7653A">
        <w:rPr>
          <w:rFonts w:cs="Arial"/>
          <w:sz w:val="22"/>
          <w:szCs w:val="22"/>
        </w:rPr>
        <w:t>prispeli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cilj</w:t>
      </w:r>
      <w:proofErr w:type="spellEnd"/>
      <w:r w:rsidRPr="00D7653A">
        <w:rPr>
          <w:rFonts w:cs="Arial"/>
          <w:sz w:val="22"/>
          <w:szCs w:val="22"/>
        </w:rPr>
        <w:t xml:space="preserve">, in </w:t>
      </w:r>
      <w:proofErr w:type="spellStart"/>
      <w:r w:rsidRPr="00D7653A">
        <w:rPr>
          <w:rFonts w:cs="Arial"/>
          <w:sz w:val="22"/>
          <w:szCs w:val="22"/>
        </w:rPr>
        <w:t>tistih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so </w:t>
      </w:r>
      <w:proofErr w:type="spellStart"/>
      <w:r w:rsidRPr="00D7653A">
        <w:rPr>
          <w:rFonts w:cs="Arial"/>
          <w:sz w:val="22"/>
          <w:szCs w:val="22"/>
        </w:rPr>
        <w:t>še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poti.  </w:t>
      </w:r>
    </w:p>
    <w:p w14:paraId="658A8B8F" w14:textId="77777777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3. </w:t>
      </w:r>
      <w:proofErr w:type="spellStart"/>
      <w:r w:rsidRPr="00D7653A">
        <w:rPr>
          <w:rFonts w:cs="Arial"/>
          <w:b/>
          <w:bCs/>
          <w:sz w:val="22"/>
          <w:szCs w:val="22"/>
        </w:rPr>
        <w:t>julij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Brezmejno</w:t>
      </w:r>
      <w:proofErr w:type="spellEnd"/>
      <w:r w:rsidRPr="00D7653A">
        <w:rPr>
          <w:rFonts w:cs="Arial"/>
          <w:sz w:val="22"/>
          <w:szCs w:val="22"/>
        </w:rPr>
        <w:t xml:space="preserve"> telo. MN Dance Company bo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veličastnem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prizorišču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solkanskega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kamnoloma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odkrival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omejitve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telesa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vzgon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preseganja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njegovih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bivanjskih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omejitev</w:t>
      </w:r>
      <w:proofErr w:type="spellEnd"/>
      <w:r w:rsidRPr="00D7653A">
        <w:rPr>
          <w:rFonts w:cs="Arial"/>
          <w:sz w:val="22"/>
          <w:szCs w:val="22"/>
        </w:rPr>
        <w:t>.</w:t>
      </w:r>
    </w:p>
    <w:p w14:paraId="40D3A3C7" w14:textId="123ED845" w:rsidR="006362EE" w:rsidRPr="00D7653A" w:rsidRDefault="006362EE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>o</w:t>
      </w:r>
      <w:r w:rsidR="008A7591" w:rsidRPr="00D7653A">
        <w:rPr>
          <w:rFonts w:cs="Arial"/>
          <w:b/>
          <w:bCs/>
          <w:sz w:val="22"/>
          <w:szCs w:val="22"/>
        </w:rPr>
        <w:t xml:space="preserve">d </w:t>
      </w:r>
      <w:proofErr w:type="spellStart"/>
      <w:r w:rsidR="008A7591" w:rsidRPr="00D7653A">
        <w:rPr>
          <w:rFonts w:cs="Arial"/>
          <w:b/>
          <w:bCs/>
          <w:sz w:val="22"/>
          <w:szCs w:val="22"/>
        </w:rPr>
        <w:t>avgusta</w:t>
      </w:r>
      <w:proofErr w:type="spellEnd"/>
      <w:r w:rsidR="008A7591" w:rsidRPr="00D7653A">
        <w:rPr>
          <w:rFonts w:cs="Arial"/>
          <w:b/>
          <w:bCs/>
          <w:sz w:val="22"/>
          <w:szCs w:val="22"/>
        </w:rPr>
        <w:t xml:space="preserve"> 2025</w:t>
      </w:r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Tvoja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meja</w:t>
      </w:r>
      <w:proofErr w:type="spellEnd"/>
      <w:r w:rsidR="008A7591" w:rsidRPr="00D7653A">
        <w:rPr>
          <w:rFonts w:cs="Arial"/>
          <w:sz w:val="22"/>
          <w:szCs w:val="22"/>
        </w:rPr>
        <w:t xml:space="preserve"> je moja </w:t>
      </w:r>
      <w:proofErr w:type="spellStart"/>
      <w:r w:rsidR="008A7591" w:rsidRPr="00D7653A">
        <w:rPr>
          <w:rFonts w:cs="Arial"/>
          <w:sz w:val="22"/>
          <w:szCs w:val="22"/>
        </w:rPr>
        <w:t>meja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="008A7591" w:rsidRPr="00D7653A">
        <w:rPr>
          <w:rFonts w:cs="Arial"/>
          <w:sz w:val="22"/>
          <w:szCs w:val="22"/>
        </w:rPr>
        <w:t>Serija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gledaliških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predstav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performansov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ki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opozarjajo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na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usode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sodobnih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migrantov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kličejo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po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enotni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Evropi</w:t>
      </w:r>
      <w:proofErr w:type="spellEnd"/>
      <w:r w:rsidR="008A7591" w:rsidRPr="00D7653A">
        <w:rPr>
          <w:rFonts w:cs="Arial"/>
          <w:sz w:val="22"/>
          <w:szCs w:val="22"/>
        </w:rPr>
        <w:t>.</w:t>
      </w:r>
    </w:p>
    <w:p w14:paraId="356B8494" w14:textId="743DA3A7" w:rsidR="008A7591" w:rsidRPr="00D7653A" w:rsidRDefault="00E77E48" w:rsidP="00E77E48">
      <w:pPr>
        <w:pStyle w:val="Naslov2"/>
        <w:numPr>
          <w:ilvl w:val="0"/>
          <w:numId w:val="30"/>
        </w:numPr>
        <w:ind w:left="0" w:firstLine="0"/>
      </w:pPr>
      <w:r w:rsidRPr="00D7653A">
        <w:rPr>
          <w:highlight w:val="lightGray"/>
        </w:rPr>
        <w:t xml:space="preserve">Zelo </w:t>
      </w:r>
      <w:proofErr w:type="spellStart"/>
      <w:r w:rsidRPr="00D7653A">
        <w:rPr>
          <w:highlight w:val="lightGray"/>
        </w:rPr>
        <w:t>zeleno</w:t>
      </w:r>
      <w:proofErr w:type="spellEnd"/>
    </w:p>
    <w:p w14:paraId="78C9FF6C" w14:textId="2B85AE75" w:rsidR="008A7591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proofErr w:type="gramStart"/>
      <w:r w:rsidRPr="00D7653A">
        <w:rPr>
          <w:rFonts w:cs="Arial"/>
          <w:b/>
          <w:bCs/>
          <w:sz w:val="22"/>
          <w:szCs w:val="22"/>
        </w:rPr>
        <w:t>o</w:t>
      </w:r>
      <w:r w:rsidR="008A7591" w:rsidRPr="00D7653A">
        <w:rPr>
          <w:rFonts w:cs="Arial"/>
          <w:b/>
          <w:bCs/>
          <w:sz w:val="22"/>
          <w:szCs w:val="22"/>
        </w:rPr>
        <w:t>d</w:t>
      </w:r>
      <w:proofErr w:type="gramEnd"/>
      <w:r w:rsidR="008A7591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b/>
          <w:bCs/>
          <w:sz w:val="22"/>
          <w:szCs w:val="22"/>
        </w:rPr>
        <w:t>januarja</w:t>
      </w:r>
      <w:proofErr w:type="spellEnd"/>
      <w:r w:rsidR="008A7591" w:rsidRPr="00D7653A">
        <w:rPr>
          <w:rFonts w:cs="Arial"/>
          <w:b/>
          <w:bCs/>
          <w:sz w:val="22"/>
          <w:szCs w:val="22"/>
        </w:rPr>
        <w:t xml:space="preserve"> 2025</w:t>
      </w:r>
      <w:r w:rsidR="008A7591" w:rsidRPr="00D7653A">
        <w:rPr>
          <w:rFonts w:cs="Arial"/>
          <w:sz w:val="22"/>
          <w:szCs w:val="22"/>
        </w:rPr>
        <w:t xml:space="preserve"> Knjižnica </w:t>
      </w:r>
      <w:proofErr w:type="spellStart"/>
      <w:r w:rsidR="008A7591" w:rsidRPr="00D7653A">
        <w:rPr>
          <w:rFonts w:cs="Arial"/>
          <w:sz w:val="22"/>
          <w:szCs w:val="22"/>
        </w:rPr>
        <w:t>semen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O</w:t>
      </w:r>
      <w:r w:rsidR="008A7591" w:rsidRPr="00D7653A">
        <w:rPr>
          <w:rFonts w:cs="Arial"/>
          <w:sz w:val="22"/>
          <w:szCs w:val="22"/>
        </w:rPr>
        <w:t>hranjanja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biotske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pestrosti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kulturnih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rastlin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temelji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na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brezplačni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izmenjavi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semen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Novogoriška</w:t>
      </w:r>
      <w:proofErr w:type="spellEnd"/>
      <w:r w:rsidRPr="00D7653A">
        <w:rPr>
          <w:rFonts w:cs="Arial"/>
          <w:sz w:val="22"/>
          <w:szCs w:val="22"/>
        </w:rPr>
        <w:t xml:space="preserve"> knjižnica </w:t>
      </w:r>
      <w:proofErr w:type="spellStart"/>
      <w:r w:rsidRPr="00D7653A">
        <w:rPr>
          <w:rFonts w:cs="Arial"/>
          <w:sz w:val="22"/>
          <w:szCs w:val="22"/>
        </w:rPr>
        <w:t>Franceta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Bevka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</w:t>
      </w:r>
      <w:r w:rsidR="008A7591" w:rsidRPr="00D7653A">
        <w:rPr>
          <w:rFonts w:cs="Arial"/>
          <w:sz w:val="22"/>
          <w:szCs w:val="22"/>
        </w:rPr>
        <w:t>podbuja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varovanje</w:t>
      </w:r>
      <w:proofErr w:type="spellEnd"/>
      <w:r w:rsidR="008A7591" w:rsidRPr="00D7653A">
        <w:rPr>
          <w:rFonts w:cs="Arial"/>
          <w:sz w:val="22"/>
          <w:szCs w:val="22"/>
        </w:rPr>
        <w:t xml:space="preserve"> ter </w:t>
      </w:r>
      <w:proofErr w:type="spellStart"/>
      <w:r w:rsidR="008A7591" w:rsidRPr="00D7653A">
        <w:rPr>
          <w:rFonts w:cs="Arial"/>
          <w:sz w:val="22"/>
          <w:szCs w:val="22"/>
        </w:rPr>
        <w:t>ohranjanje</w:t>
      </w:r>
      <w:proofErr w:type="spellEnd"/>
      <w:r w:rsidR="008A7591" w:rsidRPr="00D7653A">
        <w:rPr>
          <w:rFonts w:cs="Arial"/>
          <w:sz w:val="22"/>
          <w:szCs w:val="22"/>
        </w:rPr>
        <w:t xml:space="preserve"> doma </w:t>
      </w:r>
      <w:proofErr w:type="spellStart"/>
      <w:r w:rsidR="008A7591" w:rsidRPr="00D7653A">
        <w:rPr>
          <w:rFonts w:cs="Arial"/>
          <w:sz w:val="22"/>
          <w:szCs w:val="22"/>
        </w:rPr>
        <w:t>pridelanih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semen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vrst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rastlin</w:t>
      </w:r>
      <w:proofErr w:type="spellEnd"/>
      <w:r w:rsidR="008A7591" w:rsidRPr="00D7653A">
        <w:rPr>
          <w:rFonts w:cs="Arial"/>
          <w:sz w:val="22"/>
          <w:szCs w:val="22"/>
        </w:rPr>
        <w:t>.</w:t>
      </w:r>
    </w:p>
    <w:p w14:paraId="7858D462" w14:textId="77777777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9. </w:t>
      </w:r>
      <w:proofErr w:type="spellStart"/>
      <w:r w:rsidRPr="00D7653A">
        <w:rPr>
          <w:rFonts w:cs="Arial"/>
          <w:b/>
          <w:bCs/>
          <w:sz w:val="22"/>
          <w:szCs w:val="22"/>
        </w:rPr>
        <w:t>februar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Laboratorij</w:t>
      </w:r>
      <w:proofErr w:type="spellEnd"/>
      <w:r w:rsidRPr="00D7653A">
        <w:rPr>
          <w:rFonts w:cs="Arial"/>
          <w:sz w:val="22"/>
          <w:szCs w:val="22"/>
        </w:rPr>
        <w:t xml:space="preserve"> za </w:t>
      </w:r>
      <w:proofErr w:type="spellStart"/>
      <w:r w:rsidRPr="00D7653A">
        <w:rPr>
          <w:rFonts w:cs="Arial"/>
          <w:sz w:val="22"/>
          <w:szCs w:val="22"/>
        </w:rPr>
        <w:t>prihodnost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hrane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Pod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budnim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očesom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Jurija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Krpana</w:t>
      </w:r>
      <w:proofErr w:type="spellEnd"/>
      <w:r w:rsidRPr="00D7653A">
        <w:rPr>
          <w:rFonts w:cs="Arial"/>
          <w:sz w:val="22"/>
          <w:szCs w:val="22"/>
        </w:rPr>
        <w:t xml:space="preserve"> se </w:t>
      </w:r>
      <w:proofErr w:type="spellStart"/>
      <w:r w:rsidRPr="00D7653A">
        <w:rPr>
          <w:rFonts w:cs="Arial"/>
          <w:sz w:val="22"/>
          <w:szCs w:val="22"/>
        </w:rPr>
        <w:t>preko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delavnic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umetniških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projektov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vzpostavljajo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situacije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vezane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koncept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prihodnosti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hrane</w:t>
      </w:r>
      <w:proofErr w:type="spellEnd"/>
      <w:r w:rsidRPr="00D7653A">
        <w:rPr>
          <w:rFonts w:cs="Arial"/>
          <w:sz w:val="22"/>
          <w:szCs w:val="22"/>
        </w:rPr>
        <w:t xml:space="preserve"> s </w:t>
      </w:r>
      <w:proofErr w:type="spellStart"/>
      <w:r w:rsidRPr="00D7653A">
        <w:rPr>
          <w:rFonts w:cs="Arial"/>
          <w:sz w:val="22"/>
          <w:szCs w:val="22"/>
        </w:rPr>
        <w:t>področij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preciznega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vrtnarjenja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daljinskega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zaznavanja</w:t>
      </w:r>
      <w:proofErr w:type="spellEnd"/>
      <w:r w:rsidRPr="00D7653A">
        <w:rPr>
          <w:rFonts w:cs="Arial"/>
          <w:sz w:val="22"/>
          <w:szCs w:val="22"/>
        </w:rPr>
        <w:t>.</w:t>
      </w:r>
    </w:p>
    <w:p w14:paraId="02D8A113" w14:textId="4052E070" w:rsidR="008A7591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proofErr w:type="gramStart"/>
      <w:r w:rsidRPr="00D7653A">
        <w:rPr>
          <w:rFonts w:cs="Arial"/>
          <w:b/>
          <w:bCs/>
          <w:sz w:val="22"/>
          <w:szCs w:val="22"/>
        </w:rPr>
        <w:t>o</w:t>
      </w:r>
      <w:r w:rsidR="008A7591" w:rsidRPr="00D7653A">
        <w:rPr>
          <w:rFonts w:cs="Arial"/>
          <w:b/>
          <w:bCs/>
          <w:sz w:val="22"/>
          <w:szCs w:val="22"/>
        </w:rPr>
        <w:t>d</w:t>
      </w:r>
      <w:proofErr w:type="gramEnd"/>
      <w:r w:rsidR="008A7591" w:rsidRPr="00D7653A">
        <w:rPr>
          <w:rFonts w:cs="Arial"/>
          <w:b/>
          <w:bCs/>
          <w:sz w:val="22"/>
          <w:szCs w:val="22"/>
        </w:rPr>
        <w:t xml:space="preserve"> marca 2025</w:t>
      </w:r>
      <w:r w:rsidR="008A7591" w:rsidRPr="00D7653A">
        <w:rPr>
          <w:rFonts w:cs="Arial"/>
          <w:sz w:val="22"/>
          <w:szCs w:val="22"/>
        </w:rPr>
        <w:t xml:space="preserve"> Radio </w:t>
      </w:r>
      <w:proofErr w:type="spellStart"/>
      <w:r w:rsidR="008A7591" w:rsidRPr="00D7653A">
        <w:rPr>
          <w:rFonts w:cs="Arial"/>
          <w:sz w:val="22"/>
          <w:szCs w:val="22"/>
        </w:rPr>
        <w:t>Drugega</w:t>
      </w:r>
      <w:proofErr w:type="spellEnd"/>
      <w:r w:rsidR="008A7591" w:rsidRPr="00D7653A">
        <w:rPr>
          <w:rFonts w:cs="Arial"/>
          <w:sz w:val="22"/>
          <w:szCs w:val="22"/>
        </w:rPr>
        <w:t xml:space="preserve">. </w:t>
      </w:r>
      <w:proofErr w:type="spellStart"/>
      <w:r w:rsidR="008A7591" w:rsidRPr="00D7653A">
        <w:rPr>
          <w:rFonts w:cs="Arial"/>
          <w:sz w:val="22"/>
          <w:szCs w:val="22"/>
        </w:rPr>
        <w:t>Internetni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zvočni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kuratorski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projekt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Društva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Robida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namenjen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raziskovanju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konceptualnih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fizičnih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prostorov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margin</w:t>
      </w:r>
      <w:proofErr w:type="spellEnd"/>
      <w:r w:rsidR="008A7591" w:rsidRPr="00D7653A">
        <w:rPr>
          <w:rFonts w:cs="Arial"/>
          <w:sz w:val="22"/>
          <w:szCs w:val="22"/>
        </w:rPr>
        <w:t>.</w:t>
      </w:r>
      <w:r w:rsidR="008A7591" w:rsidRPr="00D7653A">
        <w:rPr>
          <w:sz w:val="22"/>
          <w:szCs w:val="22"/>
        </w:rPr>
        <w:t xml:space="preserve"> </w:t>
      </w:r>
    </w:p>
    <w:p w14:paraId="4BA817EA" w14:textId="77777777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16. </w:t>
      </w:r>
      <w:proofErr w:type="spellStart"/>
      <w:r w:rsidRPr="00D7653A">
        <w:rPr>
          <w:rFonts w:cs="Arial"/>
          <w:b/>
          <w:bCs/>
          <w:sz w:val="22"/>
          <w:szCs w:val="22"/>
        </w:rPr>
        <w:t>april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Ni </w:t>
      </w:r>
      <w:proofErr w:type="spellStart"/>
      <w:r w:rsidRPr="00D7653A">
        <w:rPr>
          <w:rFonts w:cs="Arial"/>
          <w:sz w:val="22"/>
          <w:szCs w:val="22"/>
        </w:rPr>
        <w:t>časa</w:t>
      </w:r>
      <w:proofErr w:type="spellEnd"/>
      <w:r w:rsidRPr="00D7653A">
        <w:rPr>
          <w:rFonts w:cs="Arial"/>
          <w:sz w:val="22"/>
          <w:szCs w:val="22"/>
        </w:rPr>
        <w:t xml:space="preserve"> za </w:t>
      </w:r>
      <w:proofErr w:type="spellStart"/>
      <w:r w:rsidRPr="00D7653A">
        <w:rPr>
          <w:rFonts w:cs="Arial"/>
          <w:sz w:val="22"/>
          <w:szCs w:val="22"/>
        </w:rPr>
        <w:t>stran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Serija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delavnic</w:t>
      </w:r>
      <w:proofErr w:type="spellEnd"/>
      <w:r w:rsidRPr="00D7653A">
        <w:rPr>
          <w:rFonts w:cs="Arial"/>
          <w:sz w:val="22"/>
          <w:szCs w:val="22"/>
        </w:rPr>
        <w:t xml:space="preserve"> za </w:t>
      </w:r>
      <w:proofErr w:type="spellStart"/>
      <w:r w:rsidRPr="00D7653A">
        <w:rPr>
          <w:rFonts w:cs="Arial"/>
          <w:sz w:val="22"/>
          <w:szCs w:val="22"/>
        </w:rPr>
        <w:t>organizatorje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dogodkov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festivalov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ki</w:t>
      </w:r>
      <w:proofErr w:type="spellEnd"/>
      <w:r w:rsidRPr="00D7653A">
        <w:rPr>
          <w:rFonts w:cs="Arial"/>
          <w:sz w:val="22"/>
          <w:szCs w:val="22"/>
        </w:rPr>
        <w:t xml:space="preserve"> si </w:t>
      </w:r>
      <w:proofErr w:type="spellStart"/>
      <w:r w:rsidRPr="00D7653A">
        <w:rPr>
          <w:rFonts w:cs="Arial"/>
          <w:sz w:val="22"/>
          <w:szCs w:val="22"/>
        </w:rPr>
        <w:t>prizadevajo</w:t>
      </w:r>
      <w:proofErr w:type="spellEnd"/>
      <w:r w:rsidRPr="00D7653A">
        <w:rPr>
          <w:rFonts w:cs="Arial"/>
          <w:sz w:val="22"/>
          <w:szCs w:val="22"/>
        </w:rPr>
        <w:t xml:space="preserve"> za </w:t>
      </w:r>
      <w:proofErr w:type="spellStart"/>
      <w:r w:rsidRPr="00D7653A">
        <w:rPr>
          <w:rFonts w:cs="Arial"/>
          <w:sz w:val="22"/>
          <w:szCs w:val="22"/>
        </w:rPr>
        <w:t>ekološko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izvedbo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dogajanja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Prostor</w:t>
      </w:r>
      <w:proofErr w:type="spellEnd"/>
      <w:r w:rsidRPr="00D7653A">
        <w:rPr>
          <w:rFonts w:cs="Arial"/>
          <w:sz w:val="22"/>
          <w:szCs w:val="22"/>
        </w:rPr>
        <w:t xml:space="preserve"> za </w:t>
      </w:r>
      <w:proofErr w:type="spellStart"/>
      <w:r w:rsidRPr="00D7653A">
        <w:rPr>
          <w:rFonts w:cs="Arial"/>
          <w:sz w:val="22"/>
          <w:szCs w:val="22"/>
        </w:rPr>
        <w:t>izmenjavo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dobrih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praks</w:t>
      </w:r>
      <w:proofErr w:type="spellEnd"/>
      <w:r w:rsidRPr="00D7653A">
        <w:rPr>
          <w:rFonts w:cs="Arial"/>
          <w:sz w:val="22"/>
          <w:szCs w:val="22"/>
        </w:rPr>
        <w:t xml:space="preserve"> zero </w:t>
      </w:r>
      <w:proofErr w:type="spellStart"/>
      <w:r w:rsidRPr="00D7653A">
        <w:rPr>
          <w:rFonts w:cs="Arial"/>
          <w:sz w:val="22"/>
          <w:szCs w:val="22"/>
        </w:rPr>
        <w:t>waste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filozofije</w:t>
      </w:r>
      <w:proofErr w:type="spellEnd"/>
      <w:r w:rsidRPr="00D7653A">
        <w:rPr>
          <w:rFonts w:cs="Arial"/>
          <w:sz w:val="22"/>
          <w:szCs w:val="22"/>
        </w:rPr>
        <w:t xml:space="preserve">. </w:t>
      </w:r>
    </w:p>
    <w:p w14:paraId="0AAA46D4" w14:textId="77777777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24. </w:t>
      </w:r>
      <w:proofErr w:type="spellStart"/>
      <w:r w:rsidRPr="00D7653A">
        <w:rPr>
          <w:rFonts w:cs="Arial"/>
          <w:b/>
          <w:bCs/>
          <w:sz w:val="22"/>
          <w:szCs w:val="22"/>
        </w:rPr>
        <w:t>april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Netopirska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simfonija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Intimna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prostorska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zvočna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izkušnja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gradu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Rihemberk</w:t>
      </w:r>
      <w:proofErr w:type="spellEnd"/>
      <w:r w:rsidRPr="00D7653A">
        <w:rPr>
          <w:rFonts w:cs="Arial"/>
          <w:sz w:val="22"/>
          <w:szCs w:val="22"/>
        </w:rPr>
        <w:t xml:space="preserve"> – </w:t>
      </w:r>
      <w:proofErr w:type="spellStart"/>
      <w:r w:rsidRPr="00D7653A">
        <w:rPr>
          <w:rFonts w:cs="Arial"/>
          <w:sz w:val="22"/>
          <w:szCs w:val="22"/>
        </w:rPr>
        <w:t>prisluhnite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netopirjem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drugim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nočnim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zvokom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predvajanih</w:t>
      </w:r>
      <w:proofErr w:type="spellEnd"/>
      <w:r w:rsidRPr="00D7653A">
        <w:rPr>
          <w:rFonts w:cs="Arial"/>
          <w:sz w:val="22"/>
          <w:szCs w:val="22"/>
        </w:rPr>
        <w:t xml:space="preserve"> v </w:t>
      </w:r>
      <w:proofErr w:type="spellStart"/>
      <w:r w:rsidRPr="00D7653A">
        <w:rPr>
          <w:rFonts w:cs="Arial"/>
          <w:sz w:val="22"/>
          <w:szCs w:val="22"/>
        </w:rPr>
        <w:t>človeku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slišni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frekvenci</w:t>
      </w:r>
      <w:proofErr w:type="spellEnd"/>
      <w:r w:rsidRPr="00D7653A">
        <w:rPr>
          <w:rFonts w:cs="Arial"/>
          <w:sz w:val="22"/>
          <w:szCs w:val="22"/>
        </w:rPr>
        <w:t xml:space="preserve">.  </w:t>
      </w:r>
    </w:p>
    <w:p w14:paraId="416BDCD3" w14:textId="46790E97" w:rsidR="008A7591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23. </w:t>
      </w:r>
      <w:proofErr w:type="spellStart"/>
      <w:r w:rsidRPr="00D7653A">
        <w:rPr>
          <w:rFonts w:cs="Arial"/>
          <w:b/>
          <w:bCs/>
          <w:sz w:val="22"/>
          <w:szCs w:val="22"/>
        </w:rPr>
        <w:t>junij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Zelen</w:t>
      </w:r>
      <w:r w:rsidR="002A34E3" w:rsidRPr="00D7653A">
        <w:rPr>
          <w:rFonts w:cs="Arial"/>
          <w:sz w:val="22"/>
          <w:szCs w:val="22"/>
        </w:rPr>
        <w:t>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točke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gibanje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Serija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predavanj</w:t>
      </w:r>
      <w:proofErr w:type="spellEnd"/>
      <w:r w:rsidRPr="00D7653A">
        <w:rPr>
          <w:rFonts w:cs="Arial"/>
          <w:sz w:val="22"/>
          <w:szCs w:val="22"/>
        </w:rPr>
        <w:t xml:space="preserve"> in </w:t>
      </w:r>
      <w:proofErr w:type="spellStart"/>
      <w:r w:rsidRPr="00D7653A">
        <w:rPr>
          <w:rFonts w:cs="Arial"/>
          <w:sz w:val="22"/>
          <w:szCs w:val="22"/>
        </w:rPr>
        <w:t>delavnic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na</w:t>
      </w:r>
      <w:proofErr w:type="spellEnd"/>
      <w:r w:rsidRPr="00D7653A">
        <w:rPr>
          <w:rFonts w:cs="Arial"/>
          <w:sz w:val="22"/>
          <w:szCs w:val="22"/>
        </w:rPr>
        <w:t xml:space="preserve"> temo </w:t>
      </w:r>
      <w:proofErr w:type="spellStart"/>
      <w:r w:rsidRPr="00D7653A">
        <w:rPr>
          <w:rFonts w:cs="Arial"/>
          <w:sz w:val="22"/>
          <w:szCs w:val="22"/>
        </w:rPr>
        <w:t>zelene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regeneracije</w:t>
      </w:r>
      <w:proofErr w:type="spellEnd"/>
      <w:r w:rsidRPr="00D7653A">
        <w:rPr>
          <w:rFonts w:cs="Arial"/>
          <w:sz w:val="22"/>
          <w:szCs w:val="22"/>
        </w:rPr>
        <w:t xml:space="preserve"> – </w:t>
      </w:r>
      <w:proofErr w:type="spellStart"/>
      <w:r w:rsidRPr="00D7653A">
        <w:rPr>
          <w:rFonts w:cs="Arial"/>
          <w:sz w:val="22"/>
          <w:szCs w:val="22"/>
        </w:rPr>
        <w:t>projekt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vodi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arhitektka</w:t>
      </w:r>
      <w:proofErr w:type="spellEnd"/>
      <w:r w:rsidRPr="00D7653A">
        <w:rPr>
          <w:rFonts w:cs="Arial"/>
          <w:sz w:val="22"/>
          <w:szCs w:val="22"/>
        </w:rPr>
        <w:t xml:space="preserve"> dr. Saša Dobričić.</w:t>
      </w:r>
    </w:p>
    <w:p w14:paraId="62037220" w14:textId="40AB2252" w:rsidR="008A7591" w:rsidRPr="00D7653A" w:rsidRDefault="002A34E3" w:rsidP="00D7653A">
      <w:pPr>
        <w:spacing w:after="240"/>
        <w:jc w:val="left"/>
        <w:rPr>
          <w:rFonts w:cs="Arial"/>
          <w:sz w:val="22"/>
          <w:szCs w:val="22"/>
        </w:rPr>
      </w:pPr>
      <w:proofErr w:type="gramStart"/>
      <w:r w:rsidRPr="00D7653A">
        <w:rPr>
          <w:rFonts w:cs="Arial"/>
          <w:b/>
          <w:bCs/>
          <w:sz w:val="22"/>
          <w:szCs w:val="22"/>
        </w:rPr>
        <w:t>o</w:t>
      </w:r>
      <w:r w:rsidR="008A7591" w:rsidRPr="00D7653A">
        <w:rPr>
          <w:rFonts w:cs="Arial"/>
          <w:b/>
          <w:bCs/>
          <w:sz w:val="22"/>
          <w:szCs w:val="22"/>
        </w:rPr>
        <w:t>d</w:t>
      </w:r>
      <w:proofErr w:type="gramEnd"/>
      <w:r w:rsidR="008A7591" w:rsidRPr="00D7653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b/>
          <w:bCs/>
          <w:sz w:val="22"/>
          <w:szCs w:val="22"/>
        </w:rPr>
        <w:t>julija</w:t>
      </w:r>
      <w:proofErr w:type="spellEnd"/>
      <w:r w:rsidR="008A7591" w:rsidRPr="00D7653A">
        <w:rPr>
          <w:rFonts w:cs="Arial"/>
          <w:b/>
          <w:bCs/>
          <w:sz w:val="22"/>
          <w:szCs w:val="22"/>
        </w:rPr>
        <w:t xml:space="preserve"> 2025</w:t>
      </w:r>
      <w:r w:rsidR="008A7591" w:rsidRPr="00D7653A">
        <w:rPr>
          <w:rFonts w:cs="Arial"/>
          <w:sz w:val="22"/>
          <w:szCs w:val="22"/>
        </w:rPr>
        <w:t xml:space="preserve"> ISOLABS. Marko </w:t>
      </w:r>
      <w:proofErr w:type="spellStart"/>
      <w:r w:rsidR="008A7591" w:rsidRPr="00D7653A">
        <w:rPr>
          <w:rFonts w:cs="Arial"/>
          <w:sz w:val="22"/>
          <w:szCs w:val="22"/>
        </w:rPr>
        <w:t>Peljhan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pripravlja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serijo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situacij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ki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preučujejo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kompleksno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prepletanje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umetnosti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znanosti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tehnologije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jezika</w:t>
      </w:r>
      <w:proofErr w:type="spellEnd"/>
      <w:r w:rsidR="008A7591" w:rsidRPr="00D7653A">
        <w:rPr>
          <w:rFonts w:cs="Arial"/>
          <w:sz w:val="22"/>
          <w:szCs w:val="22"/>
        </w:rPr>
        <w:t xml:space="preserve"> in </w:t>
      </w:r>
      <w:proofErr w:type="spellStart"/>
      <w:r w:rsidR="008A7591" w:rsidRPr="00D7653A">
        <w:rPr>
          <w:rFonts w:cs="Arial"/>
          <w:sz w:val="22"/>
          <w:szCs w:val="22"/>
        </w:rPr>
        <w:t>okolja</w:t>
      </w:r>
      <w:proofErr w:type="spellEnd"/>
      <w:r w:rsidR="008A7591" w:rsidRPr="00D7653A">
        <w:rPr>
          <w:rFonts w:cs="Arial"/>
          <w:sz w:val="22"/>
          <w:szCs w:val="22"/>
        </w:rPr>
        <w:t xml:space="preserve">, </w:t>
      </w:r>
      <w:proofErr w:type="spellStart"/>
      <w:r w:rsidR="008A7591" w:rsidRPr="00D7653A">
        <w:rPr>
          <w:rFonts w:cs="Arial"/>
          <w:sz w:val="22"/>
          <w:szCs w:val="22"/>
        </w:rPr>
        <w:t>vse</w:t>
      </w:r>
      <w:proofErr w:type="spellEnd"/>
      <w:r w:rsidR="008A7591" w:rsidRPr="00D7653A">
        <w:rPr>
          <w:rFonts w:cs="Arial"/>
          <w:sz w:val="22"/>
          <w:szCs w:val="22"/>
        </w:rPr>
        <w:t xml:space="preserve"> od </w:t>
      </w:r>
      <w:proofErr w:type="spellStart"/>
      <w:r w:rsidR="008A7591" w:rsidRPr="00D7653A">
        <w:rPr>
          <w:rFonts w:cs="Arial"/>
          <w:sz w:val="22"/>
          <w:szCs w:val="22"/>
        </w:rPr>
        <w:t>izvira</w:t>
      </w:r>
      <w:proofErr w:type="spellEnd"/>
      <w:r w:rsidR="008A7591" w:rsidRPr="00D7653A">
        <w:rPr>
          <w:rFonts w:cs="Arial"/>
          <w:sz w:val="22"/>
          <w:szCs w:val="22"/>
        </w:rPr>
        <w:t xml:space="preserve"> do </w:t>
      </w:r>
      <w:proofErr w:type="spellStart"/>
      <w:r w:rsidR="008A7591" w:rsidRPr="00D7653A">
        <w:rPr>
          <w:rFonts w:cs="Arial"/>
          <w:sz w:val="22"/>
          <w:szCs w:val="22"/>
        </w:rPr>
        <w:t>izliva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reke</w:t>
      </w:r>
      <w:proofErr w:type="spellEnd"/>
      <w:r w:rsidR="008A7591" w:rsidRPr="00D7653A">
        <w:rPr>
          <w:rFonts w:cs="Arial"/>
          <w:sz w:val="22"/>
          <w:szCs w:val="22"/>
        </w:rPr>
        <w:t xml:space="preserve"> </w:t>
      </w:r>
      <w:proofErr w:type="spellStart"/>
      <w:r w:rsidR="008A7591" w:rsidRPr="00D7653A">
        <w:rPr>
          <w:rFonts w:cs="Arial"/>
          <w:sz w:val="22"/>
          <w:szCs w:val="22"/>
        </w:rPr>
        <w:t>Soče</w:t>
      </w:r>
      <w:proofErr w:type="spellEnd"/>
      <w:r w:rsidR="008A7591" w:rsidRPr="00D7653A">
        <w:rPr>
          <w:rFonts w:cs="Arial"/>
          <w:sz w:val="22"/>
          <w:szCs w:val="22"/>
        </w:rPr>
        <w:t>.</w:t>
      </w:r>
    </w:p>
    <w:p w14:paraId="095315E4" w14:textId="67897AD4" w:rsidR="0032554E" w:rsidRPr="00D7653A" w:rsidRDefault="008A7591" w:rsidP="00D7653A">
      <w:pPr>
        <w:spacing w:after="240"/>
        <w:jc w:val="left"/>
        <w:rPr>
          <w:rFonts w:cs="Arial"/>
          <w:sz w:val="22"/>
          <w:szCs w:val="22"/>
        </w:rPr>
      </w:pPr>
      <w:r w:rsidRPr="00D7653A">
        <w:rPr>
          <w:rFonts w:cs="Arial"/>
          <w:b/>
          <w:bCs/>
          <w:sz w:val="22"/>
          <w:szCs w:val="22"/>
        </w:rPr>
        <w:t xml:space="preserve">4. </w:t>
      </w:r>
      <w:proofErr w:type="spellStart"/>
      <w:r w:rsidRPr="00D7653A">
        <w:rPr>
          <w:rFonts w:cs="Arial"/>
          <w:b/>
          <w:bCs/>
          <w:sz w:val="22"/>
          <w:szCs w:val="22"/>
        </w:rPr>
        <w:t>julij</w:t>
      </w:r>
      <w:proofErr w:type="spellEnd"/>
      <w:r w:rsidRPr="00D7653A">
        <w:rPr>
          <w:rFonts w:cs="Arial"/>
          <w:b/>
          <w:bCs/>
          <w:sz w:val="22"/>
          <w:szCs w:val="22"/>
        </w:rPr>
        <w:t xml:space="preserve"> 2025</w:t>
      </w:r>
      <w:r w:rsidRPr="00D7653A">
        <w:rPr>
          <w:rFonts w:cs="Arial"/>
          <w:sz w:val="22"/>
          <w:szCs w:val="22"/>
        </w:rPr>
        <w:t xml:space="preserve"> Atlas </w:t>
      </w:r>
      <w:proofErr w:type="spellStart"/>
      <w:r w:rsidRPr="00D7653A">
        <w:rPr>
          <w:rFonts w:cs="Arial"/>
          <w:sz w:val="22"/>
          <w:szCs w:val="22"/>
        </w:rPr>
        <w:t>pozabljenih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sadovnjakov</w:t>
      </w:r>
      <w:proofErr w:type="spellEnd"/>
      <w:r w:rsidRPr="00D7653A">
        <w:rPr>
          <w:rFonts w:cs="Arial"/>
          <w:sz w:val="22"/>
          <w:szCs w:val="22"/>
        </w:rPr>
        <w:t xml:space="preserve">. </w:t>
      </w:r>
      <w:proofErr w:type="spellStart"/>
      <w:r w:rsidRPr="00D7653A">
        <w:rPr>
          <w:rFonts w:cs="Arial"/>
          <w:sz w:val="22"/>
          <w:szCs w:val="22"/>
        </w:rPr>
        <w:t>Odprtje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sadovnjaka</w:t>
      </w:r>
      <w:proofErr w:type="spellEnd"/>
      <w:r w:rsidRPr="00D7653A">
        <w:rPr>
          <w:rFonts w:cs="Arial"/>
          <w:sz w:val="22"/>
          <w:szCs w:val="22"/>
        </w:rPr>
        <w:t xml:space="preserve"> v </w:t>
      </w:r>
      <w:proofErr w:type="spellStart"/>
      <w:r w:rsidRPr="00D7653A">
        <w:rPr>
          <w:rFonts w:cs="Arial"/>
          <w:sz w:val="22"/>
          <w:szCs w:val="22"/>
        </w:rPr>
        <w:t>Kojskem</w:t>
      </w:r>
      <w:proofErr w:type="spellEnd"/>
      <w:r w:rsidRPr="00D7653A">
        <w:rPr>
          <w:rFonts w:cs="Arial"/>
          <w:sz w:val="22"/>
          <w:szCs w:val="22"/>
        </w:rPr>
        <w:t xml:space="preserve">, </w:t>
      </w:r>
      <w:proofErr w:type="spellStart"/>
      <w:r w:rsidRPr="00D7653A">
        <w:rPr>
          <w:rFonts w:cs="Arial"/>
          <w:sz w:val="22"/>
          <w:szCs w:val="22"/>
        </w:rPr>
        <w:t>največje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regijske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genske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banke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starih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sadnih</w:t>
      </w:r>
      <w:proofErr w:type="spellEnd"/>
      <w:r w:rsidRPr="00D7653A">
        <w:rPr>
          <w:rFonts w:cs="Arial"/>
          <w:sz w:val="22"/>
          <w:szCs w:val="22"/>
        </w:rPr>
        <w:t xml:space="preserve"> sort. </w:t>
      </w:r>
      <w:proofErr w:type="spellStart"/>
      <w:r w:rsidRPr="00D7653A">
        <w:rPr>
          <w:rFonts w:cs="Arial"/>
          <w:sz w:val="22"/>
          <w:szCs w:val="22"/>
        </w:rPr>
        <w:t>Pod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botanično-umetniški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projekt</w:t>
      </w:r>
      <w:proofErr w:type="spellEnd"/>
      <w:r w:rsidRPr="00D7653A">
        <w:rPr>
          <w:rFonts w:cs="Arial"/>
          <w:sz w:val="22"/>
          <w:szCs w:val="22"/>
        </w:rPr>
        <w:t xml:space="preserve"> se </w:t>
      </w:r>
      <w:proofErr w:type="spellStart"/>
      <w:r w:rsidRPr="00D7653A">
        <w:rPr>
          <w:rFonts w:cs="Arial"/>
          <w:sz w:val="22"/>
          <w:szCs w:val="22"/>
        </w:rPr>
        <w:t>podpisuje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filmski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proofErr w:type="spellStart"/>
      <w:r w:rsidRPr="00D7653A">
        <w:rPr>
          <w:rFonts w:cs="Arial"/>
          <w:sz w:val="22"/>
          <w:szCs w:val="22"/>
        </w:rPr>
        <w:t>režiser</w:t>
      </w:r>
      <w:proofErr w:type="spellEnd"/>
      <w:r w:rsidRPr="00D7653A">
        <w:rPr>
          <w:rFonts w:cs="Arial"/>
          <w:sz w:val="22"/>
          <w:szCs w:val="22"/>
        </w:rPr>
        <w:t xml:space="preserve"> </w:t>
      </w:r>
      <w:r w:rsidR="002A34E3" w:rsidRPr="00D7653A">
        <w:rPr>
          <w:rFonts w:cs="Arial"/>
          <w:sz w:val="22"/>
          <w:szCs w:val="22"/>
        </w:rPr>
        <w:t xml:space="preserve">in </w:t>
      </w:r>
      <w:proofErr w:type="spellStart"/>
      <w:r w:rsidR="002A34E3" w:rsidRPr="00D7653A">
        <w:rPr>
          <w:rFonts w:cs="Arial"/>
          <w:sz w:val="22"/>
          <w:szCs w:val="22"/>
        </w:rPr>
        <w:t>direktor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proofErr w:type="spellStart"/>
      <w:r w:rsidR="002A34E3" w:rsidRPr="00D7653A">
        <w:rPr>
          <w:rFonts w:cs="Arial"/>
          <w:sz w:val="22"/>
          <w:szCs w:val="22"/>
        </w:rPr>
        <w:t>fotografije</w:t>
      </w:r>
      <w:proofErr w:type="spellEnd"/>
      <w:r w:rsidR="002A34E3" w:rsidRPr="00D7653A">
        <w:rPr>
          <w:rFonts w:cs="Arial"/>
          <w:sz w:val="22"/>
          <w:szCs w:val="22"/>
        </w:rPr>
        <w:t xml:space="preserve"> </w:t>
      </w:r>
      <w:r w:rsidRPr="00D7653A">
        <w:rPr>
          <w:rFonts w:cs="Arial"/>
          <w:sz w:val="22"/>
          <w:szCs w:val="22"/>
        </w:rPr>
        <w:t>Gregor Božič.</w:t>
      </w:r>
    </w:p>
    <w:sectPr w:rsidR="0032554E" w:rsidRPr="00D7653A" w:rsidSect="001A51A4">
      <w:headerReference w:type="default" r:id="rId12"/>
      <w:footerReference w:type="even" r:id="rId13"/>
      <w:footerReference w:type="default" r:id="rId14"/>
      <w:pgSz w:w="11906" w:h="16838"/>
      <w:pgMar w:top="2835" w:right="1701" w:bottom="1418" w:left="2552" w:header="6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050B9" w14:textId="77777777" w:rsidR="00AC0D44" w:rsidRDefault="00AC0D44" w:rsidP="00E20A59">
      <w:r>
        <w:separator/>
      </w:r>
    </w:p>
  </w:endnote>
  <w:endnote w:type="continuationSeparator" w:id="0">
    <w:p w14:paraId="497AC6BC" w14:textId="77777777" w:rsidR="00AC0D44" w:rsidRDefault="00AC0D44" w:rsidP="00E2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195682540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12D9610F" w14:textId="504D2356" w:rsidR="004017D3" w:rsidRDefault="004017D3" w:rsidP="00F72670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218BFF99" w14:textId="77777777" w:rsidR="004017D3" w:rsidRDefault="004017D3" w:rsidP="004017D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779956848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62441FAF" w14:textId="6BF65EED" w:rsidR="004017D3" w:rsidRDefault="004017D3" w:rsidP="006362EE">
        <w:pPr>
          <w:pStyle w:val="Noga"/>
          <w:framePr w:w="176" w:wrap="none" w:vAnchor="text" w:hAnchor="page" w:x="11029" w:y="-368"/>
          <w:jc w:val="right"/>
          <w:rPr>
            <w:rStyle w:val="tevilkastrani"/>
          </w:rPr>
        </w:pPr>
        <w:r w:rsidRPr="001A51A4">
          <w:rPr>
            <w:sz w:val="15"/>
            <w:szCs w:val="15"/>
          </w:rPr>
          <w:fldChar w:fldCharType="begin"/>
        </w:r>
        <w:r w:rsidRPr="001A51A4">
          <w:rPr>
            <w:sz w:val="15"/>
            <w:szCs w:val="15"/>
          </w:rPr>
          <w:instrText xml:space="preserve"> PAGE </w:instrText>
        </w:r>
        <w:r w:rsidRPr="001A51A4">
          <w:rPr>
            <w:sz w:val="15"/>
            <w:szCs w:val="15"/>
          </w:rPr>
          <w:fldChar w:fldCharType="separate"/>
        </w:r>
        <w:r w:rsidRPr="001A51A4">
          <w:rPr>
            <w:sz w:val="15"/>
            <w:szCs w:val="15"/>
          </w:rPr>
          <w:t>2</w:t>
        </w:r>
        <w:r w:rsidRPr="001A51A4">
          <w:rPr>
            <w:sz w:val="15"/>
            <w:szCs w:val="15"/>
          </w:rPr>
          <w:fldChar w:fldCharType="end"/>
        </w:r>
      </w:p>
    </w:sdtContent>
  </w:sdt>
  <w:p w14:paraId="07ED98EE" w14:textId="0D85A562" w:rsidR="0097438F" w:rsidRDefault="0097438F" w:rsidP="004017D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5B9F" w14:textId="77777777" w:rsidR="00AC0D44" w:rsidRDefault="00AC0D44" w:rsidP="00E20A59">
      <w:r>
        <w:separator/>
      </w:r>
    </w:p>
  </w:footnote>
  <w:footnote w:type="continuationSeparator" w:id="0">
    <w:p w14:paraId="16F5220B" w14:textId="77777777" w:rsidR="00AC0D44" w:rsidRDefault="00AC0D44" w:rsidP="00E2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C1C3" w14:textId="5A76C9CC" w:rsidR="00C33FAF" w:rsidRDefault="00C90267" w:rsidP="0010786B">
    <w:pPr>
      <w:tabs>
        <w:tab w:val="left" w:pos="2880"/>
      </w:tabs>
      <w:ind w:left="-2268" w:firstLine="141"/>
    </w:pPr>
    <w:r>
      <w:rPr>
        <w:noProof/>
      </w:rPr>
      <w:drawing>
        <wp:anchor distT="0" distB="0" distL="114300" distR="114300" simplePos="0" relativeHeight="251669504" behindDoc="0" locked="0" layoutInCell="1" allowOverlap="0" wp14:anchorId="46F90662" wp14:editId="598E8531">
          <wp:simplePos x="0" y="0"/>
          <wp:positionH relativeFrom="page">
            <wp:posOffset>399011</wp:posOffset>
          </wp:positionH>
          <wp:positionV relativeFrom="page">
            <wp:posOffset>399445</wp:posOffset>
          </wp:positionV>
          <wp:extent cx="1508125" cy="430892"/>
          <wp:effectExtent l="0" t="0" r="0" b="7620"/>
          <wp:wrapNone/>
          <wp:docPr id="6" name="Immagine 24" descr="GO! 2025 Nova Gorica-Goriz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4" descr="GO! 2025 Nova Gorica-Goriz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430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DD556" w14:textId="462EA4E2" w:rsidR="0097438F" w:rsidRDefault="0097438F" w:rsidP="00E20A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14D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EA9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C0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263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822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B03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B4B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C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4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56B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22423"/>
    <w:multiLevelType w:val="hybridMultilevel"/>
    <w:tmpl w:val="350219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976901"/>
    <w:multiLevelType w:val="hybridMultilevel"/>
    <w:tmpl w:val="1DBC1D6E"/>
    <w:lvl w:ilvl="0" w:tplc="F0D0E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47499"/>
    <w:multiLevelType w:val="multilevel"/>
    <w:tmpl w:val="D718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D09FC"/>
    <w:multiLevelType w:val="hybridMultilevel"/>
    <w:tmpl w:val="8AC8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CDF"/>
    <w:multiLevelType w:val="multilevel"/>
    <w:tmpl w:val="831C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3209B"/>
    <w:multiLevelType w:val="multilevel"/>
    <w:tmpl w:val="52D4F4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9C13B4"/>
    <w:multiLevelType w:val="multilevel"/>
    <w:tmpl w:val="837A4A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83100C"/>
    <w:multiLevelType w:val="multilevel"/>
    <w:tmpl w:val="D4FC7140"/>
    <w:lvl w:ilvl="0">
      <w:start w:val="1"/>
      <w:numFmt w:val="bullet"/>
      <w:pStyle w:val="List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BB5DFB"/>
    <w:multiLevelType w:val="multilevel"/>
    <w:tmpl w:val="53EC0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lenco2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361B97"/>
    <w:multiLevelType w:val="hybridMultilevel"/>
    <w:tmpl w:val="470290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C4440"/>
    <w:multiLevelType w:val="hybridMultilevel"/>
    <w:tmpl w:val="95E85D54"/>
    <w:lvl w:ilvl="0" w:tplc="8E18C6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0C8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D55216"/>
    <w:multiLevelType w:val="multilevel"/>
    <w:tmpl w:val="967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C51358"/>
    <w:multiLevelType w:val="hybridMultilevel"/>
    <w:tmpl w:val="7902A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67A17"/>
    <w:multiLevelType w:val="hybridMultilevel"/>
    <w:tmpl w:val="CEA05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D7276"/>
    <w:multiLevelType w:val="hybridMultilevel"/>
    <w:tmpl w:val="BACE1B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D46F8"/>
    <w:multiLevelType w:val="multilevel"/>
    <w:tmpl w:val="581C9B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D53D4D"/>
    <w:multiLevelType w:val="hybridMultilevel"/>
    <w:tmpl w:val="A59A7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26AD1"/>
    <w:multiLevelType w:val="multilevel"/>
    <w:tmpl w:val="837A4A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830CF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431005"/>
    <w:multiLevelType w:val="hybridMultilevel"/>
    <w:tmpl w:val="751E5A2C"/>
    <w:lvl w:ilvl="0" w:tplc="F0D0E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2549">
    <w:abstractNumId w:val="22"/>
  </w:num>
  <w:num w:numId="2" w16cid:durableId="1730373371">
    <w:abstractNumId w:val="13"/>
  </w:num>
  <w:num w:numId="3" w16cid:durableId="1088574108">
    <w:abstractNumId w:val="14"/>
  </w:num>
  <w:num w:numId="4" w16cid:durableId="714506001">
    <w:abstractNumId w:val="11"/>
  </w:num>
  <w:num w:numId="5" w16cid:durableId="123735753">
    <w:abstractNumId w:val="30"/>
  </w:num>
  <w:num w:numId="6" w16cid:durableId="373620958">
    <w:abstractNumId w:val="12"/>
  </w:num>
  <w:num w:numId="7" w16cid:durableId="27879358">
    <w:abstractNumId w:val="4"/>
  </w:num>
  <w:num w:numId="8" w16cid:durableId="1236815396">
    <w:abstractNumId w:val="5"/>
  </w:num>
  <w:num w:numId="9" w16cid:durableId="2048991867">
    <w:abstractNumId w:val="6"/>
  </w:num>
  <w:num w:numId="10" w16cid:durableId="863715622">
    <w:abstractNumId w:val="7"/>
  </w:num>
  <w:num w:numId="11" w16cid:durableId="1095437846">
    <w:abstractNumId w:val="9"/>
  </w:num>
  <w:num w:numId="12" w16cid:durableId="1994144281">
    <w:abstractNumId w:val="0"/>
  </w:num>
  <w:num w:numId="13" w16cid:durableId="1052727894">
    <w:abstractNumId w:val="1"/>
  </w:num>
  <w:num w:numId="14" w16cid:durableId="2001275492">
    <w:abstractNumId w:val="2"/>
  </w:num>
  <w:num w:numId="15" w16cid:durableId="1817844077">
    <w:abstractNumId w:val="3"/>
  </w:num>
  <w:num w:numId="16" w16cid:durableId="2072845810">
    <w:abstractNumId w:val="8"/>
  </w:num>
  <w:num w:numId="17" w16cid:durableId="188566981">
    <w:abstractNumId w:val="24"/>
  </w:num>
  <w:num w:numId="18" w16cid:durableId="1131676977">
    <w:abstractNumId w:val="19"/>
  </w:num>
  <w:num w:numId="19" w16cid:durableId="1270696535">
    <w:abstractNumId w:val="29"/>
  </w:num>
  <w:num w:numId="20" w16cid:durableId="1365251807">
    <w:abstractNumId w:val="21"/>
  </w:num>
  <w:num w:numId="21" w16cid:durableId="1652322266">
    <w:abstractNumId w:val="15"/>
  </w:num>
  <w:num w:numId="22" w16cid:durableId="1425611402">
    <w:abstractNumId w:val="17"/>
  </w:num>
  <w:num w:numId="23" w16cid:durableId="1945501765">
    <w:abstractNumId w:val="25"/>
  </w:num>
  <w:num w:numId="24" w16cid:durableId="580219917">
    <w:abstractNumId w:val="18"/>
  </w:num>
  <w:num w:numId="25" w16cid:durableId="1613125342">
    <w:abstractNumId w:val="10"/>
  </w:num>
  <w:num w:numId="26" w16cid:durableId="1559584427">
    <w:abstractNumId w:val="27"/>
  </w:num>
  <w:num w:numId="27" w16cid:durableId="387152491">
    <w:abstractNumId w:val="16"/>
  </w:num>
  <w:num w:numId="28" w16cid:durableId="205681851">
    <w:abstractNumId w:val="28"/>
  </w:num>
  <w:num w:numId="29" w16cid:durableId="771391399">
    <w:abstractNumId w:val="26"/>
  </w:num>
  <w:num w:numId="30" w16cid:durableId="2136219911">
    <w:abstractNumId w:val="20"/>
  </w:num>
  <w:num w:numId="31" w16cid:durableId="20730403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B7"/>
    <w:rsid w:val="000112B3"/>
    <w:rsid w:val="00030033"/>
    <w:rsid w:val="00031515"/>
    <w:rsid w:val="00034012"/>
    <w:rsid w:val="00035FAB"/>
    <w:rsid w:val="00051186"/>
    <w:rsid w:val="00052072"/>
    <w:rsid w:val="00052F3B"/>
    <w:rsid w:val="00091E69"/>
    <w:rsid w:val="000A25A7"/>
    <w:rsid w:val="000C7426"/>
    <w:rsid w:val="000D1111"/>
    <w:rsid w:val="000F4132"/>
    <w:rsid w:val="000F792F"/>
    <w:rsid w:val="0010786B"/>
    <w:rsid w:val="00140CBE"/>
    <w:rsid w:val="0015327F"/>
    <w:rsid w:val="00157251"/>
    <w:rsid w:val="0016379E"/>
    <w:rsid w:val="00194976"/>
    <w:rsid w:val="001962D3"/>
    <w:rsid w:val="001A51A4"/>
    <w:rsid w:val="001B1E39"/>
    <w:rsid w:val="001C02D3"/>
    <w:rsid w:val="001C2883"/>
    <w:rsid w:val="001E4262"/>
    <w:rsid w:val="00214A85"/>
    <w:rsid w:val="0022099D"/>
    <w:rsid w:val="00222AF9"/>
    <w:rsid w:val="00245ACE"/>
    <w:rsid w:val="00254B54"/>
    <w:rsid w:val="002626D4"/>
    <w:rsid w:val="00272F8A"/>
    <w:rsid w:val="002A34E3"/>
    <w:rsid w:val="002A4BAA"/>
    <w:rsid w:val="00303ABA"/>
    <w:rsid w:val="0032213A"/>
    <w:rsid w:val="0032554E"/>
    <w:rsid w:val="003272DE"/>
    <w:rsid w:val="0035669F"/>
    <w:rsid w:val="00366454"/>
    <w:rsid w:val="00370393"/>
    <w:rsid w:val="00381044"/>
    <w:rsid w:val="003E30D7"/>
    <w:rsid w:val="003F492E"/>
    <w:rsid w:val="004017D3"/>
    <w:rsid w:val="004308A4"/>
    <w:rsid w:val="004948AD"/>
    <w:rsid w:val="004A6CB7"/>
    <w:rsid w:val="004A79FB"/>
    <w:rsid w:val="004B4752"/>
    <w:rsid w:val="004B62BC"/>
    <w:rsid w:val="004C6007"/>
    <w:rsid w:val="004D0755"/>
    <w:rsid w:val="0051354F"/>
    <w:rsid w:val="00541EBB"/>
    <w:rsid w:val="0058689A"/>
    <w:rsid w:val="00593861"/>
    <w:rsid w:val="00593C20"/>
    <w:rsid w:val="0059786B"/>
    <w:rsid w:val="005E0316"/>
    <w:rsid w:val="005E36AA"/>
    <w:rsid w:val="005F14E5"/>
    <w:rsid w:val="005F3B99"/>
    <w:rsid w:val="00613571"/>
    <w:rsid w:val="00613B47"/>
    <w:rsid w:val="006153E0"/>
    <w:rsid w:val="00623E64"/>
    <w:rsid w:val="006256CC"/>
    <w:rsid w:val="0063036B"/>
    <w:rsid w:val="006362EE"/>
    <w:rsid w:val="00637D27"/>
    <w:rsid w:val="00642339"/>
    <w:rsid w:val="0065114B"/>
    <w:rsid w:val="00682C08"/>
    <w:rsid w:val="00685C8E"/>
    <w:rsid w:val="006A1CEE"/>
    <w:rsid w:val="006B35E1"/>
    <w:rsid w:val="006B7C8F"/>
    <w:rsid w:val="006C79AA"/>
    <w:rsid w:val="006D0918"/>
    <w:rsid w:val="006D1FB1"/>
    <w:rsid w:val="006E6107"/>
    <w:rsid w:val="00727182"/>
    <w:rsid w:val="00744F0D"/>
    <w:rsid w:val="00756EA1"/>
    <w:rsid w:val="0075747C"/>
    <w:rsid w:val="00761A96"/>
    <w:rsid w:val="00772D8A"/>
    <w:rsid w:val="007A5576"/>
    <w:rsid w:val="007B3691"/>
    <w:rsid w:val="007C5189"/>
    <w:rsid w:val="007E6DCC"/>
    <w:rsid w:val="0080186A"/>
    <w:rsid w:val="00813B60"/>
    <w:rsid w:val="008145C5"/>
    <w:rsid w:val="00832529"/>
    <w:rsid w:val="00835715"/>
    <w:rsid w:val="00855927"/>
    <w:rsid w:val="00861239"/>
    <w:rsid w:val="008A24D6"/>
    <w:rsid w:val="008A34E2"/>
    <w:rsid w:val="008A7591"/>
    <w:rsid w:val="008B6BA9"/>
    <w:rsid w:val="008C66AD"/>
    <w:rsid w:val="00904FF5"/>
    <w:rsid w:val="00926956"/>
    <w:rsid w:val="00945E3E"/>
    <w:rsid w:val="00946031"/>
    <w:rsid w:val="00953C0E"/>
    <w:rsid w:val="009701FD"/>
    <w:rsid w:val="0097438F"/>
    <w:rsid w:val="009B3A56"/>
    <w:rsid w:val="009B6AA7"/>
    <w:rsid w:val="009C19E7"/>
    <w:rsid w:val="009C2F03"/>
    <w:rsid w:val="009F7137"/>
    <w:rsid w:val="00A0049C"/>
    <w:rsid w:val="00A2110E"/>
    <w:rsid w:val="00A32B6C"/>
    <w:rsid w:val="00A54D00"/>
    <w:rsid w:val="00A64A00"/>
    <w:rsid w:val="00A65A73"/>
    <w:rsid w:val="00AA2B71"/>
    <w:rsid w:val="00AC0D44"/>
    <w:rsid w:val="00AE1764"/>
    <w:rsid w:val="00AE17B1"/>
    <w:rsid w:val="00B03AC3"/>
    <w:rsid w:val="00B05BB6"/>
    <w:rsid w:val="00B12520"/>
    <w:rsid w:val="00B12562"/>
    <w:rsid w:val="00B66BF1"/>
    <w:rsid w:val="00B82CB6"/>
    <w:rsid w:val="00B82D82"/>
    <w:rsid w:val="00B90F76"/>
    <w:rsid w:val="00BA19F9"/>
    <w:rsid w:val="00BD2B9C"/>
    <w:rsid w:val="00BD4C02"/>
    <w:rsid w:val="00BF056E"/>
    <w:rsid w:val="00C33FAF"/>
    <w:rsid w:val="00C45B46"/>
    <w:rsid w:val="00C4675F"/>
    <w:rsid w:val="00C722DA"/>
    <w:rsid w:val="00C90267"/>
    <w:rsid w:val="00CA676D"/>
    <w:rsid w:val="00CB793E"/>
    <w:rsid w:val="00CD3A92"/>
    <w:rsid w:val="00CD4B7D"/>
    <w:rsid w:val="00CD68B3"/>
    <w:rsid w:val="00CF1CC3"/>
    <w:rsid w:val="00D0048F"/>
    <w:rsid w:val="00D01FC6"/>
    <w:rsid w:val="00D26160"/>
    <w:rsid w:val="00D307F8"/>
    <w:rsid w:val="00D337D6"/>
    <w:rsid w:val="00D46D14"/>
    <w:rsid w:val="00D50FA8"/>
    <w:rsid w:val="00D6169E"/>
    <w:rsid w:val="00D7653A"/>
    <w:rsid w:val="00DA35F7"/>
    <w:rsid w:val="00DB1E79"/>
    <w:rsid w:val="00DE2767"/>
    <w:rsid w:val="00DF4138"/>
    <w:rsid w:val="00E04709"/>
    <w:rsid w:val="00E06D41"/>
    <w:rsid w:val="00E20A59"/>
    <w:rsid w:val="00E22758"/>
    <w:rsid w:val="00E27998"/>
    <w:rsid w:val="00E574F2"/>
    <w:rsid w:val="00E71B1A"/>
    <w:rsid w:val="00E77E48"/>
    <w:rsid w:val="00EA4EAB"/>
    <w:rsid w:val="00EA6CA1"/>
    <w:rsid w:val="00EF0442"/>
    <w:rsid w:val="00F01652"/>
    <w:rsid w:val="00F10C2C"/>
    <w:rsid w:val="00F21085"/>
    <w:rsid w:val="00F3773B"/>
    <w:rsid w:val="00F4619D"/>
    <w:rsid w:val="00F54840"/>
    <w:rsid w:val="00FA231F"/>
    <w:rsid w:val="00FB2C12"/>
    <w:rsid w:val="00FC0251"/>
    <w:rsid w:val="00FE2554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074AE"/>
  <w15:chartTrackingRefBased/>
  <w15:docId w15:val="{A2294897-1208-8C47-AF6F-C76303DF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xt"/>
    <w:qFormat/>
    <w:rsid w:val="007C5189"/>
    <w:pPr>
      <w:spacing w:line="280" w:lineRule="exact"/>
      <w:jc w:val="both"/>
    </w:pPr>
    <w:rPr>
      <w:rFonts w:ascii="Arial" w:hAnsi="Arial"/>
      <w:sz w:val="21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rsid w:val="00772D8A"/>
    <w:pPr>
      <w:keepNext/>
      <w:keepLines/>
      <w:spacing w:before="240" w:after="240"/>
      <w:outlineLvl w:val="0"/>
    </w:pPr>
    <w:rPr>
      <w:rFonts w:eastAsia="Times New Roman"/>
      <w:color w:val="0D0D0D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rsid w:val="00D7653A"/>
    <w:pPr>
      <w:keepNext/>
      <w:keepLines/>
      <w:spacing w:before="240" w:after="240"/>
      <w:outlineLvl w:val="1"/>
    </w:pPr>
    <w:rPr>
      <w:rFonts w:eastAsiaTheme="majorEastAsia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1">
    <w:name w:val="List 1"/>
    <w:basedOn w:val="Navaden"/>
    <w:qFormat/>
    <w:rsid w:val="001A51A4"/>
    <w:pPr>
      <w:numPr>
        <w:numId w:val="22"/>
      </w:numPr>
      <w:jc w:val="left"/>
    </w:pPr>
  </w:style>
  <w:style w:type="paragraph" w:customStyle="1" w:styleId="TextSubtitle">
    <w:name w:val="Text Subtitle"/>
    <w:basedOn w:val="Navaden"/>
    <w:qFormat/>
    <w:rsid w:val="001A51A4"/>
    <w:pPr>
      <w:jc w:val="left"/>
    </w:pPr>
    <w:rPr>
      <w:u w:val="single"/>
    </w:rPr>
  </w:style>
  <w:style w:type="paragraph" w:styleId="Noga">
    <w:name w:val="footer"/>
    <w:basedOn w:val="Navaden"/>
    <w:link w:val="NogaZnak"/>
    <w:uiPriority w:val="99"/>
    <w:unhideWhenUsed/>
    <w:rsid w:val="001A51A4"/>
    <w:pPr>
      <w:tabs>
        <w:tab w:val="center" w:pos="4513"/>
        <w:tab w:val="right" w:pos="9026"/>
      </w:tabs>
      <w:spacing w:line="200" w:lineRule="exact"/>
      <w:jc w:val="left"/>
    </w:pPr>
    <w:rPr>
      <w:sz w:val="16"/>
    </w:rPr>
  </w:style>
  <w:style w:type="character" w:customStyle="1" w:styleId="NogaZnak">
    <w:name w:val="Noga Znak"/>
    <w:link w:val="Noga"/>
    <w:uiPriority w:val="99"/>
    <w:rsid w:val="001A51A4"/>
    <w:rPr>
      <w:rFonts w:ascii="Arial" w:hAnsi="Arial"/>
      <w:sz w:val="16"/>
      <w:szCs w:val="24"/>
      <w:lang w:eastAsia="en-US"/>
    </w:rPr>
  </w:style>
  <w:style w:type="character" w:styleId="Hiperpovezava">
    <w:name w:val="Hyperlink"/>
    <w:uiPriority w:val="99"/>
    <w:unhideWhenUsed/>
    <w:rsid w:val="001C2883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C288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3272D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Elenco21">
    <w:name w:val="Elenco 21"/>
    <w:basedOn w:val="Navaden"/>
    <w:qFormat/>
    <w:rsid w:val="001A51A4"/>
    <w:pPr>
      <w:numPr>
        <w:ilvl w:val="1"/>
        <w:numId w:val="24"/>
      </w:numPr>
      <w:jc w:val="left"/>
    </w:pPr>
  </w:style>
  <w:style w:type="character" w:customStyle="1" w:styleId="Naslov1Znak">
    <w:name w:val="Naslov 1 Znak"/>
    <w:link w:val="Naslov1"/>
    <w:uiPriority w:val="9"/>
    <w:rsid w:val="00772D8A"/>
    <w:rPr>
      <w:rFonts w:ascii="Arial" w:eastAsia="Times New Roman" w:hAnsi="Arial"/>
      <w:color w:val="0D0D0D"/>
      <w:sz w:val="28"/>
      <w:szCs w:val="32"/>
      <w:lang w:eastAsia="en-US"/>
    </w:rPr>
  </w:style>
  <w:style w:type="table" w:styleId="Tabelamrea">
    <w:name w:val="Table Grid"/>
    <w:basedOn w:val="Navadnatabela"/>
    <w:uiPriority w:val="39"/>
    <w:rsid w:val="0086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avaden"/>
    <w:next w:val="Navaden"/>
    <w:link w:val="CitatZnak"/>
    <w:uiPriority w:val="29"/>
    <w:qFormat/>
    <w:rsid w:val="00E20A59"/>
    <w:pPr>
      <w:spacing w:before="200" w:after="160"/>
      <w:ind w:left="864" w:right="864"/>
    </w:pPr>
    <w:rPr>
      <w:i/>
      <w:iCs/>
      <w:color w:val="0D0D0D"/>
    </w:rPr>
  </w:style>
  <w:style w:type="character" w:customStyle="1" w:styleId="CitatZnak">
    <w:name w:val="Citat Znak"/>
    <w:link w:val="Citat"/>
    <w:uiPriority w:val="29"/>
    <w:rsid w:val="00E20A59"/>
    <w:rPr>
      <w:rFonts w:ascii="Arial" w:hAnsi="Arial"/>
      <w:i/>
      <w:iCs/>
      <w:color w:val="0D0D0D"/>
      <w:sz w:val="22"/>
    </w:rPr>
  </w:style>
  <w:style w:type="paragraph" w:customStyle="1" w:styleId="Paragrafobase">
    <w:name w:val="[Paragrafo base]"/>
    <w:basedOn w:val="Navaden"/>
    <w:uiPriority w:val="99"/>
    <w:rsid w:val="001078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3E64"/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23E64"/>
    <w:rPr>
      <w:rFonts w:ascii="Times New Roman" w:hAnsi="Times New Roman" w:cs="Times New Roman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0186A"/>
    <w:pPr>
      <w:tabs>
        <w:tab w:val="center" w:pos="4819"/>
        <w:tab w:val="right" w:pos="9638"/>
      </w:tabs>
      <w:spacing w:line="240" w:lineRule="auto"/>
    </w:pPr>
  </w:style>
  <w:style w:type="paragraph" w:customStyle="1" w:styleId="Titolo1">
    <w:name w:val="Titolo1"/>
    <w:qFormat/>
    <w:rsid w:val="001A51A4"/>
    <w:rPr>
      <w:rFonts w:ascii="Arial" w:hAnsi="Arial"/>
      <w:b/>
      <w:sz w:val="36"/>
      <w:szCs w:val="36"/>
      <w:lang w:eastAsia="en-US"/>
    </w:rPr>
  </w:style>
  <w:style w:type="paragraph" w:customStyle="1" w:styleId="Sottotitolo1">
    <w:name w:val="Sottotitolo1"/>
    <w:qFormat/>
    <w:rsid w:val="001A51A4"/>
    <w:rPr>
      <w:rFonts w:ascii="Arial" w:hAnsi="Arial"/>
      <w:sz w:val="36"/>
      <w:szCs w:val="36"/>
      <w:lang w:eastAsia="en-US"/>
    </w:rPr>
  </w:style>
  <w:style w:type="character" w:customStyle="1" w:styleId="GlavaZnak">
    <w:name w:val="Glava Znak"/>
    <w:link w:val="Glava"/>
    <w:uiPriority w:val="99"/>
    <w:rsid w:val="0080186A"/>
    <w:rPr>
      <w:rFonts w:ascii="Arial" w:hAnsi="Arial"/>
      <w:sz w:val="22"/>
      <w:szCs w:val="24"/>
      <w:lang w:eastAsia="en-US"/>
    </w:rPr>
  </w:style>
  <w:style w:type="paragraph" w:customStyle="1" w:styleId="TextTitle">
    <w:name w:val="Text Title"/>
    <w:basedOn w:val="Navaden"/>
    <w:qFormat/>
    <w:rsid w:val="001A51A4"/>
    <w:pPr>
      <w:jc w:val="left"/>
    </w:pPr>
    <w:rPr>
      <w:b/>
    </w:rPr>
  </w:style>
  <w:style w:type="character" w:styleId="tevilkastrani">
    <w:name w:val="page number"/>
    <w:basedOn w:val="Privzetapisavaodstavka"/>
    <w:uiPriority w:val="99"/>
    <w:semiHidden/>
    <w:unhideWhenUsed/>
    <w:rsid w:val="004017D3"/>
  </w:style>
  <w:style w:type="character" w:customStyle="1" w:styleId="Naslov2Znak">
    <w:name w:val="Naslov 2 Znak"/>
    <w:basedOn w:val="Privzetapisavaodstavka"/>
    <w:link w:val="Naslov2"/>
    <w:uiPriority w:val="9"/>
    <w:rsid w:val="00D7653A"/>
    <w:rPr>
      <w:rFonts w:ascii="Arial" w:eastAsiaTheme="majorEastAsia" w:hAnsi="Arial" w:cstheme="majorBidi"/>
      <w:sz w:val="22"/>
      <w:szCs w:val="26"/>
      <w:lang w:eastAsia="en-US"/>
    </w:rPr>
  </w:style>
  <w:style w:type="paragraph" w:styleId="Odstavekseznama">
    <w:name w:val="List Paragraph"/>
    <w:basedOn w:val="Navaden"/>
    <w:uiPriority w:val="34"/>
    <w:rsid w:val="0074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2025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b8158-7f7c-49ff-af54-3384ecac98bd">
      <Terms xmlns="http://schemas.microsoft.com/office/infopath/2007/PartnerControls"/>
    </lcf76f155ced4ddcb4097134ff3c332f>
    <TaxCatchAll xmlns="4ab6eb56-df2b-43cc-ab4b-55035c489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1F4F8B48BA1478CDBC59312D03D86" ma:contentTypeVersion="17" ma:contentTypeDescription="Ustvari nov dokument." ma:contentTypeScope="" ma:versionID="da6e714f134484571890667fc1d60d79">
  <xsd:schema xmlns:xsd="http://www.w3.org/2001/XMLSchema" xmlns:xs="http://www.w3.org/2001/XMLSchema" xmlns:p="http://schemas.microsoft.com/office/2006/metadata/properties" xmlns:ns2="87eb8158-7f7c-49ff-af54-3384ecac98bd" xmlns:ns3="4ab6eb56-df2b-43cc-ab4b-55035c489117" targetNamespace="http://schemas.microsoft.com/office/2006/metadata/properties" ma:root="true" ma:fieldsID="3a67216157c971a4114a3aabab144b4a" ns2:_="" ns3:_="">
    <xsd:import namespace="87eb8158-7f7c-49ff-af54-3384ecac98bd"/>
    <xsd:import namespace="4ab6eb56-df2b-43cc-ab4b-55035c489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b8158-7f7c-49ff-af54-3384ecac9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6eb56-df2b-43cc-ab4b-55035c489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a6a4c-ed39-4622-83ad-07a172aa814b}" ma:internalName="TaxCatchAll" ma:showField="CatchAllData" ma:web="4ab6eb56-df2b-43cc-ab4b-55035c489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6734F-0E2F-4AB8-9C12-E028AA96FB76}">
  <ds:schemaRefs>
    <ds:schemaRef ds:uri="http://purl.org/dc/elements/1.1/"/>
    <ds:schemaRef ds:uri="http://schemas.microsoft.com/office/infopath/2007/PartnerControls"/>
    <ds:schemaRef ds:uri="87eb8158-7f7c-49ff-af54-3384ecac98bd"/>
    <ds:schemaRef ds:uri="http://schemas.microsoft.com/office/2006/metadata/properties"/>
    <ds:schemaRef ds:uri="4ab6eb56-df2b-43cc-ab4b-55035c48911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BB02F0-5BDA-4F42-909B-BC0939184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1301C-2FE3-407A-A4B7-F13AE1930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b8158-7f7c-49ff-af54-3384ecac98bd"/>
    <ds:schemaRef ds:uri="4ab6eb56-df2b-43cc-ab4b-55035c489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5F6F1-5513-4740-BD01-E206E3B2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6111</CharactersWithSpaces>
  <SharedDoc>false</SharedDoc>
  <HLinks>
    <vt:vector size="12" baseType="variant">
      <vt:variant>
        <vt:i4>6226035</vt:i4>
      </vt:variant>
      <vt:variant>
        <vt:i4>0</vt:i4>
      </vt:variant>
      <vt:variant>
        <vt:i4>0</vt:i4>
      </vt:variant>
      <vt:variant>
        <vt:i4>5</vt:i4>
      </vt:variant>
      <vt:variant>
        <vt:lpwstr>mailto:andreja@go2025.eu</vt:lpwstr>
      </vt:variant>
      <vt:variant>
        <vt:lpwstr/>
      </vt:variant>
      <vt:variant>
        <vt:i4>2228226</vt:i4>
      </vt:variant>
      <vt:variant>
        <vt:i4>0</vt:i4>
      </vt:variant>
      <vt:variant>
        <vt:i4>0</vt:i4>
      </vt:variant>
      <vt:variant>
        <vt:i4>5</vt:i4>
      </vt:variant>
      <vt:variant>
        <vt:lpwstr>mailto:info@go2025.eu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 iz uradnega programa Evropske prestolnice kulture 2025 Nova Gorica - Gorica</dc:title>
  <dc:subject/>
  <dc:creator>Andreja A</dc:creator>
  <cp:keywords/>
  <dc:description/>
  <cp:lastModifiedBy>Jan Drol</cp:lastModifiedBy>
  <cp:revision>12</cp:revision>
  <cp:lastPrinted>2024-11-19T13:45:00Z</cp:lastPrinted>
  <dcterms:created xsi:type="dcterms:W3CDTF">2024-11-19T21:50:00Z</dcterms:created>
  <dcterms:modified xsi:type="dcterms:W3CDTF">2024-11-25T11:20:00Z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0x0101006EC1F4F8B48BA1478CDBC59312D03D86</vt:lpwstr>
  </property>
  <property fmtid="{D5CDD505-2E9C-101B-9397-08002B2CF9AE}" pid="3" name="MediaServiceImageTags">
    <vt:lpwstr/>
  </property>
</Properties>
</file>