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1F3A" w14:textId="1C2870CD" w:rsidR="00E206C8" w:rsidRPr="00486F9D" w:rsidRDefault="00E206C8" w:rsidP="00751B24">
      <w:pPr>
        <w:pStyle w:val="odstavek"/>
        <w:spacing w:before="0" w:beforeAutospacing="0" w:after="0" w:afterAutospacing="0"/>
        <w:jc w:val="both"/>
        <w:rPr>
          <w:rFonts w:cs="Arial"/>
          <w:sz w:val="22"/>
          <w:szCs w:val="22"/>
          <w:shd w:val="clear" w:color="auto" w:fill="FFFFFF"/>
        </w:rPr>
      </w:pPr>
      <w:r w:rsidRPr="00486F9D">
        <w:rPr>
          <w:rFonts w:ascii="Arial" w:hAnsi="Arial" w:cs="Arial"/>
          <w:sz w:val="22"/>
          <w:szCs w:val="22"/>
          <w:shd w:val="clear" w:color="auto" w:fill="FFFFFF"/>
        </w:rPr>
        <w:t xml:space="preserve">Na podlagi </w:t>
      </w:r>
      <w:r w:rsidR="000743A0" w:rsidRPr="00486F9D">
        <w:rPr>
          <w:rFonts w:ascii="Arial" w:hAnsi="Arial" w:cs="Arial"/>
          <w:sz w:val="22"/>
          <w:szCs w:val="22"/>
          <w:shd w:val="clear" w:color="auto" w:fill="FFFFFF"/>
        </w:rPr>
        <w:t>četrtega odstavka 259. člena Zakona o urejanju prostora (</w:t>
      </w:r>
      <w:r w:rsidR="002E527D" w:rsidRPr="00486F9D">
        <w:rPr>
          <w:rFonts w:ascii="Arial" w:hAnsi="Arial" w:cs="Arial"/>
          <w:sz w:val="22"/>
          <w:szCs w:val="22"/>
          <w:shd w:val="clear" w:color="auto" w:fill="FFFFFF"/>
        </w:rPr>
        <w:t>Uradni list RS, št. </w:t>
      </w:r>
      <w:hyperlink r:id="rId8" w:tgtFrame="_blank" w:tooltip="Zakon o urejanju prostora (ZUreP-3)" w:history="1">
        <w:r w:rsidR="002E527D" w:rsidRPr="00486F9D">
          <w:rPr>
            <w:rStyle w:val="Hiperpovezava"/>
            <w:rFonts w:ascii="Arial" w:hAnsi="Arial" w:cs="Arial"/>
            <w:color w:val="auto"/>
            <w:sz w:val="22"/>
            <w:szCs w:val="22"/>
            <w:u w:val="none"/>
            <w:shd w:val="clear" w:color="auto" w:fill="FFFFFF"/>
          </w:rPr>
          <w:t>199/21</w:t>
        </w:r>
      </w:hyperlink>
      <w:r w:rsidR="002E527D" w:rsidRPr="00486F9D">
        <w:rPr>
          <w:rFonts w:ascii="Arial" w:hAnsi="Arial" w:cs="Arial"/>
          <w:sz w:val="22"/>
          <w:szCs w:val="22"/>
          <w:shd w:val="clear" w:color="auto" w:fill="FFFFFF"/>
        </w:rPr>
        <w:t>, </w:t>
      </w:r>
      <w:hyperlink r:id="rId9" w:tgtFrame="_blank" w:tooltip="Zakon o spremembah in dopolnitvah Zakona o državni upravi (ZDU-1O)" w:history="1">
        <w:r w:rsidR="002E527D" w:rsidRPr="00486F9D">
          <w:rPr>
            <w:rStyle w:val="Hiperpovezava"/>
            <w:rFonts w:ascii="Arial" w:hAnsi="Arial" w:cs="Arial"/>
            <w:color w:val="auto"/>
            <w:sz w:val="22"/>
            <w:szCs w:val="22"/>
            <w:u w:val="none"/>
            <w:shd w:val="clear" w:color="auto" w:fill="FFFFFF"/>
          </w:rPr>
          <w:t>18/23</w:t>
        </w:r>
      </w:hyperlink>
      <w:r w:rsidR="002E527D" w:rsidRPr="00486F9D">
        <w:rPr>
          <w:rFonts w:ascii="Arial" w:hAnsi="Arial" w:cs="Arial"/>
          <w:sz w:val="22"/>
          <w:szCs w:val="22"/>
          <w:shd w:val="clear" w:color="auto" w:fill="FFFFFF"/>
        </w:rPr>
        <w:t> – ZDU-1O, </w:t>
      </w:r>
      <w:hyperlink r:id="rId10" w:tgtFrame="_blank" w:tooltip="Zakon o uvajanju naprav za proizvodnjo električne energije iz obnovljivih virov energije (ZUNPEOVE)" w:history="1">
        <w:r w:rsidR="002E527D" w:rsidRPr="00486F9D">
          <w:rPr>
            <w:rStyle w:val="Hiperpovezava"/>
            <w:rFonts w:ascii="Arial" w:hAnsi="Arial" w:cs="Arial"/>
            <w:color w:val="auto"/>
            <w:sz w:val="22"/>
            <w:szCs w:val="22"/>
            <w:u w:val="none"/>
            <w:shd w:val="clear" w:color="auto" w:fill="FFFFFF"/>
          </w:rPr>
          <w:t>78/23</w:t>
        </w:r>
      </w:hyperlink>
      <w:r w:rsidR="002E527D" w:rsidRPr="00486F9D">
        <w:rPr>
          <w:rFonts w:ascii="Arial" w:hAnsi="Arial" w:cs="Arial"/>
          <w:sz w:val="22"/>
          <w:szCs w:val="22"/>
          <w:shd w:val="clear" w:color="auto" w:fill="FFFFFF"/>
        </w:rPr>
        <w:t> – ZUNPEOVE, </w:t>
      </w:r>
      <w:hyperlink r:id="rId11" w:tgtFrame="_blank" w:tooltip="Zakon o interventnih ukrepih za odpravo posledic poplav in zemeljskih plazov iz avgusta 2023 (ZIUOPZP)" w:history="1">
        <w:r w:rsidR="002E527D" w:rsidRPr="00486F9D">
          <w:rPr>
            <w:rStyle w:val="Hiperpovezava"/>
            <w:rFonts w:ascii="Arial" w:hAnsi="Arial" w:cs="Arial"/>
            <w:color w:val="auto"/>
            <w:sz w:val="22"/>
            <w:szCs w:val="22"/>
            <w:u w:val="none"/>
            <w:shd w:val="clear" w:color="auto" w:fill="FFFFFF"/>
          </w:rPr>
          <w:t>95/23</w:t>
        </w:r>
      </w:hyperlink>
      <w:r w:rsidR="002E527D" w:rsidRPr="00486F9D">
        <w:rPr>
          <w:rFonts w:ascii="Arial" w:hAnsi="Arial" w:cs="Arial"/>
          <w:sz w:val="22"/>
          <w:szCs w:val="22"/>
          <w:shd w:val="clear" w:color="auto" w:fill="FFFFFF"/>
        </w:rPr>
        <w:t> – ZIUOPZP in </w:t>
      </w:r>
      <w:hyperlink r:id="rId12" w:tgtFrame="_blank" w:tooltip="Zakon o spremembah in dopolnitvi Zakona o urejanju prostora (ZUreP-3A)" w:history="1">
        <w:r w:rsidR="002E527D" w:rsidRPr="00486F9D">
          <w:rPr>
            <w:rStyle w:val="Hiperpovezava"/>
            <w:rFonts w:ascii="Arial" w:hAnsi="Arial" w:cs="Arial"/>
            <w:color w:val="auto"/>
            <w:sz w:val="22"/>
            <w:szCs w:val="22"/>
            <w:u w:val="none"/>
            <w:shd w:val="clear" w:color="auto" w:fill="FFFFFF"/>
          </w:rPr>
          <w:t>23/24</w:t>
        </w:r>
      </w:hyperlink>
      <w:r w:rsidR="0005605D" w:rsidRPr="00486F9D">
        <w:rPr>
          <w:rFonts w:ascii="Arial" w:hAnsi="Arial" w:cs="Arial"/>
          <w:sz w:val="22"/>
          <w:szCs w:val="22"/>
          <w:shd w:val="clear" w:color="auto" w:fill="FFFFFF"/>
        </w:rPr>
        <w:t>)</w:t>
      </w:r>
      <w:r w:rsidR="000743A0" w:rsidRPr="00486F9D">
        <w:rPr>
          <w:rFonts w:ascii="Arial" w:hAnsi="Arial" w:cs="Arial"/>
          <w:sz w:val="22"/>
          <w:szCs w:val="22"/>
          <w:shd w:val="clear" w:color="auto" w:fill="FFFFFF"/>
        </w:rPr>
        <w:t xml:space="preserve">, </w:t>
      </w:r>
      <w:r w:rsidR="439AC507" w:rsidRPr="00486F9D">
        <w:rPr>
          <w:rFonts w:ascii="Arial" w:hAnsi="Arial" w:cs="Arial"/>
          <w:sz w:val="22"/>
          <w:szCs w:val="22"/>
          <w:shd w:val="clear" w:color="auto" w:fill="FFFFFF"/>
        </w:rPr>
        <w:t>6. člena Zakona o trgovini (Uradni list RS, št. 24/08</w:t>
      </w:r>
      <w:r w:rsidR="0FECCA8F" w:rsidRPr="00486F9D">
        <w:rPr>
          <w:rFonts w:ascii="Arial" w:hAnsi="Arial" w:cs="Arial"/>
          <w:sz w:val="22"/>
          <w:szCs w:val="22"/>
          <w:shd w:val="clear" w:color="auto" w:fill="FFFFFF"/>
        </w:rPr>
        <w:t>, 47/15 in 161/22)</w:t>
      </w:r>
      <w:r w:rsidR="174FF86B" w:rsidRPr="00486F9D">
        <w:rPr>
          <w:rFonts w:ascii="Arial" w:hAnsi="Arial" w:cs="Arial"/>
          <w:sz w:val="22"/>
          <w:szCs w:val="22"/>
          <w:shd w:val="clear" w:color="auto" w:fill="FFFFFF"/>
        </w:rPr>
        <w:t xml:space="preserve">, </w:t>
      </w:r>
      <w:r w:rsidR="0005605D" w:rsidRPr="00486F9D">
        <w:rPr>
          <w:rFonts w:ascii="Arial" w:hAnsi="Arial" w:cs="Arial"/>
          <w:sz w:val="22"/>
          <w:szCs w:val="22"/>
          <w:shd w:val="clear" w:color="auto" w:fill="FFFFFF"/>
        </w:rPr>
        <w:t>17</w:t>
      </w:r>
      <w:r w:rsidR="00222555" w:rsidRPr="00486F9D">
        <w:rPr>
          <w:rFonts w:ascii="Arial" w:hAnsi="Arial" w:cs="Arial"/>
          <w:sz w:val="22"/>
          <w:szCs w:val="22"/>
          <w:shd w:val="clear" w:color="auto" w:fill="FFFFFF"/>
        </w:rPr>
        <w:t>. člena Zakona o prekrških (</w:t>
      </w:r>
      <w:r w:rsidR="002E527D" w:rsidRPr="00486F9D">
        <w:rPr>
          <w:rFonts w:ascii="Arial" w:hAnsi="Arial" w:cs="Arial"/>
          <w:sz w:val="22"/>
          <w:szCs w:val="22"/>
          <w:shd w:val="clear" w:color="auto" w:fill="FFFFFF"/>
        </w:rPr>
        <w:t>Uradni list RS, št. </w:t>
      </w:r>
      <w:hyperlink r:id="rId13" w:history="1">
        <w:r w:rsidR="002E527D" w:rsidRPr="00486F9D">
          <w:rPr>
            <w:rStyle w:val="Hiperpovezava"/>
            <w:rFonts w:ascii="Arial" w:hAnsi="Arial" w:cs="Arial"/>
            <w:color w:val="auto"/>
            <w:sz w:val="22"/>
            <w:szCs w:val="22"/>
            <w:u w:val="none"/>
            <w:shd w:val="clear" w:color="auto" w:fill="FFFFFF"/>
          </w:rPr>
          <w:t>29/11</w:t>
        </w:r>
      </w:hyperlink>
      <w:r w:rsidR="002E527D" w:rsidRPr="00486F9D">
        <w:rPr>
          <w:rFonts w:ascii="Arial" w:hAnsi="Arial" w:cs="Arial"/>
          <w:sz w:val="22"/>
          <w:szCs w:val="22"/>
          <w:shd w:val="clear" w:color="auto" w:fill="FFFFFF"/>
        </w:rPr>
        <w:t> – uradno prečiščeno besedilo, </w:t>
      </w:r>
      <w:hyperlink r:id="rId14" w:history="1">
        <w:r w:rsidR="002E527D" w:rsidRPr="00486F9D">
          <w:rPr>
            <w:rStyle w:val="Hiperpovezava"/>
            <w:rFonts w:ascii="Arial" w:hAnsi="Arial" w:cs="Arial"/>
            <w:color w:val="auto"/>
            <w:sz w:val="22"/>
            <w:szCs w:val="22"/>
            <w:u w:val="none"/>
            <w:shd w:val="clear" w:color="auto" w:fill="FFFFFF"/>
          </w:rPr>
          <w:t>21/13</w:t>
        </w:r>
      </w:hyperlink>
      <w:r w:rsidR="002E527D" w:rsidRPr="00486F9D">
        <w:rPr>
          <w:rFonts w:ascii="Arial" w:hAnsi="Arial" w:cs="Arial"/>
          <w:sz w:val="22"/>
          <w:szCs w:val="22"/>
          <w:shd w:val="clear" w:color="auto" w:fill="FFFFFF"/>
        </w:rPr>
        <w:t>, </w:t>
      </w:r>
      <w:hyperlink r:id="rId15" w:history="1">
        <w:r w:rsidR="002E527D" w:rsidRPr="00486F9D">
          <w:rPr>
            <w:rStyle w:val="Hiperpovezava"/>
            <w:rFonts w:ascii="Arial" w:hAnsi="Arial" w:cs="Arial"/>
            <w:color w:val="auto"/>
            <w:sz w:val="22"/>
            <w:szCs w:val="22"/>
            <w:u w:val="none"/>
            <w:shd w:val="clear" w:color="auto" w:fill="FFFFFF"/>
          </w:rPr>
          <w:t>111/13</w:t>
        </w:r>
      </w:hyperlink>
      <w:r w:rsidR="002E527D" w:rsidRPr="00486F9D">
        <w:rPr>
          <w:rFonts w:ascii="Arial" w:hAnsi="Arial" w:cs="Arial"/>
          <w:sz w:val="22"/>
          <w:szCs w:val="22"/>
          <w:shd w:val="clear" w:color="auto" w:fill="FFFFFF"/>
        </w:rPr>
        <w:t>, </w:t>
      </w:r>
      <w:hyperlink r:id="rId16" w:history="1">
        <w:r w:rsidR="002E527D" w:rsidRPr="00486F9D">
          <w:rPr>
            <w:rStyle w:val="Hiperpovezava"/>
            <w:rFonts w:ascii="Arial" w:hAnsi="Arial" w:cs="Arial"/>
            <w:color w:val="auto"/>
            <w:sz w:val="22"/>
            <w:szCs w:val="22"/>
            <w:u w:val="none"/>
            <w:shd w:val="clear" w:color="auto" w:fill="FFFFFF"/>
          </w:rPr>
          <w:t>74/14</w:t>
        </w:r>
      </w:hyperlink>
      <w:r w:rsidR="002E527D" w:rsidRPr="00486F9D">
        <w:rPr>
          <w:rFonts w:ascii="Arial" w:hAnsi="Arial" w:cs="Arial"/>
          <w:sz w:val="22"/>
          <w:szCs w:val="22"/>
          <w:shd w:val="clear" w:color="auto" w:fill="FFFFFF"/>
        </w:rPr>
        <w:t> – odl. US, </w:t>
      </w:r>
      <w:hyperlink r:id="rId17" w:history="1">
        <w:r w:rsidR="002E527D" w:rsidRPr="00486F9D">
          <w:rPr>
            <w:rStyle w:val="Hiperpovezava"/>
            <w:rFonts w:ascii="Arial" w:hAnsi="Arial" w:cs="Arial"/>
            <w:color w:val="auto"/>
            <w:sz w:val="22"/>
            <w:szCs w:val="22"/>
            <w:u w:val="none"/>
            <w:shd w:val="clear" w:color="auto" w:fill="FFFFFF"/>
          </w:rPr>
          <w:t>92/14</w:t>
        </w:r>
      </w:hyperlink>
      <w:r w:rsidR="002E527D" w:rsidRPr="00486F9D">
        <w:rPr>
          <w:rFonts w:ascii="Arial" w:hAnsi="Arial" w:cs="Arial"/>
          <w:sz w:val="22"/>
          <w:szCs w:val="22"/>
          <w:shd w:val="clear" w:color="auto" w:fill="FFFFFF"/>
        </w:rPr>
        <w:t> – odl. US, </w:t>
      </w:r>
      <w:hyperlink r:id="rId18" w:history="1">
        <w:r w:rsidR="002E527D" w:rsidRPr="00486F9D">
          <w:rPr>
            <w:rStyle w:val="Hiperpovezava"/>
            <w:rFonts w:ascii="Arial" w:hAnsi="Arial" w:cs="Arial"/>
            <w:color w:val="auto"/>
            <w:sz w:val="22"/>
            <w:szCs w:val="22"/>
            <w:u w:val="none"/>
            <w:shd w:val="clear" w:color="auto" w:fill="FFFFFF"/>
          </w:rPr>
          <w:t>32/16</w:t>
        </w:r>
      </w:hyperlink>
      <w:r w:rsidR="002E527D" w:rsidRPr="00486F9D">
        <w:rPr>
          <w:rFonts w:ascii="Arial" w:hAnsi="Arial" w:cs="Arial"/>
          <w:sz w:val="22"/>
          <w:szCs w:val="22"/>
          <w:shd w:val="clear" w:color="auto" w:fill="FFFFFF"/>
        </w:rPr>
        <w:t>, </w:t>
      </w:r>
      <w:hyperlink r:id="rId19" w:history="1">
        <w:r w:rsidR="002E527D" w:rsidRPr="00486F9D">
          <w:rPr>
            <w:rStyle w:val="Hiperpovezava"/>
            <w:rFonts w:ascii="Arial" w:hAnsi="Arial" w:cs="Arial"/>
            <w:color w:val="auto"/>
            <w:sz w:val="22"/>
            <w:szCs w:val="22"/>
            <w:u w:val="none"/>
            <w:shd w:val="clear" w:color="auto" w:fill="FFFFFF"/>
          </w:rPr>
          <w:t>15/17</w:t>
        </w:r>
      </w:hyperlink>
      <w:r w:rsidR="002E527D" w:rsidRPr="00486F9D">
        <w:rPr>
          <w:rFonts w:ascii="Arial" w:hAnsi="Arial" w:cs="Arial"/>
          <w:sz w:val="22"/>
          <w:szCs w:val="22"/>
          <w:shd w:val="clear" w:color="auto" w:fill="FFFFFF"/>
        </w:rPr>
        <w:t> – odl. US, </w:t>
      </w:r>
      <w:hyperlink r:id="rId20" w:history="1">
        <w:r w:rsidR="002E527D" w:rsidRPr="00486F9D">
          <w:rPr>
            <w:rStyle w:val="Hiperpovezava"/>
            <w:rFonts w:ascii="Arial" w:hAnsi="Arial" w:cs="Arial"/>
            <w:color w:val="auto"/>
            <w:sz w:val="22"/>
            <w:szCs w:val="22"/>
            <w:u w:val="none"/>
            <w:shd w:val="clear" w:color="auto" w:fill="FFFFFF"/>
          </w:rPr>
          <w:t>73/19</w:t>
        </w:r>
      </w:hyperlink>
      <w:r w:rsidR="002E527D" w:rsidRPr="00486F9D">
        <w:rPr>
          <w:rFonts w:ascii="Arial" w:hAnsi="Arial" w:cs="Arial"/>
          <w:sz w:val="22"/>
          <w:szCs w:val="22"/>
          <w:shd w:val="clear" w:color="auto" w:fill="FFFFFF"/>
        </w:rPr>
        <w:t> – odl. US, </w:t>
      </w:r>
      <w:hyperlink r:id="rId21" w:history="1">
        <w:r w:rsidR="002E527D" w:rsidRPr="00486F9D">
          <w:rPr>
            <w:rStyle w:val="Hiperpovezava"/>
            <w:rFonts w:ascii="Arial" w:hAnsi="Arial" w:cs="Arial"/>
            <w:color w:val="auto"/>
            <w:sz w:val="22"/>
            <w:szCs w:val="22"/>
            <w:u w:val="none"/>
            <w:shd w:val="clear" w:color="auto" w:fill="FFFFFF"/>
          </w:rPr>
          <w:t>175/20</w:t>
        </w:r>
      </w:hyperlink>
      <w:r w:rsidR="002E527D" w:rsidRPr="00486F9D">
        <w:rPr>
          <w:rFonts w:ascii="Arial" w:hAnsi="Arial" w:cs="Arial"/>
          <w:sz w:val="22"/>
          <w:szCs w:val="22"/>
          <w:shd w:val="clear" w:color="auto" w:fill="FFFFFF"/>
        </w:rPr>
        <w:t> – ZIUOPDVE, </w:t>
      </w:r>
      <w:hyperlink r:id="rId22" w:history="1">
        <w:r w:rsidR="002E527D" w:rsidRPr="00486F9D">
          <w:rPr>
            <w:rStyle w:val="Hiperpovezava"/>
            <w:rFonts w:ascii="Arial" w:hAnsi="Arial" w:cs="Arial"/>
            <w:color w:val="auto"/>
            <w:sz w:val="22"/>
            <w:szCs w:val="22"/>
            <w:u w:val="none"/>
            <w:shd w:val="clear" w:color="auto" w:fill="FFFFFF"/>
          </w:rPr>
          <w:t>5/21</w:t>
        </w:r>
      </w:hyperlink>
      <w:r w:rsidR="002E527D" w:rsidRPr="00486F9D">
        <w:rPr>
          <w:rFonts w:ascii="Arial" w:hAnsi="Arial" w:cs="Arial"/>
          <w:sz w:val="22"/>
          <w:szCs w:val="22"/>
          <w:shd w:val="clear" w:color="auto" w:fill="FFFFFF"/>
        </w:rPr>
        <w:t> – odl. US in </w:t>
      </w:r>
      <w:hyperlink r:id="rId23" w:history="1">
        <w:r w:rsidR="002E527D" w:rsidRPr="00486F9D">
          <w:rPr>
            <w:rStyle w:val="Hiperpovezava"/>
            <w:rFonts w:ascii="Arial" w:hAnsi="Arial" w:cs="Arial"/>
            <w:color w:val="auto"/>
            <w:sz w:val="22"/>
            <w:szCs w:val="22"/>
            <w:u w:val="none"/>
            <w:shd w:val="clear" w:color="auto" w:fill="FFFFFF"/>
          </w:rPr>
          <w:t>38/24</w:t>
        </w:r>
      </w:hyperlink>
      <w:r w:rsidR="002E527D" w:rsidRPr="00486F9D">
        <w:rPr>
          <w:rFonts w:ascii="Arial" w:hAnsi="Arial" w:cs="Arial"/>
          <w:sz w:val="22"/>
          <w:szCs w:val="22"/>
          <w:shd w:val="clear" w:color="auto" w:fill="FFFFFF"/>
        </w:rPr>
        <w:t xml:space="preserve"> </w:t>
      </w:r>
      <w:r w:rsidR="0005605D" w:rsidRPr="00486F9D">
        <w:rPr>
          <w:rFonts w:ascii="Arial" w:hAnsi="Arial" w:cs="Arial"/>
          <w:sz w:val="22"/>
          <w:szCs w:val="22"/>
          <w:shd w:val="clear" w:color="auto" w:fill="FFFFFF"/>
        </w:rPr>
        <w:t>)</w:t>
      </w:r>
      <w:r w:rsidR="002C1376" w:rsidRPr="00486F9D">
        <w:rPr>
          <w:rFonts w:ascii="Arial" w:hAnsi="Arial" w:cs="Arial"/>
          <w:sz w:val="22"/>
          <w:szCs w:val="22"/>
          <w:shd w:val="clear" w:color="auto" w:fill="FFFFFF"/>
        </w:rPr>
        <w:t xml:space="preserve"> in</w:t>
      </w:r>
      <w:r w:rsidRPr="00486F9D">
        <w:rPr>
          <w:rFonts w:ascii="Arial" w:hAnsi="Arial" w:cs="Arial"/>
          <w:sz w:val="22"/>
          <w:szCs w:val="22"/>
          <w:shd w:val="clear" w:color="auto" w:fill="FFFFFF"/>
        </w:rPr>
        <w:t xml:space="preserve"> </w:t>
      </w:r>
      <w:r w:rsidRPr="00486F9D">
        <w:rPr>
          <w:rFonts w:ascii="Arial" w:hAnsi="Arial" w:cs="Arial"/>
          <w:sz w:val="22"/>
          <w:szCs w:val="22"/>
        </w:rPr>
        <w:t>19. člena Statuta Mestne občine Nova Gorica (Uradni list RS, št. 13/12</w:t>
      </w:r>
      <w:r w:rsidR="002C1376" w:rsidRPr="00486F9D">
        <w:rPr>
          <w:rFonts w:ascii="Arial" w:hAnsi="Arial" w:cs="Arial"/>
          <w:sz w:val="22"/>
          <w:szCs w:val="22"/>
        </w:rPr>
        <w:t>,</w:t>
      </w:r>
      <w:r w:rsidRPr="00486F9D">
        <w:rPr>
          <w:rFonts w:ascii="Arial" w:hAnsi="Arial" w:cs="Arial"/>
          <w:sz w:val="22"/>
          <w:szCs w:val="22"/>
        </w:rPr>
        <w:t xml:space="preserve"> 18/17</w:t>
      </w:r>
      <w:r w:rsidR="002C1376" w:rsidRPr="00486F9D">
        <w:rPr>
          <w:rFonts w:ascii="Arial" w:hAnsi="Arial" w:cs="Arial"/>
          <w:sz w:val="22"/>
          <w:szCs w:val="22"/>
        </w:rPr>
        <w:t xml:space="preserve"> in 18/19</w:t>
      </w:r>
      <w:r w:rsidRPr="00486F9D">
        <w:rPr>
          <w:rFonts w:ascii="Arial" w:hAnsi="Arial" w:cs="Arial"/>
          <w:sz w:val="22"/>
          <w:szCs w:val="22"/>
        </w:rPr>
        <w:t>)  je Mestni svet Mestne občine Nova Gorica na seji dne</w:t>
      </w:r>
      <w:r w:rsidR="00FD0481">
        <w:rPr>
          <w:rFonts w:ascii="Arial" w:hAnsi="Arial" w:cs="Arial"/>
          <w:sz w:val="22"/>
          <w:szCs w:val="22"/>
        </w:rPr>
        <w:t xml:space="preserve"> </w:t>
      </w:r>
      <w:r w:rsidR="0045350F">
        <w:rPr>
          <w:rFonts w:ascii="Arial" w:hAnsi="Arial" w:cs="Arial"/>
          <w:sz w:val="22"/>
          <w:szCs w:val="22"/>
        </w:rPr>
        <w:t xml:space="preserve">21. novembra 2024 </w:t>
      </w:r>
      <w:r w:rsidRPr="00486F9D">
        <w:rPr>
          <w:rFonts w:ascii="Arial" w:hAnsi="Arial" w:cs="Arial"/>
          <w:sz w:val="22"/>
          <w:szCs w:val="22"/>
        </w:rPr>
        <w:t>sprejel</w:t>
      </w:r>
    </w:p>
    <w:p w14:paraId="43CDEC54" w14:textId="77777777" w:rsidR="00FD0481" w:rsidRDefault="00FD0481" w:rsidP="002C1376">
      <w:pPr>
        <w:pStyle w:val="Brezrazmikov"/>
        <w:jc w:val="center"/>
        <w:rPr>
          <w:b/>
          <w:bCs/>
          <w:sz w:val="22"/>
          <w:szCs w:val="22"/>
        </w:rPr>
      </w:pPr>
    </w:p>
    <w:p w14:paraId="0D407EA2" w14:textId="77777777" w:rsidR="00582D0A" w:rsidRDefault="00582D0A" w:rsidP="002C1376">
      <w:pPr>
        <w:pStyle w:val="Brezrazmikov"/>
        <w:jc w:val="center"/>
        <w:rPr>
          <w:b/>
          <w:bCs/>
          <w:sz w:val="22"/>
          <w:szCs w:val="22"/>
        </w:rPr>
      </w:pPr>
    </w:p>
    <w:p w14:paraId="0EE8B301" w14:textId="77777777" w:rsidR="00FD0481" w:rsidRDefault="00FD0481" w:rsidP="002C1376">
      <w:pPr>
        <w:pStyle w:val="Brezrazmikov"/>
        <w:jc w:val="center"/>
        <w:rPr>
          <w:b/>
          <w:bCs/>
          <w:sz w:val="22"/>
          <w:szCs w:val="22"/>
        </w:rPr>
      </w:pPr>
    </w:p>
    <w:p w14:paraId="2C34D7BA" w14:textId="3446970C" w:rsidR="00E206C8" w:rsidRPr="002C1376" w:rsidRDefault="00E206C8" w:rsidP="002C1376">
      <w:pPr>
        <w:pStyle w:val="Brezrazmikov"/>
        <w:jc w:val="center"/>
        <w:rPr>
          <w:b/>
          <w:bCs/>
          <w:sz w:val="22"/>
          <w:szCs w:val="22"/>
        </w:rPr>
      </w:pPr>
      <w:r w:rsidRPr="002C1376">
        <w:rPr>
          <w:b/>
          <w:bCs/>
          <w:sz w:val="22"/>
          <w:szCs w:val="22"/>
        </w:rPr>
        <w:t>O</w:t>
      </w:r>
      <w:r w:rsidR="00FD0481">
        <w:rPr>
          <w:b/>
          <w:bCs/>
          <w:sz w:val="22"/>
          <w:szCs w:val="22"/>
        </w:rPr>
        <w:t xml:space="preserve"> </w:t>
      </w:r>
      <w:r w:rsidRPr="002C1376">
        <w:rPr>
          <w:b/>
          <w:bCs/>
          <w:sz w:val="22"/>
          <w:szCs w:val="22"/>
        </w:rPr>
        <w:t>D</w:t>
      </w:r>
      <w:r w:rsidR="00FD0481">
        <w:rPr>
          <w:b/>
          <w:bCs/>
          <w:sz w:val="22"/>
          <w:szCs w:val="22"/>
        </w:rPr>
        <w:t xml:space="preserve"> </w:t>
      </w:r>
      <w:r w:rsidRPr="002C1376">
        <w:rPr>
          <w:b/>
          <w:bCs/>
          <w:sz w:val="22"/>
          <w:szCs w:val="22"/>
        </w:rPr>
        <w:t>L</w:t>
      </w:r>
      <w:r w:rsidR="00FD0481">
        <w:rPr>
          <w:b/>
          <w:bCs/>
          <w:sz w:val="22"/>
          <w:szCs w:val="22"/>
        </w:rPr>
        <w:t xml:space="preserve"> </w:t>
      </w:r>
      <w:r w:rsidRPr="002C1376">
        <w:rPr>
          <w:b/>
          <w:bCs/>
          <w:sz w:val="22"/>
          <w:szCs w:val="22"/>
        </w:rPr>
        <w:t>O</w:t>
      </w:r>
      <w:r w:rsidR="00FD0481">
        <w:rPr>
          <w:b/>
          <w:bCs/>
          <w:sz w:val="22"/>
          <w:szCs w:val="22"/>
        </w:rPr>
        <w:t xml:space="preserve"> </w:t>
      </w:r>
      <w:r w:rsidRPr="002C1376">
        <w:rPr>
          <w:b/>
          <w:bCs/>
          <w:sz w:val="22"/>
          <w:szCs w:val="22"/>
        </w:rPr>
        <w:t>K</w:t>
      </w:r>
    </w:p>
    <w:p w14:paraId="0244C461" w14:textId="77777777" w:rsidR="002C1376" w:rsidRPr="002C1376" w:rsidRDefault="00E206C8" w:rsidP="002C1376">
      <w:pPr>
        <w:pStyle w:val="Brezrazmikov"/>
        <w:jc w:val="center"/>
        <w:rPr>
          <w:b/>
          <w:bCs/>
          <w:sz w:val="22"/>
          <w:szCs w:val="22"/>
        </w:rPr>
      </w:pPr>
      <w:r w:rsidRPr="002C1376">
        <w:rPr>
          <w:b/>
          <w:bCs/>
          <w:sz w:val="22"/>
          <w:szCs w:val="22"/>
        </w:rPr>
        <w:t>o posebni rabi javnih površin v Mestn</w:t>
      </w:r>
      <w:r w:rsidR="003F0FE1">
        <w:rPr>
          <w:b/>
          <w:bCs/>
          <w:sz w:val="22"/>
          <w:szCs w:val="22"/>
        </w:rPr>
        <w:t>i</w:t>
      </w:r>
      <w:r w:rsidRPr="002C1376">
        <w:rPr>
          <w:b/>
          <w:bCs/>
          <w:sz w:val="22"/>
          <w:szCs w:val="22"/>
        </w:rPr>
        <w:t> občin</w:t>
      </w:r>
      <w:r w:rsidR="003F0FE1">
        <w:rPr>
          <w:b/>
          <w:bCs/>
          <w:sz w:val="22"/>
          <w:szCs w:val="22"/>
        </w:rPr>
        <w:t>i</w:t>
      </w:r>
      <w:r w:rsidRPr="002C1376">
        <w:rPr>
          <w:b/>
          <w:bCs/>
          <w:sz w:val="22"/>
          <w:szCs w:val="22"/>
        </w:rPr>
        <w:t xml:space="preserve"> Nova Gorica</w:t>
      </w:r>
    </w:p>
    <w:p w14:paraId="232E6D7F" w14:textId="77777777" w:rsidR="002C1376" w:rsidRDefault="002C1376" w:rsidP="00E206C8">
      <w:pPr>
        <w:pStyle w:val="Default"/>
        <w:jc w:val="center"/>
        <w:rPr>
          <w:b/>
          <w:bCs/>
          <w:sz w:val="22"/>
          <w:szCs w:val="22"/>
        </w:rPr>
      </w:pPr>
    </w:p>
    <w:p w14:paraId="472B53B7" w14:textId="77777777" w:rsidR="002C1376" w:rsidRDefault="002C1376" w:rsidP="00E206C8">
      <w:pPr>
        <w:pStyle w:val="Default"/>
        <w:jc w:val="center"/>
        <w:rPr>
          <w:b/>
          <w:bCs/>
          <w:sz w:val="22"/>
          <w:szCs w:val="22"/>
        </w:rPr>
      </w:pPr>
    </w:p>
    <w:p w14:paraId="64377543" w14:textId="77777777" w:rsidR="00E206C8" w:rsidRPr="00395434" w:rsidRDefault="00E206C8" w:rsidP="00FD0481">
      <w:pPr>
        <w:pStyle w:val="Default"/>
        <w:jc w:val="both"/>
        <w:rPr>
          <w:sz w:val="22"/>
          <w:szCs w:val="22"/>
        </w:rPr>
      </w:pPr>
      <w:r w:rsidRPr="00395434">
        <w:rPr>
          <w:b/>
          <w:bCs/>
          <w:sz w:val="22"/>
          <w:szCs w:val="22"/>
        </w:rPr>
        <w:t>I. SPLOŠNE DOLOČBE</w:t>
      </w:r>
    </w:p>
    <w:p w14:paraId="3E9A66C1" w14:textId="77777777" w:rsidR="00E206C8" w:rsidRPr="00395434" w:rsidRDefault="00E206C8" w:rsidP="00E206C8">
      <w:pPr>
        <w:pStyle w:val="Default"/>
        <w:jc w:val="both"/>
        <w:rPr>
          <w:b/>
          <w:bCs/>
          <w:sz w:val="22"/>
          <w:szCs w:val="22"/>
        </w:rPr>
      </w:pPr>
    </w:p>
    <w:p w14:paraId="4464C4A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68D9A3B1" w14:textId="77777777" w:rsidR="00E206C8" w:rsidRPr="00395434" w:rsidRDefault="00E206C8" w:rsidP="00E206C8">
      <w:pPr>
        <w:pStyle w:val="Default"/>
        <w:ind w:left="720"/>
        <w:rPr>
          <w:sz w:val="22"/>
          <w:szCs w:val="22"/>
        </w:rPr>
      </w:pPr>
    </w:p>
    <w:p w14:paraId="0069B9C3" w14:textId="77777777" w:rsidR="001E4117" w:rsidRDefault="00C724DC" w:rsidP="00E206C8">
      <w:pPr>
        <w:pStyle w:val="Default"/>
        <w:jc w:val="both"/>
        <w:rPr>
          <w:sz w:val="22"/>
          <w:szCs w:val="22"/>
        </w:rPr>
      </w:pPr>
      <w:r>
        <w:rPr>
          <w:sz w:val="22"/>
          <w:szCs w:val="22"/>
        </w:rPr>
        <w:t xml:space="preserve">(1) </w:t>
      </w:r>
      <w:r w:rsidR="00E206C8" w:rsidRPr="00395434">
        <w:rPr>
          <w:sz w:val="22"/>
          <w:szCs w:val="22"/>
        </w:rPr>
        <w:t xml:space="preserve">S tem odlokom se </w:t>
      </w:r>
      <w:r w:rsidR="001E4117">
        <w:rPr>
          <w:sz w:val="22"/>
          <w:szCs w:val="22"/>
        </w:rPr>
        <w:t xml:space="preserve">določa </w:t>
      </w:r>
      <w:r w:rsidR="0091712C">
        <w:rPr>
          <w:sz w:val="22"/>
          <w:szCs w:val="22"/>
        </w:rPr>
        <w:t>posebna raba javnih površin</w:t>
      </w:r>
      <w:r w:rsidR="00510AFD">
        <w:rPr>
          <w:sz w:val="22"/>
          <w:szCs w:val="22"/>
        </w:rPr>
        <w:t xml:space="preserve"> na območju Mestne občine </w:t>
      </w:r>
      <w:bookmarkStart w:id="0" w:name="_Hlk175649443"/>
      <w:r w:rsidR="00510AFD">
        <w:rPr>
          <w:sz w:val="22"/>
          <w:szCs w:val="22"/>
        </w:rPr>
        <w:t xml:space="preserve">Nova Gorica, </w:t>
      </w:r>
      <w:r w:rsidR="0091712C">
        <w:rPr>
          <w:sz w:val="22"/>
          <w:szCs w:val="22"/>
        </w:rPr>
        <w:t>način in pogoji posebne rabe javnih površin, postopek za pridobitev dovoljenja za posebno rabo javnih površin,</w:t>
      </w:r>
      <w:r w:rsidR="00C76D9D">
        <w:rPr>
          <w:sz w:val="22"/>
          <w:szCs w:val="22"/>
        </w:rPr>
        <w:t xml:space="preserve"> </w:t>
      </w:r>
      <w:r w:rsidR="00861BB4">
        <w:rPr>
          <w:sz w:val="22"/>
          <w:szCs w:val="22"/>
        </w:rPr>
        <w:t xml:space="preserve">odmera </w:t>
      </w:r>
      <w:r w:rsidR="00C76D9D">
        <w:rPr>
          <w:sz w:val="22"/>
          <w:szCs w:val="22"/>
        </w:rPr>
        <w:t>in višina občinske takse,</w:t>
      </w:r>
      <w:r w:rsidR="0091712C">
        <w:rPr>
          <w:sz w:val="22"/>
          <w:szCs w:val="22"/>
        </w:rPr>
        <w:t xml:space="preserve"> </w:t>
      </w:r>
      <w:r w:rsidR="001E4117">
        <w:rPr>
          <w:sz w:val="22"/>
          <w:szCs w:val="22"/>
        </w:rPr>
        <w:t>nadzor nad rabo javnih površin in globe v primeru nedovoljene rabe javnih površin.</w:t>
      </w:r>
    </w:p>
    <w:bookmarkEnd w:id="0"/>
    <w:p w14:paraId="73081600" w14:textId="77777777" w:rsidR="001E4117" w:rsidRDefault="001E4117" w:rsidP="00E206C8">
      <w:pPr>
        <w:pStyle w:val="Default"/>
        <w:jc w:val="both"/>
        <w:rPr>
          <w:sz w:val="22"/>
          <w:szCs w:val="22"/>
        </w:rPr>
      </w:pPr>
    </w:p>
    <w:p w14:paraId="1840E5A1" w14:textId="77777777" w:rsidR="00C724DC" w:rsidRDefault="00C724DC" w:rsidP="00E206C8">
      <w:pPr>
        <w:pStyle w:val="Default"/>
        <w:jc w:val="both"/>
        <w:rPr>
          <w:sz w:val="22"/>
          <w:szCs w:val="22"/>
        </w:rPr>
      </w:pPr>
      <w:r>
        <w:rPr>
          <w:sz w:val="22"/>
          <w:szCs w:val="22"/>
        </w:rPr>
        <w:t>(2) V odloku uporabljeni izrazi v slovnični obliki za moški spol se uporabljajo kot nevtralni za ženski in moški spol.</w:t>
      </w:r>
    </w:p>
    <w:p w14:paraId="0CB61B72" w14:textId="77777777" w:rsidR="00E206C8" w:rsidRPr="00395434" w:rsidRDefault="00E206C8" w:rsidP="00E206C8">
      <w:pPr>
        <w:pStyle w:val="Default"/>
        <w:jc w:val="both"/>
        <w:rPr>
          <w:b/>
          <w:bCs/>
          <w:sz w:val="22"/>
          <w:szCs w:val="22"/>
        </w:rPr>
      </w:pPr>
    </w:p>
    <w:p w14:paraId="4147A29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7435E501" w14:textId="77777777" w:rsidR="00C10B4D" w:rsidRDefault="00C10B4D" w:rsidP="00C10B4D">
      <w:pPr>
        <w:pStyle w:val="Default"/>
        <w:rPr>
          <w:sz w:val="22"/>
          <w:szCs w:val="22"/>
        </w:rPr>
      </w:pPr>
    </w:p>
    <w:p w14:paraId="529F4941" w14:textId="77777777" w:rsidR="00E206C8" w:rsidRPr="00395434" w:rsidRDefault="00C10B4D" w:rsidP="00C10B4D">
      <w:pPr>
        <w:pStyle w:val="Default"/>
        <w:rPr>
          <w:sz w:val="22"/>
          <w:szCs w:val="22"/>
        </w:rPr>
      </w:pPr>
      <w:r>
        <w:rPr>
          <w:sz w:val="22"/>
          <w:szCs w:val="22"/>
        </w:rPr>
        <w:t>Pojmi po tem odloku imajo naslednji pomen:</w:t>
      </w:r>
    </w:p>
    <w:p w14:paraId="43CA200D" w14:textId="564F2519" w:rsidR="00C724DC" w:rsidRDefault="00C10B4D" w:rsidP="00C10B4D">
      <w:pPr>
        <w:pStyle w:val="Default"/>
        <w:jc w:val="both"/>
        <w:rPr>
          <w:sz w:val="22"/>
          <w:szCs w:val="22"/>
        </w:rPr>
      </w:pPr>
      <w:r>
        <w:rPr>
          <w:sz w:val="22"/>
          <w:szCs w:val="22"/>
        </w:rPr>
        <w:t xml:space="preserve">1. </w:t>
      </w:r>
      <w:r w:rsidR="00A20526">
        <w:rPr>
          <w:sz w:val="22"/>
          <w:szCs w:val="22"/>
        </w:rPr>
        <w:t>»</w:t>
      </w:r>
      <w:r w:rsidR="00E206C8" w:rsidRPr="00395434">
        <w:rPr>
          <w:sz w:val="22"/>
          <w:szCs w:val="22"/>
        </w:rPr>
        <w:t>Javne površine</w:t>
      </w:r>
      <w:r w:rsidR="00A20526">
        <w:rPr>
          <w:sz w:val="22"/>
          <w:szCs w:val="22"/>
        </w:rPr>
        <w:t>«</w:t>
      </w:r>
      <w:r w:rsidR="00C724DC">
        <w:rPr>
          <w:sz w:val="22"/>
          <w:szCs w:val="22"/>
        </w:rPr>
        <w:t xml:space="preserve"> po tem odloku</w:t>
      </w:r>
      <w:r w:rsidR="00E206C8" w:rsidRPr="00395434">
        <w:rPr>
          <w:sz w:val="22"/>
          <w:szCs w:val="22"/>
        </w:rPr>
        <w:t xml:space="preserve"> so</w:t>
      </w:r>
      <w:r w:rsidR="00C724DC">
        <w:rPr>
          <w:sz w:val="22"/>
          <w:szCs w:val="22"/>
        </w:rPr>
        <w:t xml:space="preserve"> vse</w:t>
      </w:r>
      <w:r w:rsidR="00E206C8" w:rsidRPr="00395434">
        <w:rPr>
          <w:sz w:val="22"/>
          <w:szCs w:val="22"/>
        </w:rPr>
        <w:t xml:space="preserve"> površine, </w:t>
      </w:r>
      <w:r w:rsidR="00C724DC">
        <w:rPr>
          <w:sz w:val="22"/>
          <w:szCs w:val="22"/>
        </w:rPr>
        <w:t xml:space="preserve">ki imajo značaj javnega dobra  oziroma, </w:t>
      </w:r>
      <w:r w:rsidR="00E206C8" w:rsidRPr="00395434">
        <w:rPr>
          <w:sz w:val="22"/>
          <w:szCs w:val="22"/>
        </w:rPr>
        <w:t>ki so v skladu z zakonodajo opredeljene kot površine, katerih raba je pod enakimi pogoji namenjena vsem</w:t>
      </w:r>
      <w:r w:rsidR="00C724DC">
        <w:rPr>
          <w:sz w:val="22"/>
          <w:szCs w:val="22"/>
        </w:rPr>
        <w:t xml:space="preserve">. To so: </w:t>
      </w:r>
      <w:r w:rsidR="00E206C8" w:rsidRPr="00395434">
        <w:rPr>
          <w:sz w:val="22"/>
          <w:szCs w:val="22"/>
        </w:rPr>
        <w:t>javne ceste,</w:t>
      </w:r>
      <w:r w:rsidR="00C724DC">
        <w:rPr>
          <w:sz w:val="22"/>
          <w:szCs w:val="22"/>
        </w:rPr>
        <w:t xml:space="preserve"> pločniki, </w:t>
      </w:r>
      <w:r w:rsidR="00E206C8" w:rsidRPr="00395434">
        <w:rPr>
          <w:sz w:val="22"/>
          <w:szCs w:val="22"/>
        </w:rPr>
        <w:t>ulice, trgi, javna igrišča, parkirišča, pasaže, pokopališča,</w:t>
      </w:r>
      <w:r w:rsidR="00C724DC">
        <w:rPr>
          <w:sz w:val="22"/>
          <w:szCs w:val="22"/>
        </w:rPr>
        <w:t xml:space="preserve"> drevoredi,</w:t>
      </w:r>
      <w:r w:rsidR="00E206C8" w:rsidRPr="00395434">
        <w:rPr>
          <w:sz w:val="22"/>
          <w:szCs w:val="22"/>
        </w:rPr>
        <w:t xml:space="preserve"> športne in rekreacijske površine, </w:t>
      </w:r>
      <w:r w:rsidR="00C724DC">
        <w:rPr>
          <w:sz w:val="22"/>
          <w:szCs w:val="22"/>
        </w:rPr>
        <w:t>zelenice</w:t>
      </w:r>
      <w:r w:rsidR="00E206C8" w:rsidRPr="00395434">
        <w:rPr>
          <w:sz w:val="22"/>
          <w:szCs w:val="22"/>
        </w:rPr>
        <w:t xml:space="preserve">, in druge podobne </w:t>
      </w:r>
      <w:r w:rsidR="00C724DC">
        <w:rPr>
          <w:sz w:val="22"/>
          <w:szCs w:val="22"/>
        </w:rPr>
        <w:t>p</w:t>
      </w:r>
      <w:r w:rsidR="00E206C8" w:rsidRPr="00395434">
        <w:rPr>
          <w:sz w:val="22"/>
          <w:szCs w:val="22"/>
        </w:rPr>
        <w:t>ovršine</w:t>
      </w:r>
      <w:r w:rsidR="00C724DC">
        <w:rPr>
          <w:sz w:val="22"/>
          <w:szCs w:val="22"/>
        </w:rPr>
        <w:t>, ki so prosto dostopne vsakomur pod enakimi pogoji</w:t>
      </w:r>
      <w:r w:rsidR="00E206C8">
        <w:rPr>
          <w:sz w:val="22"/>
          <w:szCs w:val="22"/>
        </w:rPr>
        <w:t>.</w:t>
      </w:r>
      <w:r w:rsidR="00215488">
        <w:rPr>
          <w:sz w:val="22"/>
          <w:szCs w:val="22"/>
        </w:rPr>
        <w:t xml:space="preserve"> </w:t>
      </w:r>
      <w:r w:rsidR="00C724DC">
        <w:rPr>
          <w:sz w:val="22"/>
          <w:szCs w:val="22"/>
        </w:rPr>
        <w:t>Kot javne površine po tem odloku se obravnavajo tudi površine, ki sicer nimajo statusa javnega dobra</w:t>
      </w:r>
      <w:r w:rsidR="00675E2E">
        <w:rPr>
          <w:sz w:val="22"/>
          <w:szCs w:val="22"/>
        </w:rPr>
        <w:t>, so pa v lasti ali večinski lasti Mestne občine Nova Gorica</w:t>
      </w:r>
      <w:r w:rsidR="00861BB4">
        <w:rPr>
          <w:sz w:val="22"/>
          <w:szCs w:val="22"/>
        </w:rPr>
        <w:t xml:space="preserve"> </w:t>
      </w:r>
    </w:p>
    <w:p w14:paraId="3C3C599B" w14:textId="77777777" w:rsidR="00841AC4" w:rsidRDefault="0011656D" w:rsidP="00841AC4">
      <w:pPr>
        <w:pStyle w:val="Default"/>
        <w:jc w:val="both"/>
        <w:rPr>
          <w:sz w:val="22"/>
          <w:szCs w:val="22"/>
        </w:rPr>
      </w:pPr>
      <w:r>
        <w:rPr>
          <w:sz w:val="22"/>
          <w:szCs w:val="22"/>
        </w:rPr>
        <w:t>2</w:t>
      </w:r>
      <w:r w:rsidR="00841AC4" w:rsidRPr="00841AC4">
        <w:rPr>
          <w:sz w:val="22"/>
          <w:szCs w:val="22"/>
        </w:rPr>
        <w:t>.</w:t>
      </w:r>
      <w:r w:rsidR="00841AC4">
        <w:rPr>
          <w:sz w:val="22"/>
          <w:szCs w:val="22"/>
        </w:rPr>
        <w:t xml:space="preserve"> </w:t>
      </w:r>
      <w:r w:rsidR="00A20526">
        <w:rPr>
          <w:sz w:val="22"/>
          <w:szCs w:val="22"/>
        </w:rPr>
        <w:t>»</w:t>
      </w:r>
      <w:r w:rsidR="00C10B4D">
        <w:rPr>
          <w:sz w:val="22"/>
          <w:szCs w:val="22"/>
        </w:rPr>
        <w:t>Javna prireditev</w:t>
      </w:r>
      <w:r w:rsidR="00A20526">
        <w:rPr>
          <w:sz w:val="22"/>
          <w:szCs w:val="22"/>
        </w:rPr>
        <w:t>«</w:t>
      </w:r>
      <w:r w:rsidR="00C10B4D">
        <w:rPr>
          <w:sz w:val="22"/>
          <w:szCs w:val="22"/>
        </w:rPr>
        <w:t xml:space="preserve"> je vsako organizirano zbiranje oseb zaradi izvajanja kulturne, športne, zabavne, izobraževalne, verske ali druge aktivnosti tako, da je udeležba brezpogojno ali pod določenimi pogoji dovoljena </w:t>
      </w:r>
      <w:r w:rsidR="00841AC4">
        <w:rPr>
          <w:sz w:val="22"/>
          <w:szCs w:val="22"/>
        </w:rPr>
        <w:t>vsakomur.</w:t>
      </w:r>
    </w:p>
    <w:p w14:paraId="724662B3" w14:textId="08944068" w:rsidR="00282876" w:rsidRDefault="00282876" w:rsidP="00841AC4">
      <w:pPr>
        <w:pStyle w:val="Default"/>
        <w:jc w:val="both"/>
        <w:rPr>
          <w:sz w:val="22"/>
          <w:szCs w:val="22"/>
        </w:rPr>
      </w:pPr>
      <w:r>
        <w:rPr>
          <w:sz w:val="22"/>
          <w:szCs w:val="22"/>
        </w:rPr>
        <w:t xml:space="preserve">3. »Mestno jedro« je </w:t>
      </w:r>
      <w:r w:rsidR="00E26792">
        <w:rPr>
          <w:sz w:val="22"/>
          <w:szCs w:val="22"/>
        </w:rPr>
        <w:t xml:space="preserve">območje naselja Nova Gorica kot je določeno v Registru prostorskih enot </w:t>
      </w:r>
      <w:r w:rsidR="001C48D2">
        <w:rPr>
          <w:sz w:val="22"/>
          <w:szCs w:val="22"/>
        </w:rPr>
        <w:t>Geodetske uprave Republike Slovenije.</w:t>
      </w:r>
    </w:p>
    <w:p w14:paraId="1145739A" w14:textId="77777777" w:rsidR="00841AC4" w:rsidRDefault="0011656D" w:rsidP="00841AC4">
      <w:pPr>
        <w:pStyle w:val="Default"/>
        <w:jc w:val="both"/>
        <w:rPr>
          <w:sz w:val="22"/>
          <w:szCs w:val="22"/>
        </w:rPr>
      </w:pPr>
      <w:r>
        <w:rPr>
          <w:sz w:val="22"/>
          <w:szCs w:val="22"/>
        </w:rPr>
        <w:t>3</w:t>
      </w:r>
      <w:r w:rsidR="00841AC4">
        <w:rPr>
          <w:sz w:val="22"/>
          <w:szCs w:val="22"/>
        </w:rPr>
        <w:t xml:space="preserve">. </w:t>
      </w:r>
      <w:r w:rsidR="00A20526">
        <w:rPr>
          <w:sz w:val="22"/>
          <w:szCs w:val="22"/>
        </w:rPr>
        <w:t>»</w:t>
      </w:r>
      <w:r w:rsidR="00841AC4">
        <w:rPr>
          <w:sz w:val="22"/>
          <w:szCs w:val="22"/>
        </w:rPr>
        <w:t>Pristojni organ</w:t>
      </w:r>
      <w:r w:rsidR="00A20526">
        <w:rPr>
          <w:sz w:val="22"/>
          <w:szCs w:val="22"/>
        </w:rPr>
        <w:t>«</w:t>
      </w:r>
      <w:r w:rsidR="00841AC4">
        <w:rPr>
          <w:sz w:val="22"/>
          <w:szCs w:val="22"/>
        </w:rPr>
        <w:t xml:space="preserve"> je organ občinske uprave pristojen za področje gospodarstva.</w:t>
      </w:r>
    </w:p>
    <w:p w14:paraId="3070971D" w14:textId="354F1FA7" w:rsidR="00841AC4" w:rsidRDefault="0011656D" w:rsidP="00841AC4">
      <w:pPr>
        <w:pStyle w:val="Default"/>
        <w:jc w:val="both"/>
        <w:rPr>
          <w:sz w:val="22"/>
          <w:szCs w:val="22"/>
        </w:rPr>
      </w:pPr>
      <w:r>
        <w:rPr>
          <w:sz w:val="22"/>
          <w:szCs w:val="22"/>
        </w:rPr>
        <w:t>4</w:t>
      </w:r>
      <w:r w:rsidR="00841AC4">
        <w:rPr>
          <w:sz w:val="22"/>
          <w:szCs w:val="22"/>
        </w:rPr>
        <w:t>.</w:t>
      </w:r>
      <w:r>
        <w:rPr>
          <w:sz w:val="22"/>
          <w:szCs w:val="22"/>
        </w:rPr>
        <w:t xml:space="preserve"> </w:t>
      </w:r>
      <w:r w:rsidR="00A20526">
        <w:rPr>
          <w:sz w:val="22"/>
          <w:szCs w:val="22"/>
        </w:rPr>
        <w:t>»</w:t>
      </w:r>
      <w:r>
        <w:rPr>
          <w:sz w:val="22"/>
          <w:szCs w:val="22"/>
        </w:rPr>
        <w:t>Uporabnik</w:t>
      </w:r>
      <w:r w:rsidR="00A20526">
        <w:rPr>
          <w:sz w:val="22"/>
          <w:szCs w:val="22"/>
        </w:rPr>
        <w:t>«</w:t>
      </w:r>
      <w:r w:rsidR="00841AC4">
        <w:rPr>
          <w:sz w:val="22"/>
          <w:szCs w:val="22"/>
        </w:rPr>
        <w:t xml:space="preserve"> </w:t>
      </w:r>
      <w:bookmarkStart w:id="1" w:name="_Hlk178923846"/>
      <w:r w:rsidR="00841AC4">
        <w:rPr>
          <w:sz w:val="22"/>
          <w:szCs w:val="22"/>
        </w:rPr>
        <w:t>je pravna oseba, samostojni podjetniki posameznik</w:t>
      </w:r>
      <w:r w:rsidR="00675E2E">
        <w:rPr>
          <w:sz w:val="22"/>
          <w:szCs w:val="22"/>
        </w:rPr>
        <w:t>, posameznik, ki samostojno opravlja dejavnost</w:t>
      </w:r>
      <w:r w:rsidR="00841AC4">
        <w:rPr>
          <w:sz w:val="22"/>
          <w:szCs w:val="22"/>
        </w:rPr>
        <w:t xml:space="preserve"> ali posameznik,</w:t>
      </w:r>
      <w:bookmarkEnd w:id="1"/>
      <w:r w:rsidR="00841AC4">
        <w:rPr>
          <w:sz w:val="22"/>
          <w:szCs w:val="22"/>
        </w:rPr>
        <w:t xml:space="preserve"> ki uporablja javno površino </w:t>
      </w:r>
      <w:r w:rsidR="00A20526">
        <w:rPr>
          <w:sz w:val="22"/>
          <w:szCs w:val="22"/>
        </w:rPr>
        <w:t>iz tega</w:t>
      </w:r>
      <w:r w:rsidR="00841AC4">
        <w:rPr>
          <w:sz w:val="22"/>
          <w:szCs w:val="22"/>
        </w:rPr>
        <w:t xml:space="preserve"> odlok</w:t>
      </w:r>
      <w:r w:rsidR="00CE4F52">
        <w:rPr>
          <w:sz w:val="22"/>
          <w:szCs w:val="22"/>
        </w:rPr>
        <w:t>a</w:t>
      </w:r>
      <w:r w:rsidR="00841AC4">
        <w:rPr>
          <w:sz w:val="22"/>
          <w:szCs w:val="22"/>
        </w:rPr>
        <w:t>.</w:t>
      </w:r>
    </w:p>
    <w:p w14:paraId="6A6207E7" w14:textId="77777777" w:rsidR="00B81198" w:rsidRDefault="00B81198" w:rsidP="00841AC4">
      <w:pPr>
        <w:pStyle w:val="Default"/>
        <w:jc w:val="both"/>
        <w:rPr>
          <w:sz w:val="22"/>
          <w:szCs w:val="22"/>
        </w:rPr>
      </w:pPr>
      <w:r>
        <w:rPr>
          <w:sz w:val="22"/>
          <w:szCs w:val="22"/>
        </w:rPr>
        <w:t>5. »Vlagatelj« je pravna oseba, samostojni podjetniki posameznik, posameznik, ki samostojno opravlja dejavnost ali posameznik, ki poda vlogo za izdajo dovoljenja za posebno rabo javne površine.</w:t>
      </w:r>
    </w:p>
    <w:p w14:paraId="4DD616FD" w14:textId="377E0EE7" w:rsidR="0011656D" w:rsidRDefault="00FC6BCA" w:rsidP="00841AC4">
      <w:pPr>
        <w:pStyle w:val="Default"/>
        <w:jc w:val="both"/>
        <w:rPr>
          <w:sz w:val="22"/>
          <w:szCs w:val="22"/>
        </w:rPr>
      </w:pPr>
      <w:r>
        <w:rPr>
          <w:sz w:val="22"/>
          <w:szCs w:val="22"/>
        </w:rPr>
        <w:t>6</w:t>
      </w:r>
      <w:r w:rsidR="0011656D">
        <w:rPr>
          <w:sz w:val="22"/>
          <w:szCs w:val="22"/>
        </w:rPr>
        <w:t xml:space="preserve">. </w:t>
      </w:r>
      <w:r w:rsidR="0005622E">
        <w:rPr>
          <w:sz w:val="22"/>
          <w:szCs w:val="22"/>
        </w:rPr>
        <w:t>Taksni zavezanec je</w:t>
      </w:r>
      <w:r w:rsidR="00A20526">
        <w:rPr>
          <w:sz w:val="22"/>
          <w:szCs w:val="22"/>
        </w:rPr>
        <w:t xml:space="preserve"> uporabnik</w:t>
      </w:r>
      <w:r w:rsidR="0005622E">
        <w:rPr>
          <w:sz w:val="22"/>
          <w:szCs w:val="22"/>
        </w:rPr>
        <w:t xml:space="preserve">, ki se </w:t>
      </w:r>
      <w:r w:rsidR="00A20526">
        <w:rPr>
          <w:sz w:val="22"/>
          <w:szCs w:val="22"/>
        </w:rPr>
        <w:t>mu</w:t>
      </w:r>
      <w:r w:rsidR="006B3ECD">
        <w:rPr>
          <w:sz w:val="22"/>
          <w:szCs w:val="22"/>
        </w:rPr>
        <w:t xml:space="preserve"> ob izdaji dovoljenja za posebno rabo javne površine po uradni dolžnosti</w:t>
      </w:r>
      <w:r w:rsidR="0005622E">
        <w:rPr>
          <w:sz w:val="22"/>
          <w:szCs w:val="22"/>
        </w:rPr>
        <w:t xml:space="preserve"> </w:t>
      </w:r>
      <w:r w:rsidR="00A20526">
        <w:rPr>
          <w:sz w:val="22"/>
          <w:szCs w:val="22"/>
        </w:rPr>
        <w:t xml:space="preserve">odmeri </w:t>
      </w:r>
      <w:r w:rsidR="0005622E">
        <w:rPr>
          <w:sz w:val="22"/>
          <w:szCs w:val="22"/>
        </w:rPr>
        <w:t>občinska taksa</w:t>
      </w:r>
      <w:r w:rsidR="006B3ECD">
        <w:rPr>
          <w:sz w:val="22"/>
          <w:szCs w:val="22"/>
        </w:rPr>
        <w:t>.</w:t>
      </w:r>
    </w:p>
    <w:p w14:paraId="293CBB3B" w14:textId="77777777" w:rsidR="00215488" w:rsidRDefault="00215488" w:rsidP="00E206C8">
      <w:pPr>
        <w:pStyle w:val="Default"/>
        <w:jc w:val="both"/>
        <w:rPr>
          <w:sz w:val="22"/>
          <w:szCs w:val="22"/>
        </w:rPr>
      </w:pPr>
    </w:p>
    <w:p w14:paraId="19E79FAD" w14:textId="77777777" w:rsidR="00C724DC" w:rsidRDefault="008E0F46" w:rsidP="008E0F46">
      <w:pPr>
        <w:pStyle w:val="Default"/>
        <w:jc w:val="center"/>
        <w:rPr>
          <w:sz w:val="22"/>
          <w:szCs w:val="22"/>
        </w:rPr>
      </w:pPr>
      <w:r>
        <w:rPr>
          <w:sz w:val="22"/>
          <w:szCs w:val="22"/>
        </w:rPr>
        <w:lastRenderedPageBreak/>
        <w:t>3. člen</w:t>
      </w:r>
    </w:p>
    <w:p w14:paraId="65E57022" w14:textId="77777777" w:rsidR="008E0F46" w:rsidRDefault="008E0F46" w:rsidP="00E206C8">
      <w:pPr>
        <w:pStyle w:val="Default"/>
        <w:jc w:val="both"/>
        <w:rPr>
          <w:sz w:val="22"/>
          <w:szCs w:val="22"/>
        </w:rPr>
      </w:pPr>
    </w:p>
    <w:p w14:paraId="2E0BC2B6" w14:textId="77777777" w:rsidR="008E0F46" w:rsidRDefault="008E0F46" w:rsidP="00E206C8">
      <w:pPr>
        <w:pStyle w:val="Default"/>
        <w:jc w:val="both"/>
        <w:rPr>
          <w:sz w:val="22"/>
          <w:szCs w:val="22"/>
        </w:rPr>
      </w:pPr>
      <w:r>
        <w:rPr>
          <w:sz w:val="22"/>
          <w:szCs w:val="22"/>
        </w:rPr>
        <w:t>Po</w:t>
      </w:r>
      <w:r w:rsidR="00DB17CB">
        <w:rPr>
          <w:sz w:val="22"/>
          <w:szCs w:val="22"/>
        </w:rPr>
        <w:t>sebna</w:t>
      </w:r>
      <w:r>
        <w:rPr>
          <w:sz w:val="22"/>
          <w:szCs w:val="22"/>
        </w:rPr>
        <w:t xml:space="preserve"> raba javnih površin</w:t>
      </w:r>
      <w:r w:rsidR="00DB17CB">
        <w:rPr>
          <w:sz w:val="22"/>
          <w:szCs w:val="22"/>
        </w:rPr>
        <w:t xml:space="preserve"> pomeni rabo javne površine za:</w:t>
      </w:r>
    </w:p>
    <w:p w14:paraId="14398B59" w14:textId="77777777" w:rsidR="00DB17CB" w:rsidRDefault="00AD5297" w:rsidP="0005622E">
      <w:pPr>
        <w:pStyle w:val="Default"/>
        <w:numPr>
          <w:ilvl w:val="0"/>
          <w:numId w:val="11"/>
        </w:numPr>
        <w:jc w:val="both"/>
        <w:rPr>
          <w:sz w:val="22"/>
          <w:szCs w:val="22"/>
        </w:rPr>
      </w:pPr>
      <w:r>
        <w:rPr>
          <w:sz w:val="22"/>
          <w:szCs w:val="22"/>
        </w:rPr>
        <w:t xml:space="preserve">postavitev gostinskega vrta </w:t>
      </w:r>
      <w:r w:rsidR="00DB17CB">
        <w:rPr>
          <w:sz w:val="22"/>
          <w:szCs w:val="22"/>
        </w:rPr>
        <w:t>pred gostinskim obratom;</w:t>
      </w:r>
    </w:p>
    <w:p w14:paraId="7EA396E4" w14:textId="77777777" w:rsidR="00AD5297" w:rsidRDefault="00DB17CB" w:rsidP="0005622E">
      <w:pPr>
        <w:pStyle w:val="Default"/>
        <w:numPr>
          <w:ilvl w:val="0"/>
          <w:numId w:val="11"/>
        </w:numPr>
        <w:jc w:val="both"/>
        <w:rPr>
          <w:sz w:val="22"/>
          <w:szCs w:val="22"/>
        </w:rPr>
      </w:pPr>
      <w:r>
        <w:rPr>
          <w:sz w:val="22"/>
          <w:szCs w:val="22"/>
        </w:rPr>
        <w:t>postavitev samostojnega gostinskega vrta, ki ni povezan z obstoječim gostinskim obratom;</w:t>
      </w:r>
    </w:p>
    <w:p w14:paraId="64E0A68E" w14:textId="77777777" w:rsidR="009519C6" w:rsidRDefault="009519C6" w:rsidP="0005622E">
      <w:pPr>
        <w:pStyle w:val="Default"/>
        <w:numPr>
          <w:ilvl w:val="0"/>
          <w:numId w:val="11"/>
        </w:numPr>
        <w:jc w:val="both"/>
        <w:rPr>
          <w:sz w:val="22"/>
          <w:szCs w:val="22"/>
        </w:rPr>
      </w:pPr>
      <w:r>
        <w:rPr>
          <w:sz w:val="22"/>
          <w:szCs w:val="22"/>
        </w:rPr>
        <w:t xml:space="preserve">postavitev premičnega </w:t>
      </w:r>
      <w:r w:rsidR="00ED12FC">
        <w:rPr>
          <w:sz w:val="22"/>
          <w:szCs w:val="22"/>
        </w:rPr>
        <w:t xml:space="preserve">prodajnega </w:t>
      </w:r>
      <w:r>
        <w:rPr>
          <w:sz w:val="22"/>
          <w:szCs w:val="22"/>
        </w:rPr>
        <w:t>objekta</w:t>
      </w:r>
      <w:r w:rsidR="0005622E">
        <w:rPr>
          <w:sz w:val="22"/>
          <w:szCs w:val="22"/>
        </w:rPr>
        <w:t xml:space="preserve"> ali opreme</w:t>
      </w:r>
      <w:r w:rsidR="00DB17CB">
        <w:rPr>
          <w:sz w:val="22"/>
          <w:szCs w:val="22"/>
        </w:rPr>
        <w:t xml:space="preserve"> (</w:t>
      </w:r>
      <w:r w:rsidR="0005622E">
        <w:rPr>
          <w:sz w:val="22"/>
          <w:szCs w:val="22"/>
        </w:rPr>
        <w:t xml:space="preserve">kiosk, </w:t>
      </w:r>
      <w:r w:rsidR="00DB17CB">
        <w:rPr>
          <w:sz w:val="22"/>
          <w:szCs w:val="22"/>
        </w:rPr>
        <w:t>stojnica, prodajna miza, prodajni pult, lesena prodajna hišica</w:t>
      </w:r>
      <w:r w:rsidR="0005622E">
        <w:rPr>
          <w:sz w:val="22"/>
          <w:szCs w:val="22"/>
        </w:rPr>
        <w:t>, samopostrežni avtomat</w:t>
      </w:r>
      <w:r w:rsidR="00DB17CB">
        <w:rPr>
          <w:sz w:val="22"/>
          <w:szCs w:val="22"/>
        </w:rPr>
        <w:t>)</w:t>
      </w:r>
      <w:r>
        <w:rPr>
          <w:sz w:val="22"/>
          <w:szCs w:val="22"/>
        </w:rPr>
        <w:t>, motornega vozila za namene prodaje (potujoča prodajalna)</w:t>
      </w:r>
      <w:r w:rsidR="00DB17CB">
        <w:rPr>
          <w:sz w:val="22"/>
          <w:szCs w:val="22"/>
        </w:rPr>
        <w:t>;</w:t>
      </w:r>
    </w:p>
    <w:p w14:paraId="19628E00" w14:textId="77777777" w:rsidR="00DB17CB" w:rsidRDefault="00DB17CB" w:rsidP="0005622E">
      <w:pPr>
        <w:pStyle w:val="Default"/>
        <w:numPr>
          <w:ilvl w:val="0"/>
          <w:numId w:val="11"/>
        </w:numPr>
        <w:jc w:val="both"/>
        <w:rPr>
          <w:sz w:val="22"/>
          <w:szCs w:val="22"/>
        </w:rPr>
      </w:pPr>
      <w:r>
        <w:rPr>
          <w:sz w:val="22"/>
          <w:szCs w:val="22"/>
        </w:rPr>
        <w:t>izvedbo snemanja avdio-vizualnih vsebin;</w:t>
      </w:r>
    </w:p>
    <w:p w14:paraId="74EE4580"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postavitev gradbenega odra ali gradbišča</w:t>
      </w:r>
      <w:r w:rsidR="00AD7049" w:rsidRPr="0005622E">
        <w:rPr>
          <w:color w:val="auto"/>
          <w:sz w:val="22"/>
          <w:szCs w:val="22"/>
        </w:rPr>
        <w:t xml:space="preserve"> (tudi odlaganje materiala, drv, ipd.);</w:t>
      </w:r>
    </w:p>
    <w:p w14:paraId="73ED45D8"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izvedbo</w:t>
      </w:r>
      <w:r w:rsidR="00CF2F01" w:rsidRPr="0005622E">
        <w:rPr>
          <w:color w:val="auto"/>
          <w:sz w:val="22"/>
          <w:szCs w:val="22"/>
        </w:rPr>
        <w:t xml:space="preserve"> </w:t>
      </w:r>
      <w:r w:rsidRPr="0005622E">
        <w:rPr>
          <w:color w:val="auto"/>
          <w:sz w:val="22"/>
          <w:szCs w:val="22"/>
        </w:rPr>
        <w:t>prireditve</w:t>
      </w:r>
      <w:r w:rsidR="000E1A65" w:rsidRPr="0005622E">
        <w:rPr>
          <w:color w:val="auto"/>
          <w:sz w:val="22"/>
          <w:szCs w:val="22"/>
        </w:rPr>
        <w:t>,</w:t>
      </w:r>
    </w:p>
    <w:p w14:paraId="709D6388"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postavitev razstave, skulpture,</w:t>
      </w:r>
      <w:r w:rsidR="00AD7049" w:rsidRPr="0005622E">
        <w:rPr>
          <w:color w:val="auto"/>
          <w:sz w:val="22"/>
          <w:szCs w:val="22"/>
        </w:rPr>
        <w:t xml:space="preserve"> spomenika,</w:t>
      </w:r>
      <w:r w:rsidRPr="0005622E">
        <w:rPr>
          <w:color w:val="auto"/>
          <w:sz w:val="22"/>
          <w:szCs w:val="22"/>
        </w:rPr>
        <w:t xml:space="preserve"> umetniške inštalacije in podobno;</w:t>
      </w:r>
    </w:p>
    <w:p w14:paraId="6100402E" w14:textId="77777777" w:rsidR="008E0F46" w:rsidRDefault="0027168F" w:rsidP="0005622E">
      <w:pPr>
        <w:pStyle w:val="Default"/>
        <w:numPr>
          <w:ilvl w:val="0"/>
          <w:numId w:val="11"/>
        </w:numPr>
        <w:jc w:val="both"/>
        <w:rPr>
          <w:color w:val="auto"/>
          <w:sz w:val="22"/>
          <w:szCs w:val="22"/>
        </w:rPr>
      </w:pPr>
      <w:r>
        <w:rPr>
          <w:color w:val="auto"/>
          <w:sz w:val="22"/>
          <w:szCs w:val="22"/>
        </w:rPr>
        <w:t xml:space="preserve">razširitev ponudbe pred </w:t>
      </w:r>
      <w:r w:rsidR="002C6FA7">
        <w:rPr>
          <w:color w:val="auto"/>
          <w:sz w:val="22"/>
          <w:szCs w:val="22"/>
        </w:rPr>
        <w:t>poslovnimi prostori</w:t>
      </w:r>
      <w:r>
        <w:rPr>
          <w:color w:val="auto"/>
          <w:sz w:val="22"/>
          <w:szCs w:val="22"/>
        </w:rPr>
        <w:t>;</w:t>
      </w:r>
    </w:p>
    <w:p w14:paraId="61AB1494" w14:textId="77777777" w:rsidR="00486F9D" w:rsidRPr="0005622E" w:rsidRDefault="00486F9D" w:rsidP="0005622E">
      <w:pPr>
        <w:pStyle w:val="Default"/>
        <w:numPr>
          <w:ilvl w:val="0"/>
          <w:numId w:val="11"/>
        </w:numPr>
        <w:jc w:val="both"/>
        <w:rPr>
          <w:color w:val="auto"/>
          <w:sz w:val="22"/>
          <w:szCs w:val="22"/>
        </w:rPr>
      </w:pPr>
      <w:r>
        <w:rPr>
          <w:color w:val="auto"/>
          <w:sz w:val="22"/>
          <w:szCs w:val="22"/>
        </w:rPr>
        <w:t>postavitev stojnice za predstavitve komercialnega značaja;</w:t>
      </w:r>
    </w:p>
    <w:p w14:paraId="7B4152DF" w14:textId="77777777" w:rsidR="00DB17CB" w:rsidRDefault="008E0F46" w:rsidP="0005622E">
      <w:pPr>
        <w:pStyle w:val="Default"/>
        <w:numPr>
          <w:ilvl w:val="0"/>
          <w:numId w:val="11"/>
        </w:numPr>
        <w:jc w:val="both"/>
        <w:rPr>
          <w:sz w:val="22"/>
          <w:szCs w:val="22"/>
        </w:rPr>
      </w:pPr>
      <w:r w:rsidRPr="0005622E">
        <w:rPr>
          <w:color w:val="auto"/>
          <w:sz w:val="22"/>
          <w:szCs w:val="22"/>
        </w:rPr>
        <w:t>postavitev stojnice za predstavitve humanitarnih, socialnih, kulturnih, športnih in</w:t>
      </w:r>
      <w:r>
        <w:rPr>
          <w:sz w:val="22"/>
          <w:szCs w:val="22"/>
        </w:rPr>
        <w:t xml:space="preserve"> okoljevarstvenih vsebin</w:t>
      </w:r>
      <w:r w:rsidR="00DB17CB">
        <w:rPr>
          <w:sz w:val="22"/>
          <w:szCs w:val="22"/>
        </w:rPr>
        <w:t xml:space="preserve"> ali podobno z nepridobitno vsebino;</w:t>
      </w:r>
    </w:p>
    <w:p w14:paraId="14151E70" w14:textId="77777777" w:rsidR="008E0F46" w:rsidRDefault="00DB17CB" w:rsidP="0005622E">
      <w:pPr>
        <w:pStyle w:val="Default"/>
        <w:numPr>
          <w:ilvl w:val="0"/>
          <w:numId w:val="11"/>
        </w:numPr>
        <w:jc w:val="both"/>
        <w:rPr>
          <w:sz w:val="22"/>
          <w:szCs w:val="22"/>
        </w:rPr>
      </w:pPr>
      <w:r>
        <w:rPr>
          <w:sz w:val="22"/>
          <w:szCs w:val="22"/>
        </w:rPr>
        <w:t xml:space="preserve">postavitev stojnice za namen obveščanja občanov o volitvah, referendumu, </w:t>
      </w:r>
      <w:r w:rsidR="008E0F46">
        <w:rPr>
          <w:sz w:val="22"/>
          <w:szCs w:val="22"/>
        </w:rPr>
        <w:t>za podpisovanje peticij</w:t>
      </w:r>
      <w:r>
        <w:rPr>
          <w:sz w:val="22"/>
          <w:szCs w:val="22"/>
        </w:rPr>
        <w:t xml:space="preserve"> in podobno.</w:t>
      </w:r>
    </w:p>
    <w:p w14:paraId="093D780C" w14:textId="77777777" w:rsidR="00AD5297" w:rsidRDefault="00AD5297" w:rsidP="00707872">
      <w:pPr>
        <w:pStyle w:val="Default"/>
        <w:jc w:val="both"/>
        <w:rPr>
          <w:color w:val="auto"/>
          <w:sz w:val="22"/>
          <w:szCs w:val="22"/>
        </w:rPr>
      </w:pPr>
    </w:p>
    <w:p w14:paraId="1633112B" w14:textId="77777777" w:rsidR="00692C60" w:rsidRPr="00AA041E" w:rsidRDefault="00692C60" w:rsidP="00E206C8">
      <w:pPr>
        <w:pStyle w:val="Default"/>
        <w:jc w:val="both"/>
        <w:rPr>
          <w:color w:val="auto"/>
          <w:sz w:val="22"/>
          <w:szCs w:val="22"/>
        </w:rPr>
      </w:pPr>
    </w:p>
    <w:p w14:paraId="402669ED" w14:textId="77777777" w:rsidR="002166BE" w:rsidRPr="002166BE" w:rsidRDefault="002166BE" w:rsidP="00FD0481">
      <w:pPr>
        <w:pStyle w:val="Default"/>
        <w:jc w:val="both"/>
        <w:rPr>
          <w:b/>
          <w:bCs/>
          <w:color w:val="auto"/>
          <w:sz w:val="22"/>
          <w:szCs w:val="22"/>
        </w:rPr>
      </w:pPr>
      <w:r w:rsidRPr="002166BE">
        <w:rPr>
          <w:b/>
          <w:bCs/>
          <w:color w:val="auto"/>
          <w:sz w:val="22"/>
          <w:szCs w:val="22"/>
        </w:rPr>
        <w:t>I</w:t>
      </w:r>
      <w:r w:rsidR="00F92A38">
        <w:rPr>
          <w:b/>
          <w:bCs/>
          <w:color w:val="auto"/>
          <w:sz w:val="22"/>
          <w:szCs w:val="22"/>
        </w:rPr>
        <w:t>I</w:t>
      </w:r>
      <w:r w:rsidRPr="002166BE">
        <w:rPr>
          <w:b/>
          <w:bCs/>
          <w:color w:val="auto"/>
          <w:sz w:val="22"/>
          <w:szCs w:val="22"/>
        </w:rPr>
        <w:t xml:space="preserve">. NAČINI IN POGOJI </w:t>
      </w:r>
      <w:r w:rsidR="0005622E">
        <w:rPr>
          <w:b/>
          <w:bCs/>
          <w:color w:val="auto"/>
          <w:sz w:val="22"/>
          <w:szCs w:val="22"/>
        </w:rPr>
        <w:t xml:space="preserve">POSEBNE </w:t>
      </w:r>
      <w:r w:rsidRPr="002166BE">
        <w:rPr>
          <w:b/>
          <w:bCs/>
          <w:color w:val="auto"/>
          <w:sz w:val="22"/>
          <w:szCs w:val="22"/>
        </w:rPr>
        <w:t>RABE JAVNIH POVRŠIN</w:t>
      </w:r>
    </w:p>
    <w:p w14:paraId="1CBA71A1" w14:textId="77777777" w:rsidR="002166BE" w:rsidRPr="002166BE" w:rsidRDefault="002166BE" w:rsidP="002166BE">
      <w:pPr>
        <w:pStyle w:val="Default"/>
        <w:jc w:val="center"/>
        <w:rPr>
          <w:b/>
          <w:bCs/>
          <w:color w:val="auto"/>
          <w:sz w:val="22"/>
          <w:szCs w:val="22"/>
        </w:rPr>
      </w:pPr>
    </w:p>
    <w:p w14:paraId="37A600BC" w14:textId="77777777" w:rsidR="002166BE" w:rsidRPr="002166BE" w:rsidRDefault="002166BE" w:rsidP="002166BE">
      <w:pPr>
        <w:pStyle w:val="Default"/>
        <w:jc w:val="center"/>
        <w:rPr>
          <w:b/>
          <w:bCs/>
          <w:color w:val="auto"/>
          <w:sz w:val="22"/>
          <w:szCs w:val="22"/>
        </w:rPr>
      </w:pPr>
      <w:r w:rsidRPr="002166BE">
        <w:rPr>
          <w:b/>
          <w:bCs/>
          <w:color w:val="auto"/>
          <w:sz w:val="22"/>
          <w:szCs w:val="22"/>
        </w:rPr>
        <w:t>1. Splošni pogoji</w:t>
      </w:r>
      <w:r w:rsidR="0005622E">
        <w:rPr>
          <w:b/>
          <w:bCs/>
          <w:color w:val="auto"/>
          <w:sz w:val="22"/>
          <w:szCs w:val="22"/>
        </w:rPr>
        <w:t xml:space="preserve"> posebne</w:t>
      </w:r>
      <w:r w:rsidRPr="002166BE">
        <w:rPr>
          <w:b/>
          <w:bCs/>
          <w:color w:val="auto"/>
          <w:sz w:val="22"/>
          <w:szCs w:val="22"/>
        </w:rPr>
        <w:t xml:space="preserve"> rabe javnih površin</w:t>
      </w:r>
    </w:p>
    <w:p w14:paraId="7676FE91" w14:textId="77777777" w:rsidR="002166BE" w:rsidRDefault="002166BE" w:rsidP="002166BE">
      <w:pPr>
        <w:pStyle w:val="Default"/>
        <w:jc w:val="center"/>
        <w:rPr>
          <w:color w:val="auto"/>
          <w:sz w:val="22"/>
          <w:szCs w:val="22"/>
        </w:rPr>
      </w:pPr>
    </w:p>
    <w:p w14:paraId="4E10EB73" w14:textId="77777777" w:rsidR="002166BE" w:rsidRDefault="00795DE7" w:rsidP="002166BE">
      <w:pPr>
        <w:pStyle w:val="Default"/>
        <w:jc w:val="center"/>
        <w:rPr>
          <w:color w:val="auto"/>
          <w:sz w:val="22"/>
          <w:szCs w:val="22"/>
        </w:rPr>
      </w:pPr>
      <w:r>
        <w:rPr>
          <w:color w:val="auto"/>
          <w:sz w:val="22"/>
          <w:szCs w:val="22"/>
        </w:rPr>
        <w:t>4</w:t>
      </w:r>
      <w:r w:rsidR="002166BE">
        <w:rPr>
          <w:color w:val="auto"/>
          <w:sz w:val="22"/>
          <w:szCs w:val="22"/>
        </w:rPr>
        <w:t>. člen</w:t>
      </w:r>
    </w:p>
    <w:p w14:paraId="7A256E78" w14:textId="77777777" w:rsidR="002166BE" w:rsidRDefault="002166BE" w:rsidP="002166BE">
      <w:pPr>
        <w:pStyle w:val="Default"/>
        <w:jc w:val="both"/>
        <w:rPr>
          <w:color w:val="auto"/>
          <w:sz w:val="22"/>
          <w:szCs w:val="22"/>
        </w:rPr>
      </w:pPr>
    </w:p>
    <w:p w14:paraId="090BEDAE" w14:textId="77777777" w:rsidR="002166BE" w:rsidRDefault="002166BE" w:rsidP="002166BE">
      <w:pPr>
        <w:pStyle w:val="Default"/>
        <w:jc w:val="both"/>
        <w:rPr>
          <w:color w:val="auto"/>
          <w:sz w:val="22"/>
          <w:szCs w:val="22"/>
        </w:rPr>
      </w:pPr>
      <w:r>
        <w:rPr>
          <w:color w:val="auto"/>
          <w:sz w:val="22"/>
          <w:szCs w:val="22"/>
        </w:rPr>
        <w:t>(1) Uporabni</w:t>
      </w:r>
      <w:r w:rsidR="00F92A38">
        <w:rPr>
          <w:color w:val="auto"/>
          <w:sz w:val="22"/>
          <w:szCs w:val="22"/>
        </w:rPr>
        <w:t>k</w:t>
      </w:r>
      <w:r>
        <w:rPr>
          <w:color w:val="auto"/>
          <w:sz w:val="22"/>
          <w:szCs w:val="22"/>
        </w:rPr>
        <w:t xml:space="preserve"> je dolžan za čas uporabe javnih površin ravnati kot dober gospodar</w:t>
      </w:r>
      <w:r w:rsidR="00AD7049">
        <w:rPr>
          <w:color w:val="auto"/>
          <w:sz w:val="22"/>
          <w:szCs w:val="22"/>
        </w:rPr>
        <w:t>.</w:t>
      </w:r>
      <w:r>
        <w:rPr>
          <w:color w:val="auto"/>
          <w:sz w:val="22"/>
          <w:szCs w:val="22"/>
        </w:rPr>
        <w:t xml:space="preserve"> </w:t>
      </w:r>
      <w:r w:rsidRPr="005F0B82">
        <w:rPr>
          <w:color w:val="auto"/>
          <w:sz w:val="22"/>
          <w:szCs w:val="22"/>
        </w:rPr>
        <w:t>Uporabnik je dolžan poravnati škodo, ki bi morebiti nastala v času uporabe</w:t>
      </w:r>
      <w:r w:rsidR="00A20526">
        <w:rPr>
          <w:color w:val="auto"/>
          <w:sz w:val="22"/>
          <w:szCs w:val="22"/>
        </w:rPr>
        <w:t xml:space="preserve"> javne površine</w:t>
      </w:r>
      <w:r w:rsidRPr="005F0B82">
        <w:rPr>
          <w:color w:val="auto"/>
          <w:sz w:val="22"/>
          <w:szCs w:val="22"/>
        </w:rPr>
        <w:t>.</w:t>
      </w:r>
    </w:p>
    <w:p w14:paraId="29A9D7E5" w14:textId="77777777" w:rsidR="002166BE" w:rsidRDefault="002166BE" w:rsidP="002166BE">
      <w:pPr>
        <w:pStyle w:val="Default"/>
        <w:jc w:val="both"/>
        <w:rPr>
          <w:color w:val="auto"/>
          <w:sz w:val="22"/>
          <w:szCs w:val="22"/>
        </w:rPr>
      </w:pPr>
    </w:p>
    <w:p w14:paraId="73CC420E" w14:textId="77777777" w:rsidR="00734DF1" w:rsidRDefault="00734DF1" w:rsidP="002166BE">
      <w:pPr>
        <w:pStyle w:val="Default"/>
        <w:jc w:val="both"/>
        <w:rPr>
          <w:color w:val="auto"/>
          <w:sz w:val="22"/>
          <w:szCs w:val="22"/>
        </w:rPr>
      </w:pPr>
      <w:r>
        <w:rPr>
          <w:color w:val="auto"/>
          <w:sz w:val="22"/>
          <w:szCs w:val="22"/>
        </w:rPr>
        <w:t>(2) Objektov in opreme</w:t>
      </w:r>
      <w:r w:rsidR="00AD7049">
        <w:rPr>
          <w:color w:val="auto"/>
          <w:sz w:val="22"/>
          <w:szCs w:val="22"/>
        </w:rPr>
        <w:t>, razen urbane opreme (spomeniki, skulpture, klopi, koši za smeti in podobno)</w:t>
      </w:r>
      <w:r>
        <w:rPr>
          <w:color w:val="auto"/>
          <w:sz w:val="22"/>
          <w:szCs w:val="22"/>
        </w:rPr>
        <w:t xml:space="preserve"> ni dovoljeno postavljati na naslednjih javnih površinah:</w:t>
      </w:r>
    </w:p>
    <w:p w14:paraId="7E0F196E" w14:textId="77777777" w:rsidR="00734DF1" w:rsidRDefault="00734DF1" w:rsidP="002166BE">
      <w:pPr>
        <w:pStyle w:val="Default"/>
        <w:jc w:val="both"/>
        <w:rPr>
          <w:color w:val="auto"/>
          <w:sz w:val="22"/>
          <w:szCs w:val="22"/>
        </w:rPr>
      </w:pPr>
    </w:p>
    <w:p w14:paraId="244F8507" w14:textId="77777777" w:rsidR="00503AF3" w:rsidRPr="00395434" w:rsidRDefault="00734DF1" w:rsidP="006B3ECD">
      <w:pPr>
        <w:pStyle w:val="Default"/>
        <w:numPr>
          <w:ilvl w:val="0"/>
          <w:numId w:val="8"/>
        </w:numPr>
        <w:jc w:val="both"/>
        <w:rPr>
          <w:sz w:val="22"/>
          <w:szCs w:val="22"/>
        </w:rPr>
      </w:pPr>
      <w:r>
        <w:rPr>
          <w:color w:val="auto"/>
          <w:sz w:val="22"/>
          <w:szCs w:val="22"/>
        </w:rPr>
        <w:t>v javne parke</w:t>
      </w:r>
      <w:r w:rsidR="00503AF3">
        <w:rPr>
          <w:color w:val="auto"/>
          <w:sz w:val="22"/>
          <w:szCs w:val="22"/>
        </w:rPr>
        <w:t xml:space="preserve"> in druge zelene površine, razen</w:t>
      </w:r>
      <w:r w:rsidR="00503AF3" w:rsidRPr="00503AF3">
        <w:rPr>
          <w:sz w:val="22"/>
          <w:szCs w:val="22"/>
        </w:rPr>
        <w:t xml:space="preserve"> </w:t>
      </w:r>
      <w:r w:rsidR="00503AF3" w:rsidRPr="00395434">
        <w:rPr>
          <w:sz w:val="22"/>
          <w:szCs w:val="22"/>
        </w:rPr>
        <w:t>ob javnih prireditvah ter za namene izvedbe gradbenih in vzdrževalnih del</w:t>
      </w:r>
      <w:r w:rsidR="00503AF3">
        <w:rPr>
          <w:sz w:val="22"/>
          <w:szCs w:val="22"/>
        </w:rPr>
        <w:t>, pod pogojem, da izvedba teh del sicer ni možna,</w:t>
      </w:r>
    </w:p>
    <w:p w14:paraId="19AF1EF5" w14:textId="77777777" w:rsidR="00503AF3" w:rsidRDefault="00F92A38" w:rsidP="006B3ECD">
      <w:pPr>
        <w:pStyle w:val="Default"/>
        <w:numPr>
          <w:ilvl w:val="0"/>
          <w:numId w:val="8"/>
        </w:numPr>
        <w:jc w:val="both"/>
        <w:rPr>
          <w:sz w:val="22"/>
          <w:szCs w:val="22"/>
        </w:rPr>
      </w:pPr>
      <w:r>
        <w:rPr>
          <w:color w:val="auto"/>
          <w:sz w:val="22"/>
          <w:szCs w:val="22"/>
        </w:rPr>
        <w:t>na lokacije, kjer bi njihova postavitev lahko negativno vplivala na prometno varnost</w:t>
      </w:r>
      <w:r w:rsidR="00503AF3">
        <w:rPr>
          <w:color w:val="auto"/>
          <w:sz w:val="22"/>
          <w:szCs w:val="22"/>
        </w:rPr>
        <w:t xml:space="preserve">, </w:t>
      </w:r>
      <w:r w:rsidR="00503AF3">
        <w:rPr>
          <w:sz w:val="22"/>
          <w:szCs w:val="22"/>
        </w:rPr>
        <w:t>oziroma ovirala obratovanje in vzdrževanje gospodarske javne infrastrukture.</w:t>
      </w:r>
      <w:r w:rsidR="00503AF3" w:rsidRPr="00395434">
        <w:rPr>
          <w:sz w:val="22"/>
          <w:szCs w:val="22"/>
        </w:rPr>
        <w:t xml:space="preserve"> </w:t>
      </w:r>
    </w:p>
    <w:p w14:paraId="6E43666E" w14:textId="77777777" w:rsidR="00F92A38" w:rsidRDefault="00F92A38" w:rsidP="00F92A38">
      <w:pPr>
        <w:pStyle w:val="Default"/>
        <w:jc w:val="both"/>
        <w:rPr>
          <w:color w:val="auto"/>
          <w:sz w:val="22"/>
          <w:szCs w:val="22"/>
        </w:rPr>
      </w:pPr>
    </w:p>
    <w:p w14:paraId="2ABD8A77" w14:textId="77777777" w:rsidR="00F92A38" w:rsidRDefault="00F92A38" w:rsidP="00F92A38">
      <w:pPr>
        <w:pStyle w:val="Default"/>
        <w:jc w:val="both"/>
        <w:rPr>
          <w:color w:val="auto"/>
          <w:sz w:val="22"/>
          <w:szCs w:val="22"/>
        </w:rPr>
      </w:pPr>
      <w:r>
        <w:rPr>
          <w:color w:val="auto"/>
          <w:sz w:val="22"/>
          <w:szCs w:val="22"/>
        </w:rPr>
        <w:t>(3) Objekti in oprema na javnih površinah morajo biti postavljeni tako, da:</w:t>
      </w:r>
    </w:p>
    <w:p w14:paraId="4475BE7D" w14:textId="77777777" w:rsidR="00F92A38" w:rsidRDefault="00F92A38" w:rsidP="00F92A38">
      <w:pPr>
        <w:pStyle w:val="Default"/>
        <w:jc w:val="both"/>
        <w:rPr>
          <w:color w:val="auto"/>
          <w:sz w:val="22"/>
          <w:szCs w:val="22"/>
        </w:rPr>
      </w:pPr>
    </w:p>
    <w:p w14:paraId="74199148" w14:textId="77777777" w:rsidR="00F92A38" w:rsidRDefault="00F92A38" w:rsidP="006B3ECD">
      <w:pPr>
        <w:pStyle w:val="Default"/>
        <w:numPr>
          <w:ilvl w:val="0"/>
          <w:numId w:val="7"/>
        </w:numPr>
        <w:jc w:val="both"/>
        <w:rPr>
          <w:color w:val="auto"/>
          <w:sz w:val="22"/>
          <w:szCs w:val="22"/>
        </w:rPr>
      </w:pPr>
      <w:r>
        <w:rPr>
          <w:color w:val="auto"/>
          <w:sz w:val="22"/>
          <w:szCs w:val="22"/>
        </w:rPr>
        <w:t>ne povzročajo zasičenosti posameznih ambientov ali območij,</w:t>
      </w:r>
    </w:p>
    <w:p w14:paraId="13E76920" w14:textId="77777777" w:rsidR="00F92A38" w:rsidRDefault="00F92A38" w:rsidP="006B3ECD">
      <w:pPr>
        <w:pStyle w:val="Default"/>
        <w:numPr>
          <w:ilvl w:val="0"/>
          <w:numId w:val="7"/>
        </w:numPr>
        <w:jc w:val="both"/>
        <w:rPr>
          <w:color w:val="auto"/>
          <w:sz w:val="22"/>
          <w:szCs w:val="22"/>
        </w:rPr>
      </w:pPr>
      <w:r>
        <w:rPr>
          <w:color w:val="auto"/>
          <w:sz w:val="22"/>
          <w:szCs w:val="22"/>
        </w:rPr>
        <w:t xml:space="preserve">ne potrebujejo novih priključkov na gospodarsko javno infrastrukturo, </w:t>
      </w:r>
      <w:r w:rsidR="00EF490D">
        <w:rPr>
          <w:color w:val="auto"/>
          <w:sz w:val="22"/>
          <w:szCs w:val="22"/>
        </w:rPr>
        <w:t>razen</w:t>
      </w:r>
      <w:r>
        <w:rPr>
          <w:color w:val="auto"/>
          <w:sz w:val="22"/>
          <w:szCs w:val="22"/>
        </w:rPr>
        <w:t xml:space="preserve"> če obstaja možnost priključitve na potrebno gospodarsko javno infrastrukturo brez gradbenih posegov</w:t>
      </w:r>
      <w:r w:rsidR="00740FF9">
        <w:rPr>
          <w:color w:val="auto"/>
          <w:sz w:val="22"/>
          <w:szCs w:val="22"/>
        </w:rPr>
        <w:t xml:space="preserve"> v javno površino in na podlagi dovoljenj po veljavni zakonodaji.</w:t>
      </w:r>
      <w:r w:rsidR="00AF635B">
        <w:rPr>
          <w:color w:val="auto"/>
          <w:sz w:val="22"/>
          <w:szCs w:val="22"/>
        </w:rPr>
        <w:t xml:space="preserve"> Prepovedana so vrtanja, rušenja in drugi posegi, ki trajno poškodujejo javno površino, razen če z dovoljenjem ni to izrecno dovoljeno.</w:t>
      </w:r>
    </w:p>
    <w:p w14:paraId="2FB8AEBE" w14:textId="77777777" w:rsidR="00740FF9" w:rsidRDefault="00740FF9" w:rsidP="00740FF9">
      <w:pPr>
        <w:pStyle w:val="Default"/>
        <w:jc w:val="both"/>
        <w:rPr>
          <w:color w:val="auto"/>
          <w:sz w:val="22"/>
          <w:szCs w:val="22"/>
        </w:rPr>
      </w:pPr>
    </w:p>
    <w:p w14:paraId="5B1478C0" w14:textId="77777777" w:rsidR="00740FF9" w:rsidRDefault="00740FF9" w:rsidP="00740FF9">
      <w:pPr>
        <w:pStyle w:val="Default"/>
        <w:jc w:val="both"/>
        <w:rPr>
          <w:color w:val="auto"/>
          <w:sz w:val="22"/>
          <w:szCs w:val="22"/>
        </w:rPr>
      </w:pPr>
      <w:r>
        <w:rPr>
          <w:color w:val="auto"/>
          <w:sz w:val="22"/>
          <w:szCs w:val="22"/>
        </w:rPr>
        <w:t>(4) Raba javne površine mora, razen če ni z dovoljenjem drugače določeno, zagotavljati varen in nemoten:</w:t>
      </w:r>
    </w:p>
    <w:p w14:paraId="3B6953C3" w14:textId="77777777" w:rsidR="00740FF9" w:rsidRDefault="00740FF9" w:rsidP="00740FF9">
      <w:pPr>
        <w:pStyle w:val="Default"/>
        <w:jc w:val="both"/>
        <w:rPr>
          <w:color w:val="auto"/>
          <w:sz w:val="22"/>
          <w:szCs w:val="22"/>
        </w:rPr>
      </w:pPr>
    </w:p>
    <w:p w14:paraId="52BF3CE6" w14:textId="77777777" w:rsidR="00740FF9" w:rsidRDefault="00740FF9" w:rsidP="006B3ECD">
      <w:pPr>
        <w:pStyle w:val="Default"/>
        <w:numPr>
          <w:ilvl w:val="0"/>
          <w:numId w:val="7"/>
        </w:numPr>
        <w:jc w:val="both"/>
        <w:rPr>
          <w:color w:val="auto"/>
          <w:sz w:val="22"/>
          <w:szCs w:val="22"/>
        </w:rPr>
      </w:pPr>
      <w:r>
        <w:rPr>
          <w:color w:val="auto"/>
          <w:sz w:val="22"/>
          <w:szCs w:val="22"/>
        </w:rPr>
        <w:t>pr</w:t>
      </w:r>
      <w:r w:rsidR="002723C4">
        <w:rPr>
          <w:color w:val="auto"/>
          <w:sz w:val="22"/>
          <w:szCs w:val="22"/>
        </w:rPr>
        <w:t>etok</w:t>
      </w:r>
      <w:r>
        <w:rPr>
          <w:color w:val="auto"/>
          <w:sz w:val="22"/>
          <w:szCs w:val="22"/>
        </w:rPr>
        <w:t xml:space="preserve"> vseh uporabnikov javne površine,</w:t>
      </w:r>
    </w:p>
    <w:p w14:paraId="0D903453" w14:textId="77777777" w:rsidR="00740FF9" w:rsidRDefault="00740FF9" w:rsidP="006B3ECD">
      <w:pPr>
        <w:pStyle w:val="Default"/>
        <w:numPr>
          <w:ilvl w:val="0"/>
          <w:numId w:val="7"/>
        </w:numPr>
        <w:jc w:val="both"/>
        <w:rPr>
          <w:color w:val="auto"/>
          <w:sz w:val="22"/>
          <w:szCs w:val="22"/>
        </w:rPr>
      </w:pPr>
      <w:r>
        <w:rPr>
          <w:color w:val="auto"/>
          <w:sz w:val="22"/>
          <w:szCs w:val="22"/>
        </w:rPr>
        <w:t>dostop za uporabnike sosednjih površin oziroma zemljišč,</w:t>
      </w:r>
    </w:p>
    <w:p w14:paraId="703415C9" w14:textId="77777777" w:rsidR="00740FF9" w:rsidRDefault="00740FF9" w:rsidP="006B3ECD">
      <w:pPr>
        <w:pStyle w:val="Default"/>
        <w:numPr>
          <w:ilvl w:val="0"/>
          <w:numId w:val="7"/>
        </w:numPr>
        <w:jc w:val="both"/>
        <w:rPr>
          <w:color w:val="auto"/>
          <w:sz w:val="22"/>
          <w:szCs w:val="22"/>
        </w:rPr>
      </w:pPr>
      <w:r>
        <w:rPr>
          <w:color w:val="auto"/>
          <w:sz w:val="22"/>
          <w:szCs w:val="22"/>
        </w:rPr>
        <w:t>dostop do gospodarske javne infrastrukture,</w:t>
      </w:r>
    </w:p>
    <w:p w14:paraId="1934C4B8" w14:textId="77777777" w:rsidR="00740FF9" w:rsidRDefault="00740FF9" w:rsidP="006B3ECD">
      <w:pPr>
        <w:pStyle w:val="Default"/>
        <w:numPr>
          <w:ilvl w:val="0"/>
          <w:numId w:val="7"/>
        </w:numPr>
        <w:jc w:val="both"/>
        <w:rPr>
          <w:color w:val="auto"/>
          <w:sz w:val="22"/>
          <w:szCs w:val="22"/>
        </w:rPr>
      </w:pPr>
      <w:r>
        <w:rPr>
          <w:color w:val="auto"/>
          <w:sz w:val="22"/>
          <w:szCs w:val="22"/>
        </w:rPr>
        <w:lastRenderedPageBreak/>
        <w:t>vzdrževanje javne površine in gospodarske javne infrastrukture.</w:t>
      </w:r>
    </w:p>
    <w:p w14:paraId="167F5DF1" w14:textId="77777777" w:rsidR="0075014F" w:rsidRDefault="0075014F" w:rsidP="0075014F">
      <w:pPr>
        <w:pStyle w:val="Default"/>
        <w:jc w:val="both"/>
        <w:rPr>
          <w:color w:val="auto"/>
          <w:sz w:val="22"/>
          <w:szCs w:val="22"/>
        </w:rPr>
      </w:pPr>
    </w:p>
    <w:p w14:paraId="72343FEF" w14:textId="77777777" w:rsidR="00BD691B" w:rsidRDefault="00795DE7" w:rsidP="00BD691B">
      <w:pPr>
        <w:pStyle w:val="Default"/>
        <w:jc w:val="center"/>
        <w:rPr>
          <w:color w:val="auto"/>
          <w:sz w:val="22"/>
          <w:szCs w:val="22"/>
        </w:rPr>
      </w:pPr>
      <w:r>
        <w:rPr>
          <w:color w:val="auto"/>
          <w:sz w:val="22"/>
          <w:szCs w:val="22"/>
        </w:rPr>
        <w:t>5</w:t>
      </w:r>
      <w:r w:rsidR="00BD691B">
        <w:rPr>
          <w:color w:val="auto"/>
          <w:sz w:val="22"/>
          <w:szCs w:val="22"/>
        </w:rPr>
        <w:t>. člen</w:t>
      </w:r>
    </w:p>
    <w:p w14:paraId="5985BAC5" w14:textId="77777777" w:rsidR="00BD691B" w:rsidRDefault="00BD691B" w:rsidP="00BD691B">
      <w:pPr>
        <w:pStyle w:val="Default"/>
        <w:jc w:val="both"/>
        <w:rPr>
          <w:color w:val="auto"/>
          <w:sz w:val="22"/>
          <w:szCs w:val="22"/>
        </w:rPr>
      </w:pPr>
    </w:p>
    <w:p w14:paraId="7A5AF6A6" w14:textId="07730831" w:rsidR="00BD691B" w:rsidRPr="00232311" w:rsidRDefault="00BD691B" w:rsidP="006B3ECD">
      <w:pPr>
        <w:pStyle w:val="Brezrazmikov"/>
        <w:rPr>
          <w:sz w:val="22"/>
          <w:szCs w:val="22"/>
        </w:rPr>
      </w:pPr>
      <w:r>
        <w:t>(</w:t>
      </w:r>
      <w:r w:rsidRPr="00232311">
        <w:rPr>
          <w:sz w:val="22"/>
          <w:szCs w:val="22"/>
        </w:rPr>
        <w:t>1) Pred uporabo javne površine iz tega odloka mora uporabnik, poleg dovoljenja po tem odloku, pridobiti vsa dovoljenja in soglasja predpisana z veljavn</w:t>
      </w:r>
      <w:r w:rsidR="00A56D4B">
        <w:rPr>
          <w:sz w:val="22"/>
          <w:szCs w:val="22"/>
        </w:rPr>
        <w:t>i predpisi</w:t>
      </w:r>
      <w:r w:rsidR="002C6FA7">
        <w:rPr>
          <w:sz w:val="22"/>
          <w:szCs w:val="22"/>
        </w:rPr>
        <w:t>, razen soglasij za katera je v tem odloku določeno, da jih pridobi pristojni organ.</w:t>
      </w:r>
    </w:p>
    <w:p w14:paraId="0EB52B67" w14:textId="77777777" w:rsidR="00ED5051" w:rsidRPr="00232311" w:rsidRDefault="00ED5051" w:rsidP="006B3ECD">
      <w:pPr>
        <w:pStyle w:val="Brezrazmikov"/>
        <w:rPr>
          <w:sz w:val="22"/>
          <w:szCs w:val="22"/>
        </w:rPr>
      </w:pPr>
    </w:p>
    <w:p w14:paraId="574ED3E0" w14:textId="77777777" w:rsidR="00BD691B" w:rsidRPr="00A56D4B" w:rsidRDefault="00BD691B" w:rsidP="00BD691B">
      <w:pPr>
        <w:pStyle w:val="Default"/>
        <w:jc w:val="both"/>
        <w:rPr>
          <w:color w:val="auto"/>
          <w:sz w:val="22"/>
          <w:szCs w:val="22"/>
        </w:rPr>
      </w:pPr>
      <w:r w:rsidRPr="00A56D4B">
        <w:rPr>
          <w:color w:val="auto"/>
          <w:sz w:val="22"/>
          <w:szCs w:val="22"/>
        </w:rPr>
        <w:t>(</w:t>
      </w:r>
      <w:r w:rsidR="00065C5D">
        <w:rPr>
          <w:color w:val="auto"/>
          <w:sz w:val="22"/>
          <w:szCs w:val="22"/>
        </w:rPr>
        <w:t>2</w:t>
      </w:r>
      <w:r w:rsidRPr="00A56D4B">
        <w:rPr>
          <w:color w:val="auto"/>
          <w:sz w:val="22"/>
          <w:szCs w:val="22"/>
        </w:rPr>
        <w:t>) Uporabnik mora skrbeti za urejenost javne površine in za njeno redno čiščenje.</w:t>
      </w:r>
    </w:p>
    <w:p w14:paraId="062320D4" w14:textId="77777777" w:rsidR="00BD691B" w:rsidRPr="00A56D4B" w:rsidRDefault="00BD691B" w:rsidP="00BD691B">
      <w:pPr>
        <w:pStyle w:val="Default"/>
        <w:jc w:val="both"/>
        <w:rPr>
          <w:color w:val="auto"/>
          <w:sz w:val="22"/>
          <w:szCs w:val="22"/>
        </w:rPr>
      </w:pPr>
    </w:p>
    <w:p w14:paraId="0CAF2070" w14:textId="77777777" w:rsidR="00BD691B" w:rsidRPr="00A56D4B" w:rsidRDefault="00BD691B" w:rsidP="00BD691B">
      <w:pPr>
        <w:pStyle w:val="Default"/>
        <w:jc w:val="both"/>
        <w:rPr>
          <w:color w:val="auto"/>
          <w:sz w:val="22"/>
          <w:szCs w:val="22"/>
        </w:rPr>
      </w:pPr>
      <w:r w:rsidRPr="00A56D4B">
        <w:rPr>
          <w:color w:val="auto"/>
          <w:sz w:val="22"/>
          <w:szCs w:val="22"/>
        </w:rPr>
        <w:t>(</w:t>
      </w:r>
      <w:r w:rsidR="00065C5D">
        <w:rPr>
          <w:color w:val="auto"/>
          <w:sz w:val="22"/>
          <w:szCs w:val="22"/>
        </w:rPr>
        <w:t>3</w:t>
      </w:r>
      <w:r w:rsidRPr="00A56D4B">
        <w:rPr>
          <w:color w:val="auto"/>
          <w:sz w:val="22"/>
          <w:szCs w:val="22"/>
        </w:rPr>
        <w:t xml:space="preserve">) Uporabnik mora po prenehanju uporabe javne površine vzpostaviti </w:t>
      </w:r>
      <w:r w:rsidR="00DE5359" w:rsidRPr="00A56D4B">
        <w:rPr>
          <w:color w:val="auto"/>
          <w:sz w:val="22"/>
          <w:szCs w:val="22"/>
        </w:rPr>
        <w:t xml:space="preserve">prvotno stanje na svoje stroške, v nasprotnem vzpostavi prvotno stanje javne površine </w:t>
      </w:r>
      <w:r w:rsidR="00A56D4B">
        <w:rPr>
          <w:color w:val="auto"/>
          <w:sz w:val="22"/>
          <w:szCs w:val="22"/>
        </w:rPr>
        <w:t xml:space="preserve">Mestna </w:t>
      </w:r>
      <w:r w:rsidR="00DE5359" w:rsidRPr="00A56D4B">
        <w:rPr>
          <w:color w:val="auto"/>
          <w:sz w:val="22"/>
          <w:szCs w:val="22"/>
        </w:rPr>
        <w:t>občina</w:t>
      </w:r>
      <w:r w:rsidR="00A56D4B">
        <w:rPr>
          <w:color w:val="auto"/>
          <w:sz w:val="22"/>
          <w:szCs w:val="22"/>
        </w:rPr>
        <w:t xml:space="preserve"> Nova Gorica (v nadaljevanju: občina)</w:t>
      </w:r>
      <w:r w:rsidR="00DE5359" w:rsidRPr="00A56D4B">
        <w:rPr>
          <w:color w:val="auto"/>
          <w:sz w:val="22"/>
          <w:szCs w:val="22"/>
        </w:rPr>
        <w:t xml:space="preserve"> na stroške uporabnika.</w:t>
      </w:r>
    </w:p>
    <w:p w14:paraId="357C1DBD" w14:textId="77777777" w:rsidR="00B559BA" w:rsidRPr="00A56D4B" w:rsidRDefault="00B559BA" w:rsidP="00DF5136">
      <w:pPr>
        <w:pStyle w:val="Default"/>
        <w:jc w:val="both"/>
        <w:rPr>
          <w:color w:val="auto"/>
          <w:sz w:val="22"/>
          <w:szCs w:val="22"/>
        </w:rPr>
      </w:pPr>
    </w:p>
    <w:p w14:paraId="758DA636" w14:textId="77777777" w:rsidR="00070950" w:rsidRDefault="00070950" w:rsidP="00070950">
      <w:pPr>
        <w:pStyle w:val="Default"/>
        <w:jc w:val="center"/>
        <w:rPr>
          <w:color w:val="auto"/>
          <w:sz w:val="22"/>
          <w:szCs w:val="22"/>
        </w:rPr>
      </w:pPr>
      <w:r>
        <w:rPr>
          <w:color w:val="auto"/>
          <w:sz w:val="22"/>
          <w:szCs w:val="22"/>
        </w:rPr>
        <w:t xml:space="preserve">6. člen </w:t>
      </w:r>
    </w:p>
    <w:p w14:paraId="562E5B8E" w14:textId="77777777" w:rsidR="00951DE2" w:rsidRDefault="00951DE2" w:rsidP="00951DE2">
      <w:pPr>
        <w:pStyle w:val="Brezrazmikov"/>
      </w:pPr>
    </w:p>
    <w:p w14:paraId="4B7B2CD4" w14:textId="77777777" w:rsidR="00A66645" w:rsidRDefault="00A66645" w:rsidP="00A66645">
      <w:pPr>
        <w:pStyle w:val="Brezrazmikov"/>
        <w:rPr>
          <w:sz w:val="22"/>
          <w:szCs w:val="22"/>
        </w:rPr>
      </w:pPr>
      <w:r w:rsidRPr="00A66645">
        <w:rPr>
          <w:sz w:val="22"/>
          <w:szCs w:val="22"/>
        </w:rPr>
        <w:t>(1</w:t>
      </w:r>
      <w:r>
        <w:rPr>
          <w:sz w:val="22"/>
          <w:szCs w:val="22"/>
        </w:rPr>
        <w:t xml:space="preserve">) </w:t>
      </w:r>
      <w:r w:rsidR="00951DE2" w:rsidRPr="00951DE2">
        <w:rPr>
          <w:sz w:val="22"/>
          <w:szCs w:val="22"/>
        </w:rPr>
        <w:t>O priključitvi na električno</w:t>
      </w:r>
      <w:r w:rsidR="00486F9D">
        <w:rPr>
          <w:sz w:val="22"/>
          <w:szCs w:val="22"/>
        </w:rPr>
        <w:t xml:space="preserve"> ali vodovodno omrežje</w:t>
      </w:r>
      <w:r w:rsidR="00951DE2" w:rsidRPr="00951DE2">
        <w:rPr>
          <w:sz w:val="22"/>
          <w:szCs w:val="22"/>
        </w:rPr>
        <w:t xml:space="preserve"> za potrebe prireditve ali drugega dogodka </w:t>
      </w:r>
      <w:r w:rsidR="007A0E68">
        <w:rPr>
          <w:sz w:val="22"/>
          <w:szCs w:val="22"/>
        </w:rPr>
        <w:t xml:space="preserve">ter za uporabo senčnikov, ki so v lasti občine, </w:t>
      </w:r>
      <w:r w:rsidR="00951DE2" w:rsidRPr="00951DE2">
        <w:rPr>
          <w:sz w:val="22"/>
          <w:szCs w:val="22"/>
        </w:rPr>
        <w:t>se odloči v dovoljenju za uporabo javne površine. Za priključitev in porabo električne energije</w:t>
      </w:r>
      <w:r w:rsidR="00486F9D">
        <w:rPr>
          <w:sz w:val="22"/>
          <w:szCs w:val="22"/>
        </w:rPr>
        <w:t xml:space="preserve"> in vode</w:t>
      </w:r>
      <w:r w:rsidR="00951DE2" w:rsidRPr="00951DE2">
        <w:rPr>
          <w:sz w:val="22"/>
          <w:szCs w:val="22"/>
        </w:rPr>
        <w:t xml:space="preserve"> </w:t>
      </w:r>
      <w:r w:rsidR="007A0E68">
        <w:rPr>
          <w:sz w:val="22"/>
          <w:szCs w:val="22"/>
        </w:rPr>
        <w:t xml:space="preserve">ter za uporabo senčnikov </w:t>
      </w:r>
      <w:r w:rsidR="00951DE2" w:rsidRPr="00951DE2">
        <w:rPr>
          <w:sz w:val="22"/>
          <w:szCs w:val="22"/>
        </w:rPr>
        <w:t xml:space="preserve">se plača </w:t>
      </w:r>
      <w:r>
        <w:rPr>
          <w:sz w:val="22"/>
          <w:szCs w:val="22"/>
        </w:rPr>
        <w:t>ustrezno nadomestilo.</w:t>
      </w:r>
    </w:p>
    <w:p w14:paraId="4F739D7A" w14:textId="77777777" w:rsidR="00A66645" w:rsidRDefault="00A66645" w:rsidP="00951DE2">
      <w:pPr>
        <w:pStyle w:val="Brezrazmikov"/>
        <w:rPr>
          <w:sz w:val="22"/>
          <w:szCs w:val="22"/>
        </w:rPr>
      </w:pPr>
    </w:p>
    <w:p w14:paraId="216D30B5" w14:textId="77777777" w:rsidR="00DE2D1B" w:rsidRDefault="00A66645" w:rsidP="00951DE2">
      <w:pPr>
        <w:pStyle w:val="Brezrazmikov"/>
        <w:rPr>
          <w:sz w:val="22"/>
          <w:szCs w:val="22"/>
        </w:rPr>
      </w:pPr>
      <w:r>
        <w:rPr>
          <w:sz w:val="22"/>
          <w:szCs w:val="22"/>
        </w:rPr>
        <w:t>(2) Višino nadomestil iz prejšnjega odstavka</w:t>
      </w:r>
      <w:r w:rsidR="00486F9D">
        <w:rPr>
          <w:sz w:val="22"/>
          <w:szCs w:val="22"/>
        </w:rPr>
        <w:t xml:space="preserve"> </w:t>
      </w:r>
      <w:r w:rsidR="00FD3ADE">
        <w:rPr>
          <w:sz w:val="22"/>
          <w:szCs w:val="22"/>
        </w:rPr>
        <w:t xml:space="preserve">določi </w:t>
      </w:r>
      <w:r w:rsidR="00486F9D">
        <w:rPr>
          <w:sz w:val="22"/>
          <w:szCs w:val="22"/>
        </w:rPr>
        <w:t>župan.</w:t>
      </w:r>
    </w:p>
    <w:p w14:paraId="74F24BFE" w14:textId="77777777" w:rsidR="00DB3A50" w:rsidRDefault="00DB3A50" w:rsidP="006B3ECD">
      <w:pPr>
        <w:pStyle w:val="Default"/>
        <w:jc w:val="both"/>
        <w:rPr>
          <w:color w:val="auto"/>
          <w:sz w:val="22"/>
          <w:szCs w:val="22"/>
        </w:rPr>
      </w:pPr>
    </w:p>
    <w:p w14:paraId="5F094E89" w14:textId="0BF1ED31" w:rsidR="00104C48" w:rsidRDefault="00104C48" w:rsidP="006B3ECD">
      <w:pPr>
        <w:pStyle w:val="Default"/>
        <w:jc w:val="both"/>
        <w:rPr>
          <w:sz w:val="22"/>
          <w:szCs w:val="22"/>
        </w:rPr>
      </w:pPr>
      <w:r>
        <w:rPr>
          <w:sz w:val="22"/>
          <w:szCs w:val="22"/>
        </w:rPr>
        <w:t>(</w:t>
      </w:r>
      <w:r w:rsidRPr="003F49B9">
        <w:rPr>
          <w:sz w:val="22"/>
          <w:szCs w:val="22"/>
        </w:rPr>
        <w:t xml:space="preserve">3) </w:t>
      </w:r>
      <w:r w:rsidRPr="00BE17F4">
        <w:rPr>
          <w:sz w:val="22"/>
          <w:szCs w:val="22"/>
        </w:rPr>
        <w:t xml:space="preserve">Ne glede na določila odloka, ki ureja </w:t>
      </w:r>
      <w:r>
        <w:rPr>
          <w:sz w:val="22"/>
          <w:szCs w:val="22"/>
        </w:rPr>
        <w:t xml:space="preserve">režim </w:t>
      </w:r>
      <w:r w:rsidRPr="00BE17F4">
        <w:rPr>
          <w:sz w:val="22"/>
          <w:szCs w:val="22"/>
        </w:rPr>
        <w:t>v območju za pešce</w:t>
      </w:r>
      <w:r>
        <w:rPr>
          <w:sz w:val="22"/>
          <w:szCs w:val="22"/>
        </w:rPr>
        <w:t xml:space="preserve">, se </w:t>
      </w:r>
      <w:r w:rsidRPr="00ED5A26">
        <w:rPr>
          <w:sz w:val="22"/>
          <w:szCs w:val="22"/>
        </w:rPr>
        <w:t xml:space="preserve">lahko izjemoma </w:t>
      </w:r>
      <w:r>
        <w:rPr>
          <w:sz w:val="22"/>
          <w:szCs w:val="22"/>
        </w:rPr>
        <w:t xml:space="preserve">v to območje dovoli tudi </w:t>
      </w:r>
      <w:r w:rsidRPr="00ED5A26">
        <w:rPr>
          <w:sz w:val="22"/>
          <w:szCs w:val="22"/>
        </w:rPr>
        <w:t>dostop z vozili</w:t>
      </w:r>
      <w:r w:rsidRPr="00BE17F4">
        <w:rPr>
          <w:sz w:val="22"/>
          <w:szCs w:val="22"/>
        </w:rPr>
        <w:t>. O dopustnosti dos</w:t>
      </w:r>
      <w:r>
        <w:rPr>
          <w:sz w:val="22"/>
          <w:szCs w:val="22"/>
        </w:rPr>
        <w:t>topa z vozili v območje za pešce</w:t>
      </w:r>
      <w:r w:rsidRPr="00BE17F4">
        <w:rPr>
          <w:sz w:val="22"/>
          <w:szCs w:val="22"/>
        </w:rPr>
        <w:t xml:space="preserve"> odloči pristojni organ v dovoljenju za posebno rabo javnih površin pri tem </w:t>
      </w:r>
      <w:r>
        <w:rPr>
          <w:sz w:val="22"/>
          <w:szCs w:val="22"/>
        </w:rPr>
        <w:t xml:space="preserve">pa </w:t>
      </w:r>
      <w:r w:rsidRPr="00BE17F4">
        <w:rPr>
          <w:sz w:val="22"/>
          <w:szCs w:val="22"/>
        </w:rPr>
        <w:t>upošteva veljavne predpise, ki urejajo pravila cestnega prometa in druge odloke občine.</w:t>
      </w:r>
    </w:p>
    <w:p w14:paraId="3A46D0F7" w14:textId="77777777" w:rsidR="00104C48" w:rsidRDefault="00104C48" w:rsidP="006B3ECD">
      <w:pPr>
        <w:pStyle w:val="Default"/>
        <w:jc w:val="both"/>
        <w:rPr>
          <w:color w:val="auto"/>
          <w:sz w:val="22"/>
          <w:szCs w:val="22"/>
        </w:rPr>
      </w:pPr>
    </w:p>
    <w:p w14:paraId="39E14A7B" w14:textId="77777777" w:rsidR="00E206C8" w:rsidRPr="00395434" w:rsidRDefault="008946CE" w:rsidP="00E206C8">
      <w:pPr>
        <w:pStyle w:val="Default"/>
        <w:jc w:val="center"/>
        <w:rPr>
          <w:b/>
          <w:bCs/>
          <w:sz w:val="22"/>
          <w:szCs w:val="22"/>
        </w:rPr>
      </w:pPr>
      <w:r>
        <w:rPr>
          <w:b/>
          <w:bCs/>
          <w:sz w:val="22"/>
          <w:szCs w:val="22"/>
        </w:rPr>
        <w:t>2</w:t>
      </w:r>
      <w:r w:rsidR="00E206C8" w:rsidRPr="00395434">
        <w:rPr>
          <w:b/>
          <w:bCs/>
          <w:sz w:val="22"/>
          <w:szCs w:val="22"/>
        </w:rPr>
        <w:t>. Gostinski vrt</w:t>
      </w:r>
    </w:p>
    <w:p w14:paraId="12F32B5A" w14:textId="77777777" w:rsidR="00E206C8" w:rsidRPr="00395434" w:rsidRDefault="00E206C8" w:rsidP="00E206C8">
      <w:pPr>
        <w:pStyle w:val="Default"/>
        <w:jc w:val="center"/>
        <w:rPr>
          <w:sz w:val="22"/>
          <w:szCs w:val="22"/>
        </w:rPr>
      </w:pPr>
    </w:p>
    <w:p w14:paraId="15D2C6EF" w14:textId="77777777" w:rsidR="00E206C8" w:rsidRDefault="00B71464" w:rsidP="00722881">
      <w:pPr>
        <w:pStyle w:val="Default"/>
        <w:jc w:val="center"/>
        <w:rPr>
          <w:bCs/>
          <w:sz w:val="22"/>
          <w:szCs w:val="22"/>
        </w:rPr>
      </w:pPr>
      <w:r>
        <w:rPr>
          <w:bCs/>
          <w:sz w:val="22"/>
          <w:szCs w:val="22"/>
        </w:rPr>
        <w:t>7</w:t>
      </w:r>
      <w:r w:rsidR="00722881" w:rsidRPr="00722881">
        <w:rPr>
          <w:bCs/>
          <w:sz w:val="22"/>
          <w:szCs w:val="22"/>
        </w:rPr>
        <w:t>. člen</w:t>
      </w:r>
    </w:p>
    <w:p w14:paraId="52266AE2" w14:textId="77777777" w:rsidR="00722881" w:rsidRPr="00722881" w:rsidRDefault="00722881" w:rsidP="00722881">
      <w:pPr>
        <w:pStyle w:val="Default"/>
        <w:jc w:val="center"/>
        <w:rPr>
          <w:sz w:val="22"/>
          <w:szCs w:val="22"/>
        </w:rPr>
      </w:pPr>
    </w:p>
    <w:p w14:paraId="26DF3273" w14:textId="4D6AFCDC" w:rsidR="00E206C8" w:rsidRPr="00875AFD" w:rsidRDefault="13A321A3" w:rsidP="6A40B18A">
      <w:pPr>
        <w:pStyle w:val="Default"/>
        <w:jc w:val="both"/>
        <w:rPr>
          <w:sz w:val="22"/>
          <w:szCs w:val="22"/>
        </w:rPr>
      </w:pPr>
      <w:r w:rsidRPr="6A40B18A">
        <w:rPr>
          <w:sz w:val="22"/>
          <w:szCs w:val="22"/>
        </w:rPr>
        <w:t xml:space="preserve">(1) </w:t>
      </w:r>
      <w:r w:rsidR="006E1936" w:rsidRPr="6A40B18A">
        <w:rPr>
          <w:sz w:val="22"/>
          <w:szCs w:val="22"/>
        </w:rPr>
        <w:t xml:space="preserve">Na podlagi dovoljenja za posebno rabo javne površine je dovoljeno </w:t>
      </w:r>
      <w:r w:rsidR="00A25472" w:rsidRPr="6A40B18A">
        <w:rPr>
          <w:sz w:val="22"/>
          <w:szCs w:val="22"/>
        </w:rPr>
        <w:t>postaviti gostinski vrt ob upoštevanju naslednjih pogojev:</w:t>
      </w:r>
      <w:r w:rsidR="00E206C8" w:rsidRPr="6A40B18A">
        <w:rPr>
          <w:sz w:val="22"/>
          <w:szCs w:val="22"/>
        </w:rPr>
        <w:t xml:space="preserve"> </w:t>
      </w:r>
    </w:p>
    <w:p w14:paraId="5B9F3127" w14:textId="18C47019" w:rsidR="00B81856" w:rsidRPr="00875AFD" w:rsidRDefault="00B81856" w:rsidP="006B3ECD">
      <w:pPr>
        <w:pStyle w:val="Default"/>
        <w:numPr>
          <w:ilvl w:val="0"/>
          <w:numId w:val="8"/>
        </w:numPr>
        <w:jc w:val="both"/>
        <w:rPr>
          <w:sz w:val="22"/>
          <w:szCs w:val="22"/>
        </w:rPr>
      </w:pPr>
      <w:r w:rsidRPr="00875AFD">
        <w:rPr>
          <w:sz w:val="22"/>
          <w:szCs w:val="22"/>
        </w:rPr>
        <w:t>tabla za oglaševanje ponudbe lokala je lahko</w:t>
      </w:r>
      <w:r w:rsidR="00AD7049">
        <w:rPr>
          <w:sz w:val="22"/>
          <w:szCs w:val="22"/>
        </w:rPr>
        <w:t xml:space="preserve"> samo prenosna</w:t>
      </w:r>
      <w:r w:rsidRPr="00875AFD">
        <w:rPr>
          <w:sz w:val="22"/>
          <w:szCs w:val="22"/>
        </w:rPr>
        <w:t xml:space="preserve"> do velikosti 0,70 m x 1,00 m in se lahko uporablja le za </w:t>
      </w:r>
      <w:r w:rsidR="00AD7049">
        <w:rPr>
          <w:sz w:val="22"/>
          <w:szCs w:val="22"/>
        </w:rPr>
        <w:t>z</w:t>
      </w:r>
      <w:r w:rsidRPr="00875AFD">
        <w:rPr>
          <w:sz w:val="22"/>
          <w:szCs w:val="22"/>
        </w:rPr>
        <w:t xml:space="preserve">apis </w:t>
      </w:r>
      <w:r w:rsidR="00335966" w:rsidRPr="00875AFD">
        <w:rPr>
          <w:sz w:val="22"/>
          <w:szCs w:val="22"/>
        </w:rPr>
        <w:t>ponudbe gostinskega lokala. Postavljena je lahko le znotraj območja gostinskega vrta</w:t>
      </w:r>
      <w:r w:rsidR="00BD37CA">
        <w:rPr>
          <w:sz w:val="22"/>
          <w:szCs w:val="22"/>
        </w:rPr>
        <w:t>,</w:t>
      </w:r>
    </w:p>
    <w:p w14:paraId="052D9B09" w14:textId="16F7D414" w:rsidR="00335966" w:rsidRPr="00875AFD" w:rsidRDefault="00335966" w:rsidP="006B3ECD">
      <w:pPr>
        <w:pStyle w:val="Default"/>
        <w:numPr>
          <w:ilvl w:val="0"/>
          <w:numId w:val="8"/>
        </w:numPr>
        <w:jc w:val="both"/>
        <w:rPr>
          <w:sz w:val="22"/>
          <w:szCs w:val="22"/>
        </w:rPr>
      </w:pPr>
      <w:r w:rsidRPr="00875AFD">
        <w:rPr>
          <w:sz w:val="22"/>
          <w:szCs w:val="22"/>
        </w:rPr>
        <w:t xml:space="preserve">v območju gostinskega vrta </w:t>
      </w:r>
      <w:r w:rsidR="001C1657" w:rsidRPr="00875AFD">
        <w:rPr>
          <w:sz w:val="22"/>
          <w:szCs w:val="22"/>
        </w:rPr>
        <w:t>je dovoljena postavitev posameznih cvetličnih</w:t>
      </w:r>
      <w:r w:rsidR="00BF6040">
        <w:rPr>
          <w:sz w:val="22"/>
          <w:szCs w:val="22"/>
        </w:rPr>
        <w:t xml:space="preserve"> </w:t>
      </w:r>
      <w:r w:rsidR="00F317F6">
        <w:rPr>
          <w:sz w:val="22"/>
          <w:szCs w:val="22"/>
        </w:rPr>
        <w:t>korit</w:t>
      </w:r>
      <w:r w:rsidR="001C1657" w:rsidRPr="00875AFD">
        <w:rPr>
          <w:sz w:val="22"/>
          <w:szCs w:val="22"/>
        </w:rPr>
        <w:t xml:space="preserve">, vendar z njimi ni dovoljeno ograjevati površine gostinskega vrta, </w:t>
      </w:r>
    </w:p>
    <w:p w14:paraId="41A15108" w14:textId="77777777" w:rsidR="006A04DC" w:rsidRPr="00875AFD" w:rsidRDefault="006A04DC" w:rsidP="006B3ECD">
      <w:pPr>
        <w:pStyle w:val="Default"/>
        <w:numPr>
          <w:ilvl w:val="0"/>
          <w:numId w:val="8"/>
        </w:numPr>
        <w:jc w:val="both"/>
        <w:rPr>
          <w:sz w:val="22"/>
          <w:szCs w:val="22"/>
        </w:rPr>
      </w:pPr>
      <w:r w:rsidRPr="00875AFD">
        <w:rPr>
          <w:sz w:val="22"/>
          <w:szCs w:val="22"/>
        </w:rPr>
        <w:t>oprema gostinskega vrta mora biti premakljiva, da se lahko v primeru intervencije odstrani,</w:t>
      </w:r>
    </w:p>
    <w:p w14:paraId="64AE728D" w14:textId="77777777" w:rsidR="00E206C8" w:rsidRPr="00875AFD" w:rsidRDefault="006A04DC" w:rsidP="006B3ECD">
      <w:pPr>
        <w:pStyle w:val="Default"/>
        <w:numPr>
          <w:ilvl w:val="0"/>
          <w:numId w:val="8"/>
        </w:numPr>
        <w:jc w:val="both"/>
        <w:rPr>
          <w:sz w:val="22"/>
          <w:szCs w:val="22"/>
        </w:rPr>
      </w:pPr>
      <w:r w:rsidRPr="00875AFD">
        <w:rPr>
          <w:sz w:val="22"/>
          <w:szCs w:val="22"/>
        </w:rPr>
        <w:t xml:space="preserve">ob gostinskem </w:t>
      </w:r>
      <w:r w:rsidR="00E206C8" w:rsidRPr="00875AFD">
        <w:rPr>
          <w:sz w:val="22"/>
          <w:szCs w:val="22"/>
        </w:rPr>
        <w:t>vrtu mora biti zagotovljen prehod pešce</w:t>
      </w:r>
      <w:r w:rsidRPr="00875AFD">
        <w:rPr>
          <w:sz w:val="22"/>
          <w:szCs w:val="22"/>
        </w:rPr>
        <w:t>m</w:t>
      </w:r>
      <w:r w:rsidR="00E206C8" w:rsidRPr="00875AFD">
        <w:rPr>
          <w:sz w:val="22"/>
          <w:szCs w:val="22"/>
        </w:rPr>
        <w:t xml:space="preserve"> in invalidnim osebam</w:t>
      </w:r>
      <w:r w:rsidR="00A25472">
        <w:rPr>
          <w:sz w:val="22"/>
          <w:szCs w:val="22"/>
        </w:rPr>
        <w:t xml:space="preserve"> skladno s predpisi, ki urejajo gradnjo brez arhitektonskih ovir,</w:t>
      </w:r>
    </w:p>
    <w:p w14:paraId="136D727A" w14:textId="77777777" w:rsidR="00E206C8" w:rsidRPr="00875AFD" w:rsidRDefault="006A04DC" w:rsidP="006B3ECD">
      <w:pPr>
        <w:pStyle w:val="Default"/>
        <w:numPr>
          <w:ilvl w:val="0"/>
          <w:numId w:val="8"/>
        </w:numPr>
        <w:jc w:val="both"/>
        <w:rPr>
          <w:sz w:val="22"/>
          <w:szCs w:val="22"/>
        </w:rPr>
      </w:pPr>
      <w:r w:rsidRPr="00875AFD">
        <w:rPr>
          <w:sz w:val="22"/>
          <w:szCs w:val="22"/>
        </w:rPr>
        <w:t>oprema</w:t>
      </w:r>
      <w:r w:rsidR="00E206C8" w:rsidRPr="00875AFD">
        <w:rPr>
          <w:sz w:val="22"/>
          <w:szCs w:val="22"/>
        </w:rPr>
        <w:t xml:space="preserve"> gostinskega vrta se </w:t>
      </w:r>
      <w:r w:rsidR="001C1657" w:rsidRPr="00875AFD">
        <w:rPr>
          <w:sz w:val="22"/>
          <w:szCs w:val="22"/>
        </w:rPr>
        <w:t xml:space="preserve">sme </w:t>
      </w:r>
      <w:r w:rsidRPr="00875AFD">
        <w:rPr>
          <w:sz w:val="22"/>
          <w:szCs w:val="22"/>
        </w:rPr>
        <w:t>p</w:t>
      </w:r>
      <w:r w:rsidR="00E206C8" w:rsidRPr="00875AFD">
        <w:rPr>
          <w:sz w:val="22"/>
          <w:szCs w:val="22"/>
        </w:rPr>
        <w:t>ostavi</w:t>
      </w:r>
      <w:r w:rsidR="001C1657" w:rsidRPr="00875AFD">
        <w:rPr>
          <w:sz w:val="22"/>
          <w:szCs w:val="22"/>
        </w:rPr>
        <w:t>ti</w:t>
      </w:r>
      <w:r w:rsidR="00E206C8" w:rsidRPr="00875AFD">
        <w:rPr>
          <w:sz w:val="22"/>
          <w:szCs w:val="22"/>
        </w:rPr>
        <w:t xml:space="preserve"> na javno površino brez podlage, kot </w:t>
      </w:r>
      <w:r w:rsidRPr="00875AFD">
        <w:rPr>
          <w:sz w:val="22"/>
          <w:szCs w:val="22"/>
        </w:rPr>
        <w:t>je</w:t>
      </w:r>
      <w:r w:rsidR="00E206C8" w:rsidRPr="00875AFD">
        <w:rPr>
          <w:sz w:val="22"/>
          <w:szCs w:val="22"/>
        </w:rPr>
        <w:t xml:space="preserve"> podest, preproga ali podobno. Podesti so dovoljeni v primerih večjega naklona terena ali dotrajane talne površine </w:t>
      </w:r>
      <w:r w:rsidR="00E206C8" w:rsidRPr="00875AFD">
        <w:rPr>
          <w:color w:val="auto"/>
          <w:sz w:val="22"/>
          <w:szCs w:val="22"/>
        </w:rPr>
        <w:t>in neutrjene talne površine,</w:t>
      </w:r>
      <w:r w:rsidR="00E206C8" w:rsidRPr="00875AFD">
        <w:rPr>
          <w:sz w:val="22"/>
          <w:szCs w:val="22"/>
        </w:rPr>
        <w:t xml:space="preserve"> če je to določeno z dovoljenjem</w:t>
      </w:r>
      <w:r w:rsidR="00945015" w:rsidRPr="00875AFD">
        <w:rPr>
          <w:sz w:val="22"/>
          <w:szCs w:val="22"/>
        </w:rPr>
        <w:t>,</w:t>
      </w:r>
    </w:p>
    <w:p w14:paraId="68CD7155" w14:textId="77777777" w:rsidR="00945015" w:rsidRPr="00875AFD" w:rsidRDefault="00945015" w:rsidP="006B3ECD">
      <w:pPr>
        <w:pStyle w:val="Default"/>
        <w:numPr>
          <w:ilvl w:val="0"/>
          <w:numId w:val="8"/>
        </w:numPr>
        <w:jc w:val="both"/>
        <w:rPr>
          <w:sz w:val="22"/>
          <w:szCs w:val="22"/>
        </w:rPr>
      </w:pPr>
      <w:r w:rsidRPr="00875AFD">
        <w:rPr>
          <w:sz w:val="22"/>
          <w:szCs w:val="22"/>
        </w:rPr>
        <w:t>oprema za gostinski vrt ne sme ovirati dostave</w:t>
      </w:r>
      <w:r w:rsidR="007F10FC">
        <w:rPr>
          <w:sz w:val="22"/>
          <w:szCs w:val="22"/>
        </w:rPr>
        <w:t xml:space="preserve"> drugih uporabnikov</w:t>
      </w:r>
      <w:r w:rsidRPr="00875AFD">
        <w:rPr>
          <w:sz w:val="22"/>
          <w:szCs w:val="22"/>
        </w:rPr>
        <w:t xml:space="preserve"> in izvajanja javnih služb.</w:t>
      </w:r>
    </w:p>
    <w:p w14:paraId="2C81C0DE" w14:textId="77777777" w:rsidR="00945015" w:rsidRPr="00875AFD" w:rsidRDefault="00945015" w:rsidP="00B81856">
      <w:pPr>
        <w:pStyle w:val="Default"/>
        <w:jc w:val="both"/>
        <w:rPr>
          <w:sz w:val="22"/>
          <w:szCs w:val="22"/>
        </w:rPr>
      </w:pPr>
    </w:p>
    <w:p w14:paraId="08D0C936" w14:textId="77777777" w:rsidR="00E206C8" w:rsidRPr="00875AFD" w:rsidRDefault="00E206C8" w:rsidP="00B81856">
      <w:pPr>
        <w:pStyle w:val="Default"/>
        <w:jc w:val="both"/>
        <w:rPr>
          <w:sz w:val="22"/>
          <w:szCs w:val="22"/>
        </w:rPr>
      </w:pPr>
      <w:r w:rsidRPr="00875AFD">
        <w:rPr>
          <w:sz w:val="22"/>
          <w:szCs w:val="22"/>
        </w:rPr>
        <w:t>(</w:t>
      </w:r>
      <w:r w:rsidR="008946CE">
        <w:rPr>
          <w:sz w:val="22"/>
          <w:szCs w:val="22"/>
        </w:rPr>
        <w:t>2</w:t>
      </w:r>
      <w:r w:rsidRPr="00875AFD">
        <w:rPr>
          <w:sz w:val="22"/>
          <w:szCs w:val="22"/>
        </w:rPr>
        <w:t xml:space="preserve">) Za izvedbo gostinskega vrta niso dovoljeni nobeni gradbeni in drugi posegi (vrtanja, sidranja, rušenja, </w:t>
      </w:r>
      <w:r w:rsidR="007F10FC">
        <w:rPr>
          <w:sz w:val="22"/>
          <w:szCs w:val="22"/>
        </w:rPr>
        <w:t xml:space="preserve">utrjevanje površin, </w:t>
      </w:r>
      <w:r w:rsidRPr="00875AFD">
        <w:rPr>
          <w:sz w:val="22"/>
          <w:szCs w:val="22"/>
        </w:rPr>
        <w:t>ipd</w:t>
      </w:r>
      <w:r w:rsidR="000F14E5">
        <w:rPr>
          <w:sz w:val="22"/>
          <w:szCs w:val="22"/>
        </w:rPr>
        <w:t>.</w:t>
      </w:r>
      <w:r w:rsidRPr="00875AFD">
        <w:rPr>
          <w:sz w:val="22"/>
          <w:szCs w:val="22"/>
        </w:rPr>
        <w:t xml:space="preserve">) v javne površine. </w:t>
      </w:r>
    </w:p>
    <w:p w14:paraId="4CC3D7CF" w14:textId="77777777" w:rsidR="00945015" w:rsidRPr="00875AFD" w:rsidRDefault="00945015" w:rsidP="00B81856">
      <w:pPr>
        <w:pStyle w:val="Default"/>
        <w:jc w:val="both"/>
        <w:rPr>
          <w:color w:val="auto"/>
          <w:sz w:val="22"/>
          <w:szCs w:val="22"/>
        </w:rPr>
      </w:pPr>
    </w:p>
    <w:p w14:paraId="103B0D13" w14:textId="77777777" w:rsidR="00E206C8" w:rsidRDefault="00AA34D0" w:rsidP="00AA34D0">
      <w:pPr>
        <w:pStyle w:val="Default"/>
        <w:jc w:val="both"/>
        <w:rPr>
          <w:color w:val="auto"/>
          <w:sz w:val="22"/>
          <w:szCs w:val="22"/>
        </w:rPr>
      </w:pPr>
      <w:r w:rsidRPr="00AA34D0">
        <w:rPr>
          <w:color w:val="auto"/>
          <w:sz w:val="22"/>
          <w:szCs w:val="22"/>
        </w:rPr>
        <w:lastRenderedPageBreak/>
        <w:t>(3</w:t>
      </w:r>
      <w:r>
        <w:rPr>
          <w:color w:val="auto"/>
          <w:sz w:val="22"/>
          <w:szCs w:val="22"/>
        </w:rPr>
        <w:t xml:space="preserve">) </w:t>
      </w:r>
      <w:r w:rsidR="00E206C8" w:rsidRPr="00875AFD">
        <w:rPr>
          <w:color w:val="auto"/>
          <w:sz w:val="22"/>
          <w:szCs w:val="22"/>
        </w:rPr>
        <w:t xml:space="preserve">Morebitna intervencijska pot in površine </w:t>
      </w:r>
      <w:r w:rsidR="00562A91" w:rsidRPr="00875AFD">
        <w:rPr>
          <w:color w:val="auto"/>
          <w:sz w:val="22"/>
          <w:szCs w:val="22"/>
        </w:rPr>
        <w:t>s taktilnimi</w:t>
      </w:r>
      <w:r w:rsidR="00E206C8" w:rsidRPr="00875AFD">
        <w:rPr>
          <w:color w:val="auto"/>
          <w:sz w:val="22"/>
          <w:szCs w:val="22"/>
        </w:rPr>
        <w:t xml:space="preserve"> oznakami za slepe in slabovidne morajo ostati ves čas prazn</w:t>
      </w:r>
      <w:r w:rsidR="00945015" w:rsidRPr="00875AFD">
        <w:rPr>
          <w:color w:val="auto"/>
          <w:sz w:val="22"/>
          <w:szCs w:val="22"/>
        </w:rPr>
        <w:t>e</w:t>
      </w:r>
      <w:r w:rsidR="00E206C8" w:rsidRPr="00875AFD">
        <w:rPr>
          <w:color w:val="auto"/>
          <w:sz w:val="22"/>
          <w:szCs w:val="22"/>
        </w:rPr>
        <w:t xml:space="preserve"> in nezaseden</w:t>
      </w:r>
      <w:r w:rsidR="00945015" w:rsidRPr="00875AFD">
        <w:rPr>
          <w:color w:val="auto"/>
          <w:sz w:val="22"/>
          <w:szCs w:val="22"/>
        </w:rPr>
        <w:t>e</w:t>
      </w:r>
      <w:r w:rsidR="00E206C8" w:rsidRPr="00875AFD">
        <w:rPr>
          <w:color w:val="auto"/>
          <w:sz w:val="22"/>
          <w:szCs w:val="22"/>
        </w:rPr>
        <w:t>.</w:t>
      </w:r>
    </w:p>
    <w:p w14:paraId="44714275" w14:textId="77777777" w:rsidR="00AA34D0" w:rsidRDefault="00AA34D0" w:rsidP="00AA34D0">
      <w:pPr>
        <w:pStyle w:val="Default"/>
        <w:jc w:val="both"/>
        <w:rPr>
          <w:color w:val="auto"/>
          <w:sz w:val="22"/>
          <w:szCs w:val="22"/>
        </w:rPr>
      </w:pPr>
    </w:p>
    <w:p w14:paraId="480F50F4" w14:textId="77777777" w:rsidR="00AA34D0" w:rsidRDefault="008946CE" w:rsidP="008946CE">
      <w:pPr>
        <w:pStyle w:val="Default"/>
        <w:jc w:val="both"/>
        <w:rPr>
          <w:color w:val="auto"/>
          <w:sz w:val="22"/>
          <w:szCs w:val="22"/>
        </w:rPr>
      </w:pPr>
      <w:r>
        <w:rPr>
          <w:color w:val="auto"/>
          <w:sz w:val="22"/>
          <w:szCs w:val="22"/>
        </w:rPr>
        <w:t xml:space="preserve">(4) </w:t>
      </w:r>
      <w:r w:rsidR="00AA34D0">
        <w:rPr>
          <w:color w:val="auto"/>
          <w:sz w:val="22"/>
          <w:szCs w:val="22"/>
        </w:rPr>
        <w:t>Območje gostinskega vrta pristojni organ označi s posebnimi oznakami, ki morajo po postavitvi opreme gostinskega vrta ostati vidne.</w:t>
      </w:r>
      <w:r w:rsidR="00055332">
        <w:rPr>
          <w:color w:val="auto"/>
          <w:sz w:val="22"/>
          <w:szCs w:val="22"/>
        </w:rPr>
        <w:t xml:space="preserve"> </w:t>
      </w:r>
    </w:p>
    <w:p w14:paraId="0EA1814D" w14:textId="77777777" w:rsidR="00AA34D0" w:rsidRDefault="00AA34D0" w:rsidP="008946CE">
      <w:pPr>
        <w:pStyle w:val="Default"/>
        <w:jc w:val="both"/>
        <w:rPr>
          <w:color w:val="auto"/>
          <w:sz w:val="22"/>
          <w:szCs w:val="22"/>
        </w:rPr>
      </w:pPr>
    </w:p>
    <w:p w14:paraId="64EA2696" w14:textId="6CB67DFD" w:rsidR="008946CE" w:rsidRDefault="00AA34D0" w:rsidP="008946CE">
      <w:pPr>
        <w:pStyle w:val="Default"/>
        <w:jc w:val="both"/>
        <w:rPr>
          <w:sz w:val="22"/>
          <w:szCs w:val="22"/>
        </w:rPr>
      </w:pPr>
      <w:r>
        <w:rPr>
          <w:sz w:val="22"/>
          <w:szCs w:val="22"/>
        </w:rPr>
        <w:t xml:space="preserve">(5) </w:t>
      </w:r>
      <w:r w:rsidR="00FD3ADE">
        <w:rPr>
          <w:sz w:val="22"/>
          <w:szCs w:val="22"/>
        </w:rPr>
        <w:t>Pred izdajo dovoljenja z</w:t>
      </w:r>
      <w:r w:rsidR="00A25472">
        <w:rPr>
          <w:sz w:val="22"/>
          <w:szCs w:val="22"/>
        </w:rPr>
        <w:t xml:space="preserve">a postavitev gostinskega vrta mora pristojni organ pridobiti soglasje </w:t>
      </w:r>
      <w:r w:rsidR="00FD256D">
        <w:rPr>
          <w:sz w:val="22"/>
          <w:szCs w:val="22"/>
        </w:rPr>
        <w:t>organa</w:t>
      </w:r>
      <w:r w:rsidR="00A25472">
        <w:rPr>
          <w:sz w:val="22"/>
          <w:szCs w:val="22"/>
        </w:rPr>
        <w:t xml:space="preserve"> občinske uprave, pristojne</w:t>
      </w:r>
      <w:r w:rsidR="00FD256D">
        <w:rPr>
          <w:sz w:val="22"/>
          <w:szCs w:val="22"/>
        </w:rPr>
        <w:t>ga</w:t>
      </w:r>
      <w:r w:rsidR="00A25472">
        <w:rPr>
          <w:sz w:val="22"/>
          <w:szCs w:val="22"/>
        </w:rPr>
        <w:t xml:space="preserve"> za prostor</w:t>
      </w:r>
      <w:r w:rsidR="00FD3ADE">
        <w:rPr>
          <w:sz w:val="22"/>
          <w:szCs w:val="22"/>
        </w:rPr>
        <w:t>, ki</w:t>
      </w:r>
      <w:r w:rsidR="00A25472">
        <w:rPr>
          <w:sz w:val="22"/>
          <w:szCs w:val="22"/>
        </w:rPr>
        <w:t xml:space="preserve"> pri izdaji </w:t>
      </w:r>
      <w:r w:rsidR="00FD3ADE">
        <w:rPr>
          <w:sz w:val="22"/>
          <w:szCs w:val="22"/>
        </w:rPr>
        <w:t xml:space="preserve">soglasja </w:t>
      </w:r>
      <w:r w:rsidR="00A25472">
        <w:rPr>
          <w:sz w:val="22"/>
          <w:szCs w:val="22"/>
        </w:rPr>
        <w:t>upošteva</w:t>
      </w:r>
      <w:r w:rsidR="007A0E68">
        <w:rPr>
          <w:sz w:val="22"/>
          <w:szCs w:val="22"/>
        </w:rPr>
        <w:t xml:space="preserve"> določila občinskih prostorskih aktov in usmeritve</w:t>
      </w:r>
      <w:r w:rsidR="00546D20">
        <w:rPr>
          <w:sz w:val="22"/>
          <w:szCs w:val="22"/>
        </w:rPr>
        <w:t xml:space="preserve"> določene s strokovnimi podlagami za urejanje </w:t>
      </w:r>
      <w:r w:rsidR="00A529F4">
        <w:rPr>
          <w:sz w:val="22"/>
          <w:szCs w:val="22"/>
        </w:rPr>
        <w:t>letnih vrtov ob gostinskih lokalih na javnih površinah</w:t>
      </w:r>
      <w:r w:rsidR="00546D20">
        <w:rPr>
          <w:sz w:val="22"/>
          <w:szCs w:val="22"/>
        </w:rPr>
        <w:t>, ki jih pripravi organ občinske uprave pristojen za prostor.</w:t>
      </w:r>
    </w:p>
    <w:p w14:paraId="05D72A81" w14:textId="77777777" w:rsidR="008D6810" w:rsidRDefault="008D6810" w:rsidP="00097076">
      <w:pPr>
        <w:pStyle w:val="Default"/>
        <w:jc w:val="center"/>
        <w:rPr>
          <w:b/>
          <w:bCs/>
          <w:sz w:val="22"/>
          <w:szCs w:val="22"/>
        </w:rPr>
      </w:pPr>
    </w:p>
    <w:p w14:paraId="2A863A75" w14:textId="77777777" w:rsidR="00097076" w:rsidRDefault="00097076" w:rsidP="00097076">
      <w:pPr>
        <w:pStyle w:val="Default"/>
        <w:jc w:val="center"/>
        <w:rPr>
          <w:b/>
          <w:bCs/>
          <w:sz w:val="22"/>
          <w:szCs w:val="22"/>
        </w:rPr>
      </w:pPr>
      <w:r>
        <w:rPr>
          <w:b/>
          <w:bCs/>
          <w:sz w:val="22"/>
          <w:szCs w:val="22"/>
        </w:rPr>
        <w:t>3</w:t>
      </w:r>
      <w:r w:rsidRPr="00395434">
        <w:rPr>
          <w:b/>
          <w:bCs/>
          <w:sz w:val="22"/>
          <w:szCs w:val="22"/>
        </w:rPr>
        <w:t xml:space="preserve">. </w:t>
      </w:r>
      <w:r w:rsidR="00D95C4C">
        <w:rPr>
          <w:b/>
          <w:bCs/>
          <w:sz w:val="22"/>
          <w:szCs w:val="22"/>
        </w:rPr>
        <w:t>Prodaja zunaj prodajaln</w:t>
      </w:r>
    </w:p>
    <w:p w14:paraId="7A7D58B1" w14:textId="77777777" w:rsidR="00CD074B" w:rsidRDefault="00CD074B" w:rsidP="00097076">
      <w:pPr>
        <w:pStyle w:val="Default"/>
        <w:jc w:val="center"/>
        <w:rPr>
          <w:bCs/>
          <w:sz w:val="22"/>
          <w:szCs w:val="22"/>
        </w:rPr>
      </w:pPr>
    </w:p>
    <w:p w14:paraId="35C0755D" w14:textId="77777777" w:rsidR="00097076" w:rsidRPr="005401A5" w:rsidRDefault="00B71464" w:rsidP="00097076">
      <w:pPr>
        <w:pStyle w:val="Default"/>
        <w:jc w:val="center"/>
        <w:rPr>
          <w:bCs/>
          <w:sz w:val="22"/>
          <w:szCs w:val="22"/>
        </w:rPr>
      </w:pPr>
      <w:r>
        <w:rPr>
          <w:bCs/>
          <w:sz w:val="22"/>
          <w:szCs w:val="22"/>
        </w:rPr>
        <w:t>8</w:t>
      </w:r>
      <w:r w:rsidR="00097076" w:rsidRPr="005401A5">
        <w:rPr>
          <w:bCs/>
          <w:sz w:val="22"/>
          <w:szCs w:val="22"/>
        </w:rPr>
        <w:t>. člen</w:t>
      </w:r>
    </w:p>
    <w:p w14:paraId="33633C64" w14:textId="77777777" w:rsidR="00097076" w:rsidRPr="00436A93" w:rsidRDefault="00097076" w:rsidP="00097076">
      <w:pPr>
        <w:pStyle w:val="Default"/>
        <w:jc w:val="both"/>
        <w:rPr>
          <w:color w:val="auto"/>
          <w:sz w:val="22"/>
          <w:szCs w:val="22"/>
        </w:rPr>
      </w:pPr>
    </w:p>
    <w:p w14:paraId="0110865F" w14:textId="7A0E8776" w:rsidR="007A0E68" w:rsidRDefault="203A8277" w:rsidP="6A40B18A">
      <w:pPr>
        <w:pStyle w:val="Default"/>
        <w:jc w:val="both"/>
        <w:rPr>
          <w:color w:val="auto"/>
          <w:sz w:val="22"/>
          <w:szCs w:val="22"/>
        </w:rPr>
      </w:pPr>
      <w:r w:rsidRPr="6A40B18A">
        <w:rPr>
          <w:color w:val="auto"/>
          <w:sz w:val="22"/>
          <w:szCs w:val="22"/>
        </w:rPr>
        <w:t xml:space="preserve">(1) </w:t>
      </w:r>
      <w:r w:rsidR="007F10FC" w:rsidRPr="6A40B18A">
        <w:rPr>
          <w:color w:val="auto"/>
          <w:sz w:val="22"/>
          <w:szCs w:val="22"/>
        </w:rPr>
        <w:t xml:space="preserve">Na podlagi dovoljenja </w:t>
      </w:r>
      <w:r w:rsidR="00F934EE" w:rsidRPr="6A40B18A">
        <w:rPr>
          <w:color w:val="auto"/>
          <w:sz w:val="22"/>
          <w:szCs w:val="22"/>
        </w:rPr>
        <w:t xml:space="preserve">za uporabo javne površine </w:t>
      </w:r>
      <w:r w:rsidR="007F10FC" w:rsidRPr="6A40B18A">
        <w:rPr>
          <w:color w:val="auto"/>
          <w:sz w:val="22"/>
          <w:szCs w:val="22"/>
        </w:rPr>
        <w:t>je na</w:t>
      </w:r>
      <w:r w:rsidR="00097076" w:rsidRPr="6A40B18A">
        <w:rPr>
          <w:color w:val="auto"/>
          <w:sz w:val="22"/>
          <w:szCs w:val="22"/>
        </w:rPr>
        <w:t xml:space="preserve"> javni površini dovoljeno vršiti prodajo blaga in storitev ter postaviti začasne premične prodajne objekte</w:t>
      </w:r>
      <w:r w:rsidR="00D95C4C" w:rsidRPr="6A40B18A">
        <w:rPr>
          <w:color w:val="auto"/>
          <w:sz w:val="22"/>
          <w:szCs w:val="22"/>
        </w:rPr>
        <w:t xml:space="preserve"> ali opremo (stojnice, kioski, prikolice,</w:t>
      </w:r>
      <w:r w:rsidR="000C5F52">
        <w:rPr>
          <w:color w:val="auto"/>
          <w:sz w:val="22"/>
          <w:szCs w:val="22"/>
        </w:rPr>
        <w:t xml:space="preserve"> ipd.</w:t>
      </w:r>
      <w:r w:rsidR="00D95C4C" w:rsidRPr="6A40B18A">
        <w:rPr>
          <w:color w:val="auto"/>
          <w:sz w:val="22"/>
          <w:szCs w:val="22"/>
        </w:rPr>
        <w:t>)</w:t>
      </w:r>
      <w:r w:rsidR="00097076" w:rsidRPr="6A40B18A">
        <w:rPr>
          <w:color w:val="auto"/>
          <w:sz w:val="22"/>
          <w:szCs w:val="22"/>
        </w:rPr>
        <w:t xml:space="preserve">, samopostrežne avtomate ali </w:t>
      </w:r>
      <w:r w:rsidR="007A0E68" w:rsidRPr="6A40B18A">
        <w:rPr>
          <w:color w:val="auto"/>
          <w:sz w:val="22"/>
          <w:szCs w:val="22"/>
        </w:rPr>
        <w:t xml:space="preserve">parkirati </w:t>
      </w:r>
      <w:r w:rsidR="00097076" w:rsidRPr="6A40B18A">
        <w:rPr>
          <w:color w:val="auto"/>
          <w:sz w:val="22"/>
          <w:szCs w:val="22"/>
        </w:rPr>
        <w:t>potujoče prodajalne</w:t>
      </w:r>
      <w:r w:rsidR="007A0E68" w:rsidRPr="6A40B18A">
        <w:rPr>
          <w:color w:val="auto"/>
          <w:sz w:val="22"/>
          <w:szCs w:val="22"/>
        </w:rPr>
        <w:t>.</w:t>
      </w:r>
    </w:p>
    <w:p w14:paraId="78A72A33" w14:textId="7B194C22" w:rsidR="00097076" w:rsidRDefault="00097076" w:rsidP="6A40B18A">
      <w:pPr>
        <w:pStyle w:val="Default"/>
        <w:jc w:val="both"/>
        <w:rPr>
          <w:color w:val="auto"/>
          <w:sz w:val="22"/>
          <w:szCs w:val="22"/>
        </w:rPr>
      </w:pPr>
    </w:p>
    <w:p w14:paraId="400ACEC1" w14:textId="3A7C3F40" w:rsidR="007A0E68" w:rsidRDefault="008F2924" w:rsidP="008F2924">
      <w:pPr>
        <w:pStyle w:val="Default"/>
        <w:jc w:val="both"/>
        <w:rPr>
          <w:sz w:val="22"/>
          <w:szCs w:val="22"/>
        </w:rPr>
      </w:pPr>
      <w:r w:rsidRPr="6A40B18A">
        <w:rPr>
          <w:sz w:val="22"/>
          <w:szCs w:val="22"/>
        </w:rPr>
        <w:t xml:space="preserve">(2) Pristojni organ mora pred izdajo dovoljenja pridobiti soglasje </w:t>
      </w:r>
      <w:r w:rsidR="00FD256D" w:rsidRPr="6A40B18A">
        <w:rPr>
          <w:sz w:val="22"/>
          <w:szCs w:val="22"/>
        </w:rPr>
        <w:t>organa</w:t>
      </w:r>
      <w:r w:rsidRPr="6A40B18A">
        <w:rPr>
          <w:sz w:val="22"/>
          <w:szCs w:val="22"/>
        </w:rPr>
        <w:t xml:space="preserve"> občinske uprave, pristojne</w:t>
      </w:r>
      <w:r w:rsidR="00FD256D" w:rsidRPr="6A40B18A">
        <w:rPr>
          <w:sz w:val="22"/>
          <w:szCs w:val="22"/>
        </w:rPr>
        <w:t>ga</w:t>
      </w:r>
      <w:r w:rsidRPr="6A40B18A">
        <w:rPr>
          <w:sz w:val="22"/>
          <w:szCs w:val="22"/>
        </w:rPr>
        <w:t xml:space="preserve"> za prostor o skladnosti </w:t>
      </w:r>
      <w:r w:rsidR="00282876" w:rsidRPr="6A40B18A">
        <w:rPr>
          <w:sz w:val="22"/>
          <w:szCs w:val="22"/>
        </w:rPr>
        <w:t xml:space="preserve">lokacije </w:t>
      </w:r>
      <w:r w:rsidRPr="6A40B18A">
        <w:rPr>
          <w:sz w:val="22"/>
          <w:szCs w:val="22"/>
        </w:rPr>
        <w:t>prodaje z namensko rabo prostora in o skladnosti postavitve objektov ali opreme ter parkiranja potujoče prodajalne iz prvega odstavka tega člena</w:t>
      </w:r>
      <w:r w:rsidR="64920617" w:rsidRPr="6A40B18A">
        <w:rPr>
          <w:sz w:val="22"/>
          <w:szCs w:val="22"/>
        </w:rPr>
        <w:t>,</w:t>
      </w:r>
      <w:r w:rsidRPr="6A40B18A">
        <w:rPr>
          <w:sz w:val="22"/>
          <w:szCs w:val="22"/>
        </w:rPr>
        <w:t xml:space="preserve"> z občinskimi prostorskimi akti.</w:t>
      </w:r>
    </w:p>
    <w:p w14:paraId="79AA8F10" w14:textId="77777777" w:rsidR="007A0E68" w:rsidRDefault="007A0E68" w:rsidP="00097076">
      <w:pPr>
        <w:pStyle w:val="Default"/>
        <w:jc w:val="both"/>
        <w:rPr>
          <w:sz w:val="22"/>
          <w:szCs w:val="22"/>
        </w:rPr>
      </w:pPr>
    </w:p>
    <w:p w14:paraId="1F3F478F" w14:textId="77777777" w:rsidR="00282876" w:rsidRDefault="00257D3C" w:rsidP="00257D3C">
      <w:pPr>
        <w:pStyle w:val="Default"/>
        <w:jc w:val="both"/>
        <w:rPr>
          <w:sz w:val="22"/>
          <w:szCs w:val="22"/>
        </w:rPr>
      </w:pPr>
      <w:r w:rsidRPr="6A40B18A">
        <w:rPr>
          <w:sz w:val="22"/>
          <w:szCs w:val="22"/>
        </w:rPr>
        <w:t xml:space="preserve">(3) </w:t>
      </w:r>
      <w:r w:rsidR="00282876" w:rsidRPr="6A40B18A">
        <w:rPr>
          <w:sz w:val="22"/>
          <w:szCs w:val="22"/>
        </w:rPr>
        <w:t>V mestnem jedru je prodaja blaga zunaj prodajaln dovoljena samo v okviru javnih prireditev.</w:t>
      </w:r>
    </w:p>
    <w:p w14:paraId="59A8FE68" w14:textId="77777777" w:rsidR="00282876" w:rsidRDefault="00282876" w:rsidP="6A40B18A">
      <w:pPr>
        <w:pStyle w:val="Default"/>
        <w:ind w:left="720"/>
        <w:jc w:val="both"/>
        <w:rPr>
          <w:sz w:val="22"/>
          <w:szCs w:val="22"/>
        </w:rPr>
      </w:pPr>
    </w:p>
    <w:p w14:paraId="4334C43B" w14:textId="2D9875B2" w:rsidR="00512EA7" w:rsidRDefault="00512EA7" w:rsidP="00512EA7">
      <w:pPr>
        <w:pStyle w:val="Default"/>
        <w:jc w:val="both"/>
        <w:rPr>
          <w:sz w:val="22"/>
          <w:szCs w:val="22"/>
        </w:rPr>
      </w:pPr>
      <w:r w:rsidRPr="6A40B18A">
        <w:rPr>
          <w:sz w:val="22"/>
          <w:szCs w:val="22"/>
        </w:rPr>
        <w:t>(</w:t>
      </w:r>
      <w:r w:rsidR="56600499" w:rsidRPr="6A40B18A">
        <w:rPr>
          <w:sz w:val="22"/>
          <w:szCs w:val="22"/>
        </w:rPr>
        <w:t>4</w:t>
      </w:r>
      <w:r w:rsidRPr="6A40B18A">
        <w:rPr>
          <w:sz w:val="22"/>
          <w:szCs w:val="22"/>
        </w:rPr>
        <w:t>) Za prodajo blaga na</w:t>
      </w:r>
      <w:r w:rsidR="00FC43E2">
        <w:rPr>
          <w:sz w:val="22"/>
          <w:szCs w:val="22"/>
        </w:rPr>
        <w:t xml:space="preserve"> način iz prvega odstavka tega člena</w:t>
      </w:r>
      <w:r w:rsidR="00C3536B">
        <w:rPr>
          <w:sz w:val="22"/>
          <w:szCs w:val="22"/>
        </w:rPr>
        <w:t xml:space="preserve"> </w:t>
      </w:r>
      <w:r w:rsidRPr="6A40B18A">
        <w:rPr>
          <w:sz w:val="22"/>
          <w:szCs w:val="22"/>
        </w:rPr>
        <w:t xml:space="preserve">v varovalnem pasu javnih cest mora vlagatelj zaradi prometne varnosti pridobiti </w:t>
      </w:r>
      <w:r w:rsidR="00F934EE" w:rsidRPr="6A40B18A">
        <w:rPr>
          <w:sz w:val="22"/>
          <w:szCs w:val="22"/>
        </w:rPr>
        <w:t xml:space="preserve">tudi </w:t>
      </w:r>
      <w:r w:rsidRPr="6A40B18A">
        <w:rPr>
          <w:sz w:val="22"/>
          <w:szCs w:val="22"/>
        </w:rPr>
        <w:t>soglasje upravljavca ceste in to soglasje priložiti k vlogi</w:t>
      </w:r>
      <w:r w:rsidR="00F934EE" w:rsidRPr="6A40B18A">
        <w:rPr>
          <w:sz w:val="22"/>
          <w:szCs w:val="22"/>
        </w:rPr>
        <w:t xml:space="preserve"> za izdajo dovoljenja.</w:t>
      </w:r>
    </w:p>
    <w:p w14:paraId="5A58ED37" w14:textId="77777777" w:rsidR="002723C4" w:rsidRDefault="002723C4" w:rsidP="00512EA7">
      <w:pPr>
        <w:pStyle w:val="Default"/>
        <w:jc w:val="both"/>
        <w:rPr>
          <w:sz w:val="22"/>
          <w:szCs w:val="22"/>
        </w:rPr>
      </w:pPr>
    </w:p>
    <w:p w14:paraId="20913265" w14:textId="10B77BE6" w:rsidR="005446FD" w:rsidRPr="00E2532C" w:rsidRDefault="005446FD" w:rsidP="00512EA7">
      <w:pPr>
        <w:pStyle w:val="Default"/>
        <w:jc w:val="both"/>
        <w:rPr>
          <w:sz w:val="22"/>
          <w:szCs w:val="22"/>
        </w:rPr>
      </w:pPr>
      <w:r w:rsidRPr="6A40B18A">
        <w:rPr>
          <w:sz w:val="22"/>
          <w:szCs w:val="22"/>
        </w:rPr>
        <w:t>(</w:t>
      </w:r>
      <w:r w:rsidR="15826A18" w:rsidRPr="6A40B18A">
        <w:rPr>
          <w:sz w:val="22"/>
          <w:szCs w:val="22"/>
        </w:rPr>
        <w:t>5</w:t>
      </w:r>
      <w:r w:rsidRPr="6A40B18A">
        <w:rPr>
          <w:sz w:val="22"/>
          <w:szCs w:val="22"/>
        </w:rPr>
        <w:t xml:space="preserve">) </w:t>
      </w:r>
      <w:r w:rsidR="00FD256D" w:rsidRPr="6A40B18A">
        <w:rPr>
          <w:sz w:val="22"/>
          <w:szCs w:val="22"/>
        </w:rPr>
        <w:t>Za prodajo v okviru sejemskih in drugih prireditev mora organizator prireditve pridobiti enotno dovoljenje po tem odloku za vse prodajalce in za postavitev vseh začasnih objektov iz prvega ostavka tega člena, ki se postavijo zaradi prireditve.</w:t>
      </w:r>
    </w:p>
    <w:p w14:paraId="7D47173E" w14:textId="77777777" w:rsidR="005446FD" w:rsidRDefault="005446FD" w:rsidP="00512EA7">
      <w:pPr>
        <w:pStyle w:val="Default"/>
        <w:jc w:val="both"/>
        <w:rPr>
          <w:sz w:val="22"/>
          <w:szCs w:val="22"/>
        </w:rPr>
      </w:pPr>
    </w:p>
    <w:p w14:paraId="2B539B76" w14:textId="59846E57" w:rsidR="002723C4" w:rsidRDefault="002723C4" w:rsidP="002723C4">
      <w:pPr>
        <w:pStyle w:val="Default"/>
        <w:jc w:val="both"/>
        <w:rPr>
          <w:sz w:val="22"/>
          <w:szCs w:val="22"/>
        </w:rPr>
      </w:pPr>
      <w:r w:rsidRPr="6A40B18A">
        <w:rPr>
          <w:sz w:val="22"/>
          <w:szCs w:val="22"/>
        </w:rPr>
        <w:t>(</w:t>
      </w:r>
      <w:r w:rsidR="1689DB50" w:rsidRPr="6A40B18A">
        <w:rPr>
          <w:sz w:val="22"/>
          <w:szCs w:val="22"/>
        </w:rPr>
        <w:t>6</w:t>
      </w:r>
      <w:r w:rsidRPr="6A40B18A">
        <w:rPr>
          <w:sz w:val="22"/>
          <w:szCs w:val="22"/>
        </w:rPr>
        <w:t xml:space="preserve">) Vlogi za izdajo dovoljenja je potrebno priložiti </w:t>
      </w:r>
      <w:r w:rsidR="008070B7" w:rsidRPr="6A40B18A">
        <w:rPr>
          <w:sz w:val="22"/>
          <w:szCs w:val="22"/>
        </w:rPr>
        <w:t>oz</w:t>
      </w:r>
      <w:r w:rsidR="00620B61" w:rsidRPr="6A40B18A">
        <w:rPr>
          <w:sz w:val="22"/>
          <w:szCs w:val="22"/>
        </w:rPr>
        <w:t>iroma</w:t>
      </w:r>
      <w:r w:rsidR="008070B7" w:rsidRPr="6A40B18A">
        <w:rPr>
          <w:sz w:val="22"/>
          <w:szCs w:val="22"/>
        </w:rPr>
        <w:t xml:space="preserve"> v njej navesti </w:t>
      </w:r>
      <w:r w:rsidRPr="6A40B18A">
        <w:rPr>
          <w:sz w:val="22"/>
          <w:szCs w:val="22"/>
        </w:rPr>
        <w:t>še:</w:t>
      </w:r>
    </w:p>
    <w:p w14:paraId="417FD41C" w14:textId="77777777" w:rsidR="002723C4" w:rsidRDefault="002723C4" w:rsidP="002723C4">
      <w:pPr>
        <w:pStyle w:val="Default"/>
        <w:jc w:val="both"/>
        <w:rPr>
          <w:sz w:val="22"/>
          <w:szCs w:val="22"/>
        </w:rPr>
      </w:pPr>
    </w:p>
    <w:p w14:paraId="5FF912A2" w14:textId="77777777" w:rsidR="00445946" w:rsidRDefault="008070B7" w:rsidP="002723C4">
      <w:pPr>
        <w:pStyle w:val="Default"/>
        <w:numPr>
          <w:ilvl w:val="0"/>
          <w:numId w:val="8"/>
        </w:numPr>
        <w:jc w:val="both"/>
        <w:rPr>
          <w:sz w:val="22"/>
          <w:szCs w:val="22"/>
        </w:rPr>
      </w:pPr>
      <w:r>
        <w:rPr>
          <w:sz w:val="22"/>
          <w:szCs w:val="22"/>
        </w:rPr>
        <w:t>opredelitev lokacije ali lokacij (naslov, parc. št. in podobno), velikost površine, na kateri bo potekala prodaja ter situacijski prikaz (izris postavitv</w:t>
      </w:r>
      <w:r w:rsidR="00445946">
        <w:rPr>
          <w:sz w:val="22"/>
          <w:szCs w:val="22"/>
        </w:rPr>
        <w:t>e</w:t>
      </w:r>
      <w:r w:rsidR="00FD256D">
        <w:rPr>
          <w:sz w:val="22"/>
          <w:szCs w:val="22"/>
        </w:rPr>
        <w:t>),</w:t>
      </w:r>
    </w:p>
    <w:p w14:paraId="714CB03C" w14:textId="77777777" w:rsidR="008070B7" w:rsidRDefault="008070B7" w:rsidP="002723C4">
      <w:pPr>
        <w:pStyle w:val="Default"/>
        <w:numPr>
          <w:ilvl w:val="0"/>
          <w:numId w:val="8"/>
        </w:numPr>
        <w:jc w:val="both"/>
        <w:rPr>
          <w:sz w:val="22"/>
          <w:szCs w:val="22"/>
        </w:rPr>
      </w:pPr>
      <w:r>
        <w:rPr>
          <w:sz w:val="22"/>
          <w:szCs w:val="22"/>
        </w:rPr>
        <w:t xml:space="preserve">način </w:t>
      </w:r>
      <w:r w:rsidR="00445946">
        <w:rPr>
          <w:sz w:val="22"/>
          <w:szCs w:val="22"/>
        </w:rPr>
        <w:t>in čas prodaje,</w:t>
      </w:r>
    </w:p>
    <w:p w14:paraId="2611D068" w14:textId="77777777" w:rsidR="008070B7" w:rsidRDefault="00445946" w:rsidP="002723C4">
      <w:pPr>
        <w:pStyle w:val="Default"/>
        <w:numPr>
          <w:ilvl w:val="0"/>
          <w:numId w:val="8"/>
        </w:numPr>
        <w:jc w:val="both"/>
        <w:rPr>
          <w:sz w:val="22"/>
          <w:szCs w:val="22"/>
        </w:rPr>
      </w:pPr>
      <w:r>
        <w:rPr>
          <w:sz w:val="22"/>
          <w:szCs w:val="22"/>
        </w:rPr>
        <w:t>vrsto blaga, ki bo predmet prodaje,</w:t>
      </w:r>
    </w:p>
    <w:p w14:paraId="1474DAC2" w14:textId="77777777" w:rsidR="00097076" w:rsidRDefault="007C7F74" w:rsidP="007C7F74">
      <w:pPr>
        <w:pStyle w:val="Default"/>
        <w:numPr>
          <w:ilvl w:val="0"/>
          <w:numId w:val="8"/>
        </w:numPr>
        <w:jc w:val="both"/>
        <w:rPr>
          <w:sz w:val="22"/>
          <w:szCs w:val="22"/>
        </w:rPr>
      </w:pPr>
      <w:r w:rsidRPr="007C7F74">
        <w:rPr>
          <w:sz w:val="22"/>
          <w:szCs w:val="22"/>
        </w:rPr>
        <w:t>ustrezno dokazilo o registraciji oz. drugi pravici, ki omogoča prodajo zunaj prodajaln (npr. izpis iz registra</w:t>
      </w:r>
      <w:r>
        <w:rPr>
          <w:sz w:val="22"/>
          <w:szCs w:val="22"/>
        </w:rPr>
        <w:t xml:space="preserve"> kmetijskih gospodarstev, priglasitev osebnega dopolnilnega dela,….), v kolikor podatki niso dostopni iz javnih evidenc.</w:t>
      </w:r>
    </w:p>
    <w:p w14:paraId="61F9080F" w14:textId="77777777" w:rsidR="00097076" w:rsidRDefault="00097076" w:rsidP="00192853">
      <w:pPr>
        <w:pStyle w:val="Default"/>
        <w:ind w:left="720"/>
        <w:jc w:val="both"/>
        <w:rPr>
          <w:sz w:val="22"/>
          <w:szCs w:val="22"/>
        </w:rPr>
      </w:pPr>
    </w:p>
    <w:p w14:paraId="29B72182" w14:textId="77777777" w:rsidR="00512EA7" w:rsidRDefault="00512EA7" w:rsidP="00512EA7">
      <w:pPr>
        <w:pStyle w:val="Default"/>
        <w:jc w:val="center"/>
        <w:rPr>
          <w:b/>
          <w:bCs/>
          <w:color w:val="auto"/>
          <w:sz w:val="22"/>
          <w:szCs w:val="22"/>
        </w:rPr>
      </w:pPr>
      <w:r w:rsidRPr="00512EA7">
        <w:rPr>
          <w:b/>
          <w:bCs/>
          <w:color w:val="auto"/>
          <w:sz w:val="22"/>
          <w:szCs w:val="22"/>
        </w:rPr>
        <w:t>4.</w:t>
      </w:r>
      <w:r>
        <w:rPr>
          <w:b/>
          <w:bCs/>
          <w:color w:val="auto"/>
          <w:sz w:val="22"/>
          <w:szCs w:val="22"/>
        </w:rPr>
        <w:t xml:space="preserve"> Izvedba snemanja avdio vizualnih vsebin</w:t>
      </w:r>
      <w:r w:rsidR="008946CE" w:rsidRPr="00DF5136">
        <w:rPr>
          <w:b/>
          <w:bCs/>
          <w:color w:val="auto"/>
          <w:sz w:val="22"/>
          <w:szCs w:val="22"/>
        </w:rPr>
        <w:t xml:space="preserve"> </w:t>
      </w:r>
    </w:p>
    <w:p w14:paraId="718D4DF1" w14:textId="77777777" w:rsidR="00512EA7" w:rsidRDefault="00512EA7" w:rsidP="008946CE">
      <w:pPr>
        <w:pStyle w:val="Default"/>
        <w:jc w:val="center"/>
        <w:rPr>
          <w:b/>
          <w:bCs/>
          <w:color w:val="auto"/>
          <w:sz w:val="22"/>
          <w:szCs w:val="22"/>
        </w:rPr>
      </w:pPr>
    </w:p>
    <w:p w14:paraId="54F40EF6" w14:textId="77777777" w:rsidR="00512EA7" w:rsidRPr="00FD0012" w:rsidRDefault="00B71464" w:rsidP="008946CE">
      <w:pPr>
        <w:pStyle w:val="Default"/>
        <w:jc w:val="center"/>
        <w:rPr>
          <w:color w:val="auto"/>
          <w:sz w:val="22"/>
          <w:szCs w:val="22"/>
        </w:rPr>
      </w:pPr>
      <w:r>
        <w:rPr>
          <w:color w:val="auto"/>
          <w:sz w:val="22"/>
          <w:szCs w:val="22"/>
        </w:rPr>
        <w:t>9</w:t>
      </w:r>
      <w:r w:rsidR="00FD0012" w:rsidRPr="00FD0012">
        <w:rPr>
          <w:color w:val="auto"/>
          <w:sz w:val="22"/>
          <w:szCs w:val="22"/>
        </w:rPr>
        <w:t>. člen</w:t>
      </w:r>
    </w:p>
    <w:p w14:paraId="31EEC950" w14:textId="77777777" w:rsidR="00512EA7" w:rsidRDefault="00512EA7" w:rsidP="008946CE">
      <w:pPr>
        <w:pStyle w:val="Default"/>
        <w:jc w:val="center"/>
        <w:rPr>
          <w:b/>
          <w:bCs/>
          <w:color w:val="auto"/>
          <w:sz w:val="22"/>
          <w:szCs w:val="22"/>
        </w:rPr>
      </w:pPr>
    </w:p>
    <w:p w14:paraId="30ADC2A7" w14:textId="488D5587" w:rsidR="00FD0012" w:rsidRDefault="00FD0012" w:rsidP="00FD0012">
      <w:pPr>
        <w:pStyle w:val="Default"/>
        <w:jc w:val="both"/>
        <w:rPr>
          <w:color w:val="auto"/>
          <w:sz w:val="22"/>
          <w:szCs w:val="22"/>
        </w:rPr>
      </w:pPr>
      <w:r w:rsidRPr="00FD0012">
        <w:rPr>
          <w:color w:val="auto"/>
          <w:sz w:val="22"/>
          <w:szCs w:val="22"/>
        </w:rPr>
        <w:t>(1</w:t>
      </w:r>
      <w:r>
        <w:rPr>
          <w:color w:val="auto"/>
          <w:sz w:val="22"/>
          <w:szCs w:val="22"/>
        </w:rPr>
        <w:t xml:space="preserve">) Dovoljenje za uporabo javne površine se lahko izda za čas snemanja. Snemanje filma ali komercialnih oglaševalskih spotov na javni površini se lahko izvaja  </w:t>
      </w:r>
      <w:r w:rsidR="00E1672B">
        <w:rPr>
          <w:color w:val="auto"/>
          <w:sz w:val="22"/>
          <w:szCs w:val="22"/>
        </w:rPr>
        <w:t xml:space="preserve">samo v </w:t>
      </w:r>
      <w:r>
        <w:rPr>
          <w:color w:val="auto"/>
          <w:sz w:val="22"/>
          <w:szCs w:val="22"/>
        </w:rPr>
        <w:t xml:space="preserve">času in na način, ki ne ovira </w:t>
      </w:r>
      <w:r w:rsidR="00FD256D">
        <w:rPr>
          <w:color w:val="auto"/>
          <w:sz w:val="22"/>
          <w:szCs w:val="22"/>
        </w:rPr>
        <w:t>splošne</w:t>
      </w:r>
      <w:r>
        <w:rPr>
          <w:color w:val="auto"/>
          <w:sz w:val="22"/>
          <w:szCs w:val="22"/>
        </w:rPr>
        <w:t xml:space="preserve"> rabe javne površine.</w:t>
      </w:r>
    </w:p>
    <w:p w14:paraId="15114A2D" w14:textId="77777777" w:rsidR="00FD0012" w:rsidRDefault="00FD0012" w:rsidP="00FD0012">
      <w:pPr>
        <w:pStyle w:val="Default"/>
        <w:jc w:val="both"/>
        <w:rPr>
          <w:color w:val="auto"/>
          <w:sz w:val="22"/>
          <w:szCs w:val="22"/>
        </w:rPr>
      </w:pPr>
    </w:p>
    <w:p w14:paraId="53575B17" w14:textId="77777777" w:rsidR="00FD0012" w:rsidRDefault="00FD0012" w:rsidP="00FD0012">
      <w:pPr>
        <w:pStyle w:val="Default"/>
        <w:jc w:val="both"/>
        <w:rPr>
          <w:color w:val="auto"/>
          <w:sz w:val="22"/>
          <w:szCs w:val="22"/>
        </w:rPr>
      </w:pPr>
      <w:r w:rsidRPr="00FD0012">
        <w:rPr>
          <w:color w:val="auto"/>
          <w:sz w:val="22"/>
          <w:szCs w:val="22"/>
        </w:rPr>
        <w:lastRenderedPageBreak/>
        <w:t>(2</w:t>
      </w:r>
      <w:r>
        <w:rPr>
          <w:color w:val="auto"/>
          <w:sz w:val="22"/>
          <w:szCs w:val="22"/>
        </w:rPr>
        <w:t xml:space="preserve">) </w:t>
      </w:r>
      <w:r w:rsidR="008C0764">
        <w:rPr>
          <w:color w:val="auto"/>
          <w:sz w:val="22"/>
          <w:szCs w:val="22"/>
        </w:rPr>
        <w:t xml:space="preserve">V primeru, da se snemanje odvija na javni cesti, pločniku, parkirišču (ali drugi javni površini, na kateri se odvija promet), mora vlagatelj pridobiti tudi </w:t>
      </w:r>
      <w:r w:rsidR="0091324A" w:rsidRPr="00E2532C">
        <w:rPr>
          <w:color w:val="auto"/>
          <w:sz w:val="22"/>
          <w:szCs w:val="22"/>
        </w:rPr>
        <w:t>dovoljenje</w:t>
      </w:r>
      <w:r w:rsidR="008C0764" w:rsidRPr="00E2532C">
        <w:rPr>
          <w:color w:val="auto"/>
          <w:sz w:val="22"/>
          <w:szCs w:val="22"/>
        </w:rPr>
        <w:t xml:space="preserve"> za zaporo ceste, ki ga izda organ občinske uprave, pristojen za promet, in ga priložiti vlogi za izdajo</w:t>
      </w:r>
      <w:r w:rsidR="008C0764">
        <w:rPr>
          <w:color w:val="auto"/>
          <w:sz w:val="22"/>
          <w:szCs w:val="22"/>
        </w:rPr>
        <w:t xml:space="preserve"> dovoljenja za </w:t>
      </w:r>
      <w:r w:rsidR="001D6C3B">
        <w:rPr>
          <w:color w:val="auto"/>
          <w:sz w:val="22"/>
          <w:szCs w:val="22"/>
        </w:rPr>
        <w:t xml:space="preserve">posebno rabo </w:t>
      </w:r>
      <w:r w:rsidR="008C0764">
        <w:rPr>
          <w:color w:val="auto"/>
          <w:sz w:val="22"/>
          <w:szCs w:val="22"/>
        </w:rPr>
        <w:t>javne površine.</w:t>
      </w:r>
    </w:p>
    <w:p w14:paraId="4FD7ABF2" w14:textId="77777777" w:rsidR="0075014F" w:rsidRPr="00FD0012" w:rsidRDefault="0075014F" w:rsidP="00FD0012">
      <w:pPr>
        <w:pStyle w:val="Default"/>
        <w:jc w:val="both"/>
        <w:rPr>
          <w:color w:val="auto"/>
          <w:sz w:val="22"/>
          <w:szCs w:val="22"/>
        </w:rPr>
      </w:pPr>
    </w:p>
    <w:p w14:paraId="306343F0" w14:textId="77777777" w:rsidR="008C0764" w:rsidRDefault="008C0764" w:rsidP="008C0764">
      <w:pPr>
        <w:pStyle w:val="Default"/>
        <w:jc w:val="center"/>
        <w:rPr>
          <w:b/>
          <w:sz w:val="22"/>
          <w:szCs w:val="22"/>
        </w:rPr>
      </w:pPr>
      <w:r>
        <w:rPr>
          <w:b/>
          <w:sz w:val="22"/>
          <w:szCs w:val="22"/>
        </w:rPr>
        <w:t>5</w:t>
      </w:r>
      <w:r w:rsidRPr="00E06483">
        <w:rPr>
          <w:b/>
          <w:sz w:val="22"/>
          <w:szCs w:val="22"/>
        </w:rPr>
        <w:t>. Gradbeni oder ali gradbišče</w:t>
      </w:r>
    </w:p>
    <w:p w14:paraId="4D798629" w14:textId="77777777" w:rsidR="00104C48" w:rsidRPr="00E06483" w:rsidRDefault="00104C48" w:rsidP="008C0764">
      <w:pPr>
        <w:pStyle w:val="Default"/>
        <w:jc w:val="center"/>
        <w:rPr>
          <w:b/>
          <w:sz w:val="22"/>
          <w:szCs w:val="22"/>
        </w:rPr>
      </w:pPr>
    </w:p>
    <w:p w14:paraId="7C2B3DC0" w14:textId="77777777" w:rsidR="008C0764" w:rsidRDefault="00951DE2" w:rsidP="008C0764">
      <w:pPr>
        <w:pStyle w:val="Default"/>
        <w:jc w:val="center"/>
        <w:rPr>
          <w:sz w:val="22"/>
          <w:szCs w:val="22"/>
        </w:rPr>
      </w:pPr>
      <w:r>
        <w:rPr>
          <w:sz w:val="22"/>
          <w:szCs w:val="22"/>
        </w:rPr>
        <w:t>1</w:t>
      </w:r>
      <w:r w:rsidR="00B71464">
        <w:rPr>
          <w:sz w:val="22"/>
          <w:szCs w:val="22"/>
        </w:rPr>
        <w:t>0</w:t>
      </w:r>
      <w:r w:rsidR="008C0764">
        <w:rPr>
          <w:sz w:val="22"/>
          <w:szCs w:val="22"/>
        </w:rPr>
        <w:t>. člen</w:t>
      </w:r>
    </w:p>
    <w:p w14:paraId="21ECDD45" w14:textId="77777777" w:rsidR="008C0764" w:rsidRDefault="008C0764" w:rsidP="008C0764">
      <w:pPr>
        <w:pStyle w:val="Default"/>
        <w:jc w:val="center"/>
        <w:rPr>
          <w:sz w:val="22"/>
          <w:szCs w:val="22"/>
        </w:rPr>
      </w:pPr>
    </w:p>
    <w:p w14:paraId="16F176E9" w14:textId="77777777" w:rsidR="008C0764" w:rsidRDefault="008C0764" w:rsidP="008C0764">
      <w:pPr>
        <w:pStyle w:val="Default"/>
        <w:jc w:val="both"/>
        <w:rPr>
          <w:sz w:val="22"/>
          <w:szCs w:val="22"/>
        </w:rPr>
      </w:pPr>
      <w:r w:rsidRPr="00C911C7">
        <w:rPr>
          <w:sz w:val="22"/>
          <w:szCs w:val="22"/>
        </w:rPr>
        <w:t>(1</w:t>
      </w:r>
      <w:r>
        <w:rPr>
          <w:sz w:val="22"/>
          <w:szCs w:val="22"/>
        </w:rPr>
        <w:t>) Na javni površini je dovoljena postavitev gradbenih odrov ali gradbišč</w:t>
      </w:r>
      <w:r w:rsidR="0091324A">
        <w:rPr>
          <w:sz w:val="22"/>
          <w:szCs w:val="22"/>
        </w:rPr>
        <w:t xml:space="preserve"> ter delovnih strojev</w:t>
      </w:r>
      <w:r>
        <w:rPr>
          <w:sz w:val="22"/>
          <w:szCs w:val="22"/>
        </w:rPr>
        <w:t xml:space="preserve"> za gradnjo ali obnovo objektov</w:t>
      </w:r>
      <w:r w:rsidR="0091324A">
        <w:rPr>
          <w:sz w:val="22"/>
          <w:szCs w:val="22"/>
        </w:rPr>
        <w:t xml:space="preserve"> ipd.</w:t>
      </w:r>
      <w:r w:rsidR="001D6C3B">
        <w:rPr>
          <w:sz w:val="22"/>
          <w:szCs w:val="22"/>
        </w:rPr>
        <w:t>.</w:t>
      </w:r>
      <w:r>
        <w:rPr>
          <w:sz w:val="22"/>
          <w:szCs w:val="22"/>
        </w:rPr>
        <w:t xml:space="preserve"> Dovoljenje se izda za čas trajanja del.</w:t>
      </w:r>
    </w:p>
    <w:p w14:paraId="486B9020" w14:textId="77777777" w:rsidR="008C0764" w:rsidRDefault="008C0764" w:rsidP="008C0764">
      <w:pPr>
        <w:pStyle w:val="Default"/>
        <w:ind w:left="720"/>
        <w:jc w:val="both"/>
        <w:rPr>
          <w:sz w:val="22"/>
          <w:szCs w:val="22"/>
        </w:rPr>
      </w:pPr>
    </w:p>
    <w:p w14:paraId="61850067" w14:textId="77777777" w:rsidR="008C0764" w:rsidRDefault="008C0764" w:rsidP="008C0764">
      <w:pPr>
        <w:pStyle w:val="Default"/>
        <w:jc w:val="both"/>
        <w:rPr>
          <w:sz w:val="22"/>
          <w:szCs w:val="22"/>
        </w:rPr>
      </w:pPr>
      <w:r w:rsidRPr="008C0764">
        <w:rPr>
          <w:sz w:val="22"/>
          <w:szCs w:val="22"/>
        </w:rPr>
        <w:t>(2</w:t>
      </w:r>
      <w:r>
        <w:rPr>
          <w:sz w:val="22"/>
          <w:szCs w:val="22"/>
        </w:rPr>
        <w:t xml:space="preserve">) </w:t>
      </w:r>
      <w:r w:rsidRPr="00492D1E">
        <w:rPr>
          <w:sz w:val="22"/>
          <w:szCs w:val="22"/>
        </w:rPr>
        <w:t>Uporabnik mora vsaj pet dni pred pričetkom in v petih dneh po zaključku rabe javne površine za postavitev gradbene opreme, opraviti s predstavnikom pristojnega organa ogled javnih površin.</w:t>
      </w:r>
    </w:p>
    <w:p w14:paraId="466D5505" w14:textId="77777777" w:rsidR="008C0764" w:rsidRDefault="008C0764" w:rsidP="008C0764">
      <w:pPr>
        <w:pStyle w:val="Brezrazmikov"/>
        <w:rPr>
          <w:sz w:val="22"/>
          <w:szCs w:val="22"/>
        </w:rPr>
      </w:pPr>
    </w:p>
    <w:p w14:paraId="6B638658" w14:textId="77777777" w:rsidR="008C0764" w:rsidRDefault="008C0764" w:rsidP="008C0764">
      <w:pPr>
        <w:pStyle w:val="Brezrazmikov"/>
        <w:rPr>
          <w:sz w:val="22"/>
          <w:szCs w:val="22"/>
        </w:rPr>
      </w:pPr>
      <w:r w:rsidRPr="00492D1E">
        <w:rPr>
          <w:sz w:val="22"/>
          <w:szCs w:val="22"/>
        </w:rPr>
        <w:t>(</w:t>
      </w:r>
      <w:r w:rsidR="009F1027">
        <w:rPr>
          <w:sz w:val="22"/>
          <w:szCs w:val="22"/>
        </w:rPr>
        <w:t>3</w:t>
      </w:r>
      <w:r w:rsidRPr="00492D1E">
        <w:rPr>
          <w:sz w:val="22"/>
          <w:szCs w:val="22"/>
        </w:rPr>
        <w:t xml:space="preserve">) V primeru, da je zaradi postavitve gradbiščnega odra ali gradbišča potrebna sprememba prometne ureditve, </w:t>
      </w:r>
      <w:r w:rsidR="0031175F">
        <w:rPr>
          <w:sz w:val="22"/>
          <w:szCs w:val="22"/>
        </w:rPr>
        <w:t xml:space="preserve">oziroma se z gradbenim odrom ali gradbiščem posega na javno cesto, pločnik, parkirišče (ali drugo javno površino, na kateri se odvija promet), je k vlogi za izdajo dovoljenja za </w:t>
      </w:r>
      <w:r w:rsidR="001D6C3B">
        <w:rPr>
          <w:sz w:val="22"/>
          <w:szCs w:val="22"/>
        </w:rPr>
        <w:t xml:space="preserve">posebno rabo </w:t>
      </w:r>
      <w:r w:rsidR="0031175F">
        <w:rPr>
          <w:sz w:val="22"/>
          <w:szCs w:val="22"/>
        </w:rPr>
        <w:t xml:space="preserve">javne površine treba priložiti </w:t>
      </w:r>
      <w:r w:rsidR="00C80866" w:rsidRPr="00E2532C">
        <w:rPr>
          <w:sz w:val="22"/>
          <w:szCs w:val="22"/>
        </w:rPr>
        <w:t>dovoljenje</w:t>
      </w:r>
      <w:r w:rsidR="0031175F" w:rsidRPr="00E2532C">
        <w:rPr>
          <w:sz w:val="22"/>
          <w:szCs w:val="22"/>
        </w:rPr>
        <w:t xml:space="preserve"> organa občinske uprave pristojnega za promet.</w:t>
      </w:r>
    </w:p>
    <w:p w14:paraId="6425BC87" w14:textId="77777777" w:rsidR="008C0764" w:rsidRPr="003E3C15" w:rsidRDefault="008C0764" w:rsidP="008C0764">
      <w:pPr>
        <w:pStyle w:val="Brezrazmikov"/>
        <w:rPr>
          <w:sz w:val="22"/>
          <w:szCs w:val="22"/>
        </w:rPr>
      </w:pPr>
    </w:p>
    <w:p w14:paraId="16BE69E0" w14:textId="77777777" w:rsidR="008C0764" w:rsidRDefault="008C0764" w:rsidP="008C0764">
      <w:pPr>
        <w:pStyle w:val="Brezrazmikov"/>
        <w:rPr>
          <w:sz w:val="22"/>
          <w:szCs w:val="22"/>
        </w:rPr>
      </w:pPr>
      <w:r w:rsidRPr="003E3C15">
        <w:rPr>
          <w:sz w:val="22"/>
          <w:szCs w:val="22"/>
        </w:rPr>
        <w:t>(</w:t>
      </w:r>
      <w:r w:rsidR="009F1027">
        <w:rPr>
          <w:sz w:val="22"/>
          <w:szCs w:val="22"/>
        </w:rPr>
        <w:t>4</w:t>
      </w:r>
      <w:r w:rsidRPr="003E3C15">
        <w:rPr>
          <w:sz w:val="22"/>
          <w:szCs w:val="22"/>
        </w:rPr>
        <w:t>) Če je zaradi gradbenih del potrebno zasesti pločnik ali drugo površino namenjeno pešcem, mora uporabnik speljati prehod za pešce pod odrom. Prehod za pešce mora biti zavarovan pred padanjem materiala, osvetljen ter urejen po veljavnih predpisih, tako da je hoja varna.</w:t>
      </w:r>
    </w:p>
    <w:p w14:paraId="21F08042" w14:textId="77777777" w:rsidR="008C0764" w:rsidRPr="003E3C15" w:rsidRDefault="008C0764" w:rsidP="008C0764">
      <w:pPr>
        <w:pStyle w:val="Brezrazmikov"/>
        <w:rPr>
          <w:sz w:val="22"/>
          <w:szCs w:val="22"/>
        </w:rPr>
      </w:pPr>
    </w:p>
    <w:p w14:paraId="22751B33" w14:textId="77777777" w:rsidR="008C0764" w:rsidRDefault="008C0764" w:rsidP="008C0764">
      <w:pPr>
        <w:pStyle w:val="Navadensplet"/>
        <w:shd w:val="clear" w:color="auto" w:fill="FFFFFF"/>
        <w:spacing w:before="0" w:beforeAutospacing="0" w:after="0" w:afterAutospacing="0"/>
        <w:jc w:val="both"/>
        <w:rPr>
          <w:rFonts w:ascii="Arial" w:hAnsi="Arial" w:cs="Arial"/>
          <w:sz w:val="22"/>
          <w:szCs w:val="22"/>
        </w:rPr>
      </w:pPr>
      <w:r w:rsidRPr="00492D1E">
        <w:rPr>
          <w:rFonts w:ascii="Arial" w:hAnsi="Arial" w:cs="Arial"/>
          <w:sz w:val="22"/>
          <w:szCs w:val="22"/>
        </w:rPr>
        <w:t>(</w:t>
      </w:r>
      <w:r w:rsidR="009F1027">
        <w:rPr>
          <w:rFonts w:ascii="Arial" w:hAnsi="Arial" w:cs="Arial"/>
          <w:sz w:val="22"/>
          <w:szCs w:val="22"/>
        </w:rPr>
        <w:t>5</w:t>
      </w:r>
      <w:r w:rsidRPr="00492D1E">
        <w:rPr>
          <w:rFonts w:ascii="Arial" w:hAnsi="Arial" w:cs="Arial"/>
          <w:sz w:val="22"/>
          <w:szCs w:val="22"/>
        </w:rPr>
        <w:t>) Uporabnik je dolžan pred posegom v prostor na celotnem območju gradnje zavarovati javno površino pred poškodbami in onesnaženjem tako, da postavi lovilne odre in zaščitne ograje, da se prepreči poškodovanje in onesnaženje javnih površin in zagotovi varnost ljudi.</w:t>
      </w:r>
    </w:p>
    <w:p w14:paraId="01A1485A" w14:textId="77777777" w:rsidR="008C0764" w:rsidRPr="00E1672B" w:rsidRDefault="008C0764" w:rsidP="008C0764">
      <w:pPr>
        <w:pStyle w:val="Navadensplet"/>
        <w:shd w:val="clear" w:color="auto" w:fill="FFFFFF"/>
        <w:spacing w:before="0" w:beforeAutospacing="0" w:after="0" w:afterAutospacing="0"/>
        <w:jc w:val="both"/>
        <w:rPr>
          <w:rFonts w:ascii="Arial" w:hAnsi="Arial" w:cs="Arial"/>
          <w:sz w:val="22"/>
          <w:szCs w:val="22"/>
        </w:rPr>
      </w:pPr>
    </w:p>
    <w:p w14:paraId="2361497D" w14:textId="77777777" w:rsidR="008C0764" w:rsidRPr="00E1672B" w:rsidRDefault="008C0764" w:rsidP="008C0764">
      <w:pPr>
        <w:pStyle w:val="Navadensplet"/>
        <w:shd w:val="clear" w:color="auto" w:fill="FFFFFF"/>
        <w:spacing w:before="0" w:beforeAutospacing="0" w:after="0" w:afterAutospacing="0"/>
        <w:jc w:val="both"/>
        <w:rPr>
          <w:rFonts w:ascii="Arial" w:hAnsi="Arial" w:cs="Arial"/>
          <w:sz w:val="22"/>
          <w:szCs w:val="22"/>
        </w:rPr>
      </w:pPr>
      <w:r w:rsidRPr="00E1672B">
        <w:rPr>
          <w:rFonts w:ascii="Arial" w:hAnsi="Arial" w:cs="Arial"/>
          <w:sz w:val="22"/>
          <w:szCs w:val="22"/>
        </w:rPr>
        <w:t>(</w:t>
      </w:r>
      <w:r w:rsidR="009F1027">
        <w:rPr>
          <w:rFonts w:ascii="Arial" w:hAnsi="Arial" w:cs="Arial"/>
          <w:sz w:val="22"/>
          <w:szCs w:val="22"/>
        </w:rPr>
        <w:t>6</w:t>
      </w:r>
      <w:r w:rsidRPr="00E1672B">
        <w:rPr>
          <w:rFonts w:ascii="Arial" w:hAnsi="Arial" w:cs="Arial"/>
          <w:sz w:val="22"/>
          <w:szCs w:val="22"/>
        </w:rPr>
        <w:t>) Uporabnik mora preprečiti širjenje prahu z gradbišča. Gradbeni material mora skladiščiti in zavarovati tako, da le ta ne more onesnažiti javnih površin. Gradbeni material se med prevozom ne sme raztresati po javnih površinah. Vozilo mora biti pred odhodom z gradbišča očiščeno, da ne pušča nesnage na javnih površinah.</w:t>
      </w:r>
    </w:p>
    <w:p w14:paraId="664CFB01" w14:textId="77777777" w:rsidR="00E1672B" w:rsidRPr="0091324A" w:rsidRDefault="00E1672B" w:rsidP="00E1672B">
      <w:pPr>
        <w:pStyle w:val="Brezrazmikov"/>
        <w:rPr>
          <w:sz w:val="22"/>
          <w:szCs w:val="22"/>
        </w:rPr>
      </w:pPr>
    </w:p>
    <w:p w14:paraId="32463C5A" w14:textId="77777777" w:rsidR="00214E92" w:rsidRPr="0091324A" w:rsidRDefault="008C0764" w:rsidP="0091324A">
      <w:pPr>
        <w:pStyle w:val="Brezrazmikov"/>
        <w:rPr>
          <w:sz w:val="22"/>
          <w:szCs w:val="22"/>
        </w:rPr>
      </w:pPr>
      <w:r w:rsidRPr="0091324A">
        <w:rPr>
          <w:sz w:val="22"/>
          <w:szCs w:val="22"/>
        </w:rPr>
        <w:t>(</w:t>
      </w:r>
      <w:r w:rsidR="009F1027">
        <w:rPr>
          <w:sz w:val="22"/>
          <w:szCs w:val="22"/>
        </w:rPr>
        <w:t>7</w:t>
      </w:r>
      <w:r w:rsidRPr="0091324A">
        <w:rPr>
          <w:sz w:val="22"/>
          <w:szCs w:val="22"/>
        </w:rPr>
        <w:t xml:space="preserve">) Drevesa, ki rastejo na območju </w:t>
      </w:r>
      <w:r w:rsidR="00FD256D">
        <w:rPr>
          <w:sz w:val="22"/>
          <w:szCs w:val="22"/>
        </w:rPr>
        <w:t xml:space="preserve">posebne </w:t>
      </w:r>
      <w:r w:rsidRPr="0091324A">
        <w:rPr>
          <w:sz w:val="22"/>
          <w:szCs w:val="22"/>
        </w:rPr>
        <w:t xml:space="preserve">rabe javne površine, je treba pred začetkom izvajanja del zaščititi z ustrezno zaščitno ograjo višine 2 m in oddaljenostjo določeno z </w:t>
      </w:r>
      <w:r w:rsidR="00FD256D">
        <w:rPr>
          <w:sz w:val="22"/>
          <w:szCs w:val="22"/>
        </w:rPr>
        <w:t xml:space="preserve">pravokotno </w:t>
      </w:r>
      <w:r w:rsidRPr="0091324A">
        <w:rPr>
          <w:sz w:val="22"/>
          <w:szCs w:val="22"/>
        </w:rPr>
        <w:t>projekcijo tlorisa krošnje</w:t>
      </w:r>
      <w:r w:rsidR="00FD256D">
        <w:rPr>
          <w:sz w:val="22"/>
          <w:szCs w:val="22"/>
        </w:rPr>
        <w:t xml:space="preserve"> na tla</w:t>
      </w:r>
      <w:r w:rsidRPr="0091324A">
        <w:rPr>
          <w:sz w:val="22"/>
          <w:szCs w:val="22"/>
        </w:rPr>
        <w:t>, ki mu prištejemo še 1,5 m na vseh straneh</w:t>
      </w:r>
      <w:r w:rsidR="00FD256D">
        <w:rPr>
          <w:sz w:val="22"/>
          <w:szCs w:val="22"/>
        </w:rPr>
        <w:t xml:space="preserve"> ali oddaljenostjo 5 m v primeru ozkokrošnjatih dreves. V času trajanja del v </w:t>
      </w:r>
      <w:r w:rsidR="00214E92" w:rsidRPr="0091324A">
        <w:rPr>
          <w:sz w:val="22"/>
          <w:szCs w:val="22"/>
        </w:rPr>
        <w:t xml:space="preserve"> ograjenem območju okrog</w:t>
      </w:r>
      <w:r w:rsidR="00F34BA2">
        <w:rPr>
          <w:sz w:val="22"/>
          <w:szCs w:val="22"/>
        </w:rPr>
        <w:t xml:space="preserve"> drevesa ni dovoljeno ničesar </w:t>
      </w:r>
      <w:r w:rsidR="00214E92" w:rsidRPr="0091324A">
        <w:rPr>
          <w:sz w:val="22"/>
          <w:szCs w:val="22"/>
        </w:rPr>
        <w:t>skladiščiti</w:t>
      </w:r>
      <w:r w:rsidR="00F34BA2">
        <w:rPr>
          <w:sz w:val="22"/>
          <w:szCs w:val="22"/>
        </w:rPr>
        <w:t>, parkirati, odlagati, izlivati ali območje drugače uporabljati.</w:t>
      </w:r>
      <w:r w:rsidR="00214E92" w:rsidRPr="0091324A">
        <w:rPr>
          <w:sz w:val="22"/>
          <w:szCs w:val="22"/>
        </w:rPr>
        <w:t xml:space="preserve"> </w:t>
      </w:r>
    </w:p>
    <w:p w14:paraId="4B8628E7" w14:textId="77777777" w:rsidR="008C0764" w:rsidRDefault="008C0764" w:rsidP="0091324A">
      <w:pPr>
        <w:pStyle w:val="Brezrazmikov"/>
        <w:rPr>
          <w:sz w:val="22"/>
          <w:szCs w:val="22"/>
        </w:rPr>
      </w:pPr>
    </w:p>
    <w:p w14:paraId="74DC0872" w14:textId="5B84DC55" w:rsidR="00F34BA2" w:rsidRDefault="00F34BA2" w:rsidP="0091324A">
      <w:pPr>
        <w:pStyle w:val="Brezrazmikov"/>
        <w:rPr>
          <w:sz w:val="22"/>
          <w:szCs w:val="22"/>
        </w:rPr>
      </w:pPr>
      <w:r>
        <w:rPr>
          <w:sz w:val="22"/>
          <w:szCs w:val="22"/>
        </w:rPr>
        <w:t>(</w:t>
      </w:r>
      <w:r w:rsidR="009F1027">
        <w:rPr>
          <w:sz w:val="22"/>
          <w:szCs w:val="22"/>
        </w:rPr>
        <w:t>8</w:t>
      </w:r>
      <w:r>
        <w:rPr>
          <w:sz w:val="22"/>
          <w:szCs w:val="22"/>
        </w:rPr>
        <w:t>) Če je zaradi izvedbe del potrebno poseči v ograjeno območje iz prejšnjega odstavka ali če drevesa ni mogoče ograditi na način iz prejšnjega odstavka, mora pristojni organ pred izdajo dovoljenja pridobiti soglasje organa občinske uprave, pristojnega za prostor, v katerem ta določi način izvedbe del ali določi drugačno območje ograditve drevesa. V primeru</w:t>
      </w:r>
      <w:r w:rsidR="00736E6D">
        <w:rPr>
          <w:sz w:val="22"/>
          <w:szCs w:val="22"/>
        </w:rPr>
        <w:t xml:space="preserve"> potrebnih</w:t>
      </w:r>
      <w:r>
        <w:rPr>
          <w:sz w:val="22"/>
          <w:szCs w:val="22"/>
        </w:rPr>
        <w:t xml:space="preserve"> strokovno posebno zahtevnih </w:t>
      </w:r>
      <w:r w:rsidR="00736E6D">
        <w:rPr>
          <w:sz w:val="22"/>
          <w:szCs w:val="22"/>
        </w:rPr>
        <w:t>posegov na drevesu</w:t>
      </w:r>
      <w:r w:rsidR="00F94187">
        <w:rPr>
          <w:sz w:val="22"/>
          <w:szCs w:val="22"/>
        </w:rPr>
        <w:t xml:space="preserve"> ali na območju iz prejšnjega odstavka</w:t>
      </w:r>
      <w:r w:rsidR="00736E6D">
        <w:rPr>
          <w:sz w:val="22"/>
          <w:szCs w:val="22"/>
        </w:rPr>
        <w:t xml:space="preserve">, </w:t>
      </w:r>
      <w:r>
        <w:rPr>
          <w:sz w:val="22"/>
          <w:szCs w:val="22"/>
        </w:rPr>
        <w:t>lahko pristojni organ od uporabnika zahteva, da predloži mnenje arbo</w:t>
      </w:r>
      <w:r w:rsidR="00736E6D">
        <w:rPr>
          <w:sz w:val="22"/>
          <w:szCs w:val="22"/>
        </w:rPr>
        <w:t>rista.</w:t>
      </w:r>
    </w:p>
    <w:p w14:paraId="383CF826" w14:textId="77777777" w:rsidR="00CF2F01" w:rsidRPr="00E1672B" w:rsidRDefault="00CF2F01" w:rsidP="008C0764">
      <w:pPr>
        <w:pStyle w:val="Navadensplet"/>
        <w:shd w:val="clear" w:color="auto" w:fill="FFFFFF"/>
        <w:spacing w:before="0" w:beforeAutospacing="0" w:after="0" w:afterAutospacing="0"/>
        <w:jc w:val="both"/>
        <w:rPr>
          <w:rFonts w:ascii="Arial" w:hAnsi="Arial" w:cs="Arial"/>
          <w:sz w:val="22"/>
          <w:szCs w:val="22"/>
        </w:rPr>
      </w:pPr>
    </w:p>
    <w:p w14:paraId="160891AA" w14:textId="6079CF84" w:rsidR="00CF2F01" w:rsidRDefault="00CF2F01" w:rsidP="008C0764">
      <w:pPr>
        <w:pStyle w:val="Navadensplet"/>
        <w:shd w:val="clear" w:color="auto" w:fill="FFFFFF"/>
        <w:spacing w:before="0" w:beforeAutospacing="0" w:after="0" w:afterAutospacing="0"/>
        <w:jc w:val="both"/>
        <w:rPr>
          <w:rFonts w:ascii="Arial" w:hAnsi="Arial" w:cs="Arial"/>
          <w:sz w:val="22"/>
          <w:szCs w:val="22"/>
        </w:rPr>
      </w:pPr>
      <w:r>
        <w:rPr>
          <w:rFonts w:ascii="Arial" w:hAnsi="Arial" w:cs="Arial"/>
          <w:sz w:val="22"/>
          <w:szCs w:val="22"/>
        </w:rPr>
        <w:t>(</w:t>
      </w:r>
      <w:r w:rsidR="009F1027">
        <w:rPr>
          <w:rFonts w:ascii="Arial" w:hAnsi="Arial" w:cs="Arial"/>
          <w:sz w:val="22"/>
          <w:szCs w:val="22"/>
        </w:rPr>
        <w:t>9</w:t>
      </w:r>
      <w:r>
        <w:rPr>
          <w:rFonts w:ascii="Arial" w:hAnsi="Arial" w:cs="Arial"/>
          <w:sz w:val="22"/>
          <w:szCs w:val="22"/>
        </w:rPr>
        <w:t xml:space="preserve">) Če so na območju gradbenega odra ali gradbišča istočasno drugi začasni objekti, ki predstavljajo posebno rabo javnih površin, postavljeni na podlagi </w:t>
      </w:r>
      <w:r w:rsidR="0091324A">
        <w:rPr>
          <w:rFonts w:ascii="Arial" w:hAnsi="Arial" w:cs="Arial"/>
          <w:sz w:val="22"/>
          <w:szCs w:val="22"/>
        </w:rPr>
        <w:t>dovoljenja</w:t>
      </w:r>
      <w:r>
        <w:rPr>
          <w:rFonts w:ascii="Arial" w:hAnsi="Arial" w:cs="Arial"/>
          <w:sz w:val="22"/>
          <w:szCs w:val="22"/>
        </w:rPr>
        <w:t>, izdane</w:t>
      </w:r>
      <w:r w:rsidR="002A7C39">
        <w:rPr>
          <w:rFonts w:ascii="Arial" w:hAnsi="Arial" w:cs="Arial"/>
          <w:sz w:val="22"/>
          <w:szCs w:val="22"/>
        </w:rPr>
        <w:t>ga</w:t>
      </w:r>
      <w:r>
        <w:rPr>
          <w:rFonts w:ascii="Arial" w:hAnsi="Arial" w:cs="Arial"/>
          <w:sz w:val="22"/>
          <w:szCs w:val="22"/>
        </w:rPr>
        <w:t xml:space="preserve"> po določbah tega odloka, se</w:t>
      </w:r>
      <w:r w:rsidR="00826300">
        <w:rPr>
          <w:rFonts w:ascii="Arial" w:hAnsi="Arial" w:cs="Arial"/>
          <w:sz w:val="22"/>
          <w:szCs w:val="22"/>
        </w:rPr>
        <w:t xml:space="preserve"> </w:t>
      </w:r>
      <w:r>
        <w:rPr>
          <w:rFonts w:ascii="Arial" w:hAnsi="Arial" w:cs="Arial"/>
          <w:sz w:val="22"/>
          <w:szCs w:val="22"/>
        </w:rPr>
        <w:t xml:space="preserve">le-ti odstranijo na stroške investitorja gradnje ali obnove objekta, </w:t>
      </w:r>
      <w:r>
        <w:rPr>
          <w:rFonts w:ascii="Arial" w:hAnsi="Arial" w:cs="Arial"/>
          <w:sz w:val="22"/>
          <w:szCs w:val="22"/>
        </w:rPr>
        <w:lastRenderedPageBreak/>
        <w:t>za čas trajanja gradn</w:t>
      </w:r>
      <w:r w:rsidR="00A93ECE">
        <w:rPr>
          <w:rFonts w:ascii="Arial" w:hAnsi="Arial" w:cs="Arial"/>
          <w:sz w:val="22"/>
          <w:szCs w:val="22"/>
        </w:rPr>
        <w:t>j</w:t>
      </w:r>
      <w:r>
        <w:rPr>
          <w:rFonts w:ascii="Arial" w:hAnsi="Arial" w:cs="Arial"/>
          <w:sz w:val="22"/>
          <w:szCs w:val="22"/>
        </w:rPr>
        <w:t>e ali obnove objekta. Pristojni organ o spremembi dovoljenja za rabo javne površine izda odločbo po uradni dolžnosti.</w:t>
      </w:r>
    </w:p>
    <w:p w14:paraId="61C8E1A6" w14:textId="77777777" w:rsidR="008C0764" w:rsidRDefault="008C0764" w:rsidP="008C0764">
      <w:pPr>
        <w:pStyle w:val="Brezrazmikov"/>
        <w:rPr>
          <w:sz w:val="22"/>
          <w:szCs w:val="22"/>
        </w:rPr>
      </w:pPr>
    </w:p>
    <w:p w14:paraId="728594AA" w14:textId="77777777" w:rsidR="00055332" w:rsidRDefault="00055332" w:rsidP="008C0764">
      <w:pPr>
        <w:pStyle w:val="Brezrazmikov"/>
        <w:rPr>
          <w:sz w:val="22"/>
          <w:szCs w:val="22"/>
        </w:rPr>
      </w:pPr>
      <w:r>
        <w:rPr>
          <w:sz w:val="22"/>
          <w:szCs w:val="22"/>
        </w:rPr>
        <w:t>(1</w:t>
      </w:r>
      <w:r w:rsidR="009F1027">
        <w:rPr>
          <w:sz w:val="22"/>
          <w:szCs w:val="22"/>
        </w:rPr>
        <w:t>0</w:t>
      </w:r>
      <w:r>
        <w:rPr>
          <w:sz w:val="22"/>
          <w:szCs w:val="22"/>
        </w:rPr>
        <w:t>) Za odlaganje materiala,</w:t>
      </w:r>
      <w:r w:rsidR="00ED5051">
        <w:rPr>
          <w:sz w:val="22"/>
          <w:szCs w:val="22"/>
        </w:rPr>
        <w:t xml:space="preserve"> raznih predmetov, </w:t>
      </w:r>
      <w:r>
        <w:rPr>
          <w:sz w:val="22"/>
          <w:szCs w:val="22"/>
        </w:rPr>
        <w:t xml:space="preserve">drv ipd. na javnih površinah je potrebno pridobiti dovoljenje za posebno rabo javne površine. </w:t>
      </w:r>
    </w:p>
    <w:p w14:paraId="09A5252A" w14:textId="77777777" w:rsidR="00055332" w:rsidRDefault="00055332" w:rsidP="008C0764">
      <w:pPr>
        <w:pStyle w:val="Brezrazmikov"/>
        <w:rPr>
          <w:sz w:val="22"/>
          <w:szCs w:val="22"/>
        </w:rPr>
      </w:pPr>
    </w:p>
    <w:p w14:paraId="5ACFE736" w14:textId="77777777" w:rsidR="008946CE" w:rsidRPr="00DF5136" w:rsidRDefault="00CF2F01" w:rsidP="008946CE">
      <w:pPr>
        <w:pStyle w:val="Default"/>
        <w:jc w:val="center"/>
        <w:rPr>
          <w:b/>
          <w:bCs/>
          <w:color w:val="auto"/>
          <w:sz w:val="22"/>
          <w:szCs w:val="22"/>
        </w:rPr>
      </w:pPr>
      <w:r>
        <w:rPr>
          <w:b/>
          <w:bCs/>
          <w:color w:val="auto"/>
          <w:sz w:val="22"/>
          <w:szCs w:val="22"/>
        </w:rPr>
        <w:t xml:space="preserve">6. Izvedba prireditve </w:t>
      </w:r>
    </w:p>
    <w:p w14:paraId="74E5EE49" w14:textId="77777777" w:rsidR="008946CE" w:rsidRDefault="008946CE" w:rsidP="008946CE">
      <w:pPr>
        <w:pStyle w:val="Default"/>
        <w:jc w:val="center"/>
        <w:rPr>
          <w:color w:val="auto"/>
          <w:sz w:val="22"/>
          <w:szCs w:val="22"/>
        </w:rPr>
      </w:pPr>
    </w:p>
    <w:p w14:paraId="33F36766" w14:textId="77777777" w:rsidR="008946CE" w:rsidRDefault="00CF2F01" w:rsidP="008946CE">
      <w:pPr>
        <w:pStyle w:val="Default"/>
        <w:jc w:val="center"/>
        <w:rPr>
          <w:color w:val="auto"/>
          <w:sz w:val="22"/>
          <w:szCs w:val="22"/>
        </w:rPr>
      </w:pPr>
      <w:r>
        <w:rPr>
          <w:color w:val="auto"/>
          <w:sz w:val="22"/>
          <w:szCs w:val="22"/>
        </w:rPr>
        <w:t>1</w:t>
      </w:r>
      <w:r w:rsidR="00B71464">
        <w:rPr>
          <w:color w:val="auto"/>
          <w:sz w:val="22"/>
          <w:szCs w:val="22"/>
        </w:rPr>
        <w:t>1</w:t>
      </w:r>
      <w:r w:rsidR="008946CE">
        <w:rPr>
          <w:color w:val="auto"/>
          <w:sz w:val="22"/>
          <w:szCs w:val="22"/>
        </w:rPr>
        <w:t>. člen</w:t>
      </w:r>
    </w:p>
    <w:p w14:paraId="1BD277B8" w14:textId="77777777" w:rsidR="008946CE" w:rsidRDefault="008946CE" w:rsidP="008946CE">
      <w:pPr>
        <w:pStyle w:val="Default"/>
        <w:jc w:val="both"/>
        <w:rPr>
          <w:color w:val="auto"/>
          <w:sz w:val="22"/>
          <w:szCs w:val="22"/>
        </w:rPr>
      </w:pPr>
    </w:p>
    <w:p w14:paraId="74478224" w14:textId="77777777" w:rsidR="008946CE" w:rsidRDefault="008946CE" w:rsidP="008946CE">
      <w:pPr>
        <w:pStyle w:val="Default"/>
        <w:jc w:val="both"/>
        <w:rPr>
          <w:color w:val="auto"/>
          <w:sz w:val="22"/>
          <w:szCs w:val="22"/>
        </w:rPr>
      </w:pPr>
      <w:r>
        <w:rPr>
          <w:color w:val="auto"/>
          <w:sz w:val="22"/>
          <w:szCs w:val="22"/>
        </w:rPr>
        <w:t xml:space="preserve">(1) </w:t>
      </w:r>
      <w:r w:rsidR="00CF2F01">
        <w:rPr>
          <w:color w:val="auto"/>
          <w:sz w:val="22"/>
          <w:szCs w:val="22"/>
        </w:rPr>
        <w:t xml:space="preserve">Dovoljenje za </w:t>
      </w:r>
      <w:r w:rsidR="001D6C3B">
        <w:rPr>
          <w:color w:val="auto"/>
          <w:sz w:val="22"/>
          <w:szCs w:val="22"/>
        </w:rPr>
        <w:t xml:space="preserve">posebno rabo </w:t>
      </w:r>
      <w:r w:rsidR="00CF2F01">
        <w:rPr>
          <w:color w:val="auto"/>
          <w:sz w:val="22"/>
          <w:szCs w:val="22"/>
        </w:rPr>
        <w:t>javne površine se izda organizatorju pri</w:t>
      </w:r>
      <w:r w:rsidR="00A037B3">
        <w:rPr>
          <w:color w:val="auto"/>
          <w:sz w:val="22"/>
          <w:szCs w:val="22"/>
        </w:rPr>
        <w:t>reditve za čas njenega trajanja</w:t>
      </w:r>
      <w:r w:rsidR="00BB1E0E">
        <w:rPr>
          <w:color w:val="auto"/>
          <w:sz w:val="22"/>
          <w:szCs w:val="22"/>
        </w:rPr>
        <w:t xml:space="preserve">, če se s tem ne ovira </w:t>
      </w:r>
      <w:r w:rsidR="00736E6D">
        <w:rPr>
          <w:color w:val="auto"/>
          <w:sz w:val="22"/>
          <w:szCs w:val="22"/>
        </w:rPr>
        <w:t>splošne</w:t>
      </w:r>
      <w:r w:rsidR="00BB1E0E">
        <w:rPr>
          <w:color w:val="auto"/>
          <w:sz w:val="22"/>
          <w:szCs w:val="22"/>
        </w:rPr>
        <w:t xml:space="preserve"> rabe javne površine</w:t>
      </w:r>
      <w:r w:rsidR="00A037B3">
        <w:rPr>
          <w:color w:val="auto"/>
          <w:sz w:val="22"/>
          <w:szCs w:val="22"/>
        </w:rPr>
        <w:t xml:space="preserve">. </w:t>
      </w:r>
      <w:r w:rsidR="00E52980">
        <w:rPr>
          <w:color w:val="auto"/>
          <w:sz w:val="22"/>
          <w:szCs w:val="22"/>
        </w:rPr>
        <w:t xml:space="preserve">V okviru prireditve </w:t>
      </w:r>
      <w:r w:rsidR="00047AEB">
        <w:rPr>
          <w:color w:val="auto"/>
          <w:sz w:val="22"/>
          <w:szCs w:val="22"/>
        </w:rPr>
        <w:t xml:space="preserve"> organizator lahko postavi premično opremo, kot so </w:t>
      </w:r>
      <w:r w:rsidR="00E52980">
        <w:rPr>
          <w:color w:val="auto"/>
          <w:sz w:val="22"/>
          <w:szCs w:val="22"/>
        </w:rPr>
        <w:t xml:space="preserve">stojnice, </w:t>
      </w:r>
      <w:r w:rsidR="00047AEB">
        <w:rPr>
          <w:color w:val="auto"/>
          <w:sz w:val="22"/>
          <w:szCs w:val="22"/>
        </w:rPr>
        <w:t>oder, stoli</w:t>
      </w:r>
      <w:r w:rsidR="00A037B3">
        <w:rPr>
          <w:color w:val="auto"/>
          <w:sz w:val="22"/>
          <w:szCs w:val="22"/>
        </w:rPr>
        <w:t>, klopi, mize, koši za smeti, premične ograje,</w:t>
      </w:r>
      <w:r w:rsidR="00E52980">
        <w:rPr>
          <w:color w:val="auto"/>
          <w:sz w:val="22"/>
          <w:szCs w:val="22"/>
        </w:rPr>
        <w:t xml:space="preserve"> šotori, cirkuški šotori, napihljive konstrukcije in podobna premična oprema.</w:t>
      </w:r>
    </w:p>
    <w:p w14:paraId="76589709" w14:textId="77777777" w:rsidR="008946CE" w:rsidRDefault="008946CE" w:rsidP="008946CE">
      <w:pPr>
        <w:pStyle w:val="Default"/>
        <w:jc w:val="both"/>
        <w:rPr>
          <w:sz w:val="22"/>
          <w:szCs w:val="22"/>
        </w:rPr>
      </w:pPr>
    </w:p>
    <w:p w14:paraId="3FA72D21" w14:textId="4447F555" w:rsidR="00BB1E0E" w:rsidRDefault="00BB1E0E" w:rsidP="00BB1E0E">
      <w:pPr>
        <w:pStyle w:val="Default"/>
        <w:jc w:val="both"/>
        <w:rPr>
          <w:color w:val="auto"/>
          <w:sz w:val="22"/>
          <w:szCs w:val="22"/>
        </w:rPr>
      </w:pPr>
      <w:r w:rsidRPr="00BB1E0E">
        <w:rPr>
          <w:sz w:val="22"/>
          <w:szCs w:val="22"/>
        </w:rPr>
        <w:t>(2</w:t>
      </w:r>
      <w:r>
        <w:rPr>
          <w:color w:val="auto"/>
          <w:sz w:val="22"/>
          <w:szCs w:val="22"/>
        </w:rPr>
        <w:t xml:space="preserve">) </w:t>
      </w:r>
      <w:r w:rsidR="00047AEB">
        <w:rPr>
          <w:color w:val="auto"/>
          <w:sz w:val="22"/>
          <w:szCs w:val="22"/>
        </w:rPr>
        <w:t xml:space="preserve">Če se pri izvedbi prireditve ali javnega shoda posega na javno cesto, pločnik, parkirišče (ali drugo javno površino, na kateri se odvija promet), mora vlagatelj </w:t>
      </w:r>
      <w:r w:rsidR="001D6C3B">
        <w:rPr>
          <w:color w:val="auto"/>
          <w:sz w:val="22"/>
          <w:szCs w:val="22"/>
        </w:rPr>
        <w:t xml:space="preserve"> k </w:t>
      </w:r>
      <w:r w:rsidR="001D6C3B">
        <w:rPr>
          <w:sz w:val="22"/>
          <w:szCs w:val="22"/>
        </w:rPr>
        <w:t>vlogi za izdajo dovoljenja za posebno rabo javne površine priložiti</w:t>
      </w:r>
      <w:r w:rsidR="00047AEB">
        <w:rPr>
          <w:color w:val="auto"/>
          <w:sz w:val="22"/>
          <w:szCs w:val="22"/>
        </w:rPr>
        <w:t xml:space="preserve"> </w:t>
      </w:r>
      <w:r w:rsidR="0091324A" w:rsidRPr="00E2532C">
        <w:rPr>
          <w:color w:val="auto"/>
          <w:sz w:val="22"/>
          <w:szCs w:val="22"/>
        </w:rPr>
        <w:t>dovoljenje</w:t>
      </w:r>
      <w:r w:rsidR="00047AEB" w:rsidRPr="00E2532C">
        <w:rPr>
          <w:color w:val="auto"/>
          <w:sz w:val="22"/>
          <w:szCs w:val="22"/>
        </w:rPr>
        <w:t xml:space="preserve"> za</w:t>
      </w:r>
      <w:r w:rsidRPr="00E2532C">
        <w:rPr>
          <w:color w:val="auto"/>
          <w:sz w:val="22"/>
          <w:szCs w:val="22"/>
        </w:rPr>
        <w:t xml:space="preserve"> zaporo, ki ga izda organ občinske uprave pristojen za promet.</w:t>
      </w:r>
    </w:p>
    <w:p w14:paraId="0B7B2462" w14:textId="77777777" w:rsidR="008946CE" w:rsidRDefault="008946CE" w:rsidP="008946CE">
      <w:pPr>
        <w:pStyle w:val="Default"/>
        <w:jc w:val="both"/>
        <w:rPr>
          <w:color w:val="auto"/>
          <w:sz w:val="22"/>
          <w:szCs w:val="22"/>
        </w:rPr>
      </w:pPr>
    </w:p>
    <w:p w14:paraId="0E2F6B77" w14:textId="77777777" w:rsidR="008946CE" w:rsidRDefault="008946CE" w:rsidP="008946CE">
      <w:pPr>
        <w:pStyle w:val="Default"/>
        <w:jc w:val="both"/>
        <w:rPr>
          <w:color w:val="auto"/>
          <w:sz w:val="22"/>
          <w:szCs w:val="22"/>
        </w:rPr>
      </w:pPr>
      <w:r>
        <w:rPr>
          <w:color w:val="auto"/>
          <w:sz w:val="22"/>
          <w:szCs w:val="22"/>
        </w:rPr>
        <w:t>(</w:t>
      </w:r>
      <w:r w:rsidR="00BB1E0E">
        <w:rPr>
          <w:color w:val="auto"/>
          <w:sz w:val="22"/>
          <w:szCs w:val="22"/>
        </w:rPr>
        <w:t>3</w:t>
      </w:r>
      <w:r>
        <w:rPr>
          <w:color w:val="auto"/>
          <w:sz w:val="22"/>
          <w:szCs w:val="22"/>
        </w:rPr>
        <w:t xml:space="preserve">) Z dovoljenjem za </w:t>
      </w:r>
      <w:r w:rsidR="001D6C3B">
        <w:rPr>
          <w:color w:val="auto"/>
          <w:sz w:val="22"/>
          <w:szCs w:val="22"/>
        </w:rPr>
        <w:t xml:space="preserve">posebno rabo </w:t>
      </w:r>
      <w:r>
        <w:rPr>
          <w:color w:val="auto"/>
          <w:sz w:val="22"/>
          <w:szCs w:val="22"/>
        </w:rPr>
        <w:t>javne površine za prirejanje prireditev, ki ga izda pristojni organ, se odloči samo o rabi javne površine, vsa ostala dovoljenja in soglasja</w:t>
      </w:r>
      <w:r w:rsidR="005A17F8">
        <w:rPr>
          <w:color w:val="auto"/>
          <w:sz w:val="22"/>
          <w:szCs w:val="22"/>
        </w:rPr>
        <w:t>, poleg soglasja iz prejšnjega odstavka</w:t>
      </w:r>
      <w:r w:rsidR="001D6C3B">
        <w:rPr>
          <w:color w:val="auto"/>
          <w:sz w:val="22"/>
          <w:szCs w:val="22"/>
        </w:rPr>
        <w:t xml:space="preserve"> tega člena</w:t>
      </w:r>
      <w:r w:rsidR="005A17F8">
        <w:rPr>
          <w:color w:val="auto"/>
          <w:sz w:val="22"/>
          <w:szCs w:val="22"/>
        </w:rPr>
        <w:t>,</w:t>
      </w:r>
      <w:r>
        <w:rPr>
          <w:color w:val="auto"/>
          <w:sz w:val="22"/>
          <w:szCs w:val="22"/>
        </w:rPr>
        <w:t xml:space="preserve"> za prirejanje prireditev mora stranka pridobiti pri pristojnih organih.</w:t>
      </w:r>
    </w:p>
    <w:p w14:paraId="4C3A7FFC" w14:textId="77777777" w:rsidR="00BB1E0E" w:rsidRDefault="00BB1E0E" w:rsidP="008946CE">
      <w:pPr>
        <w:pStyle w:val="Default"/>
        <w:jc w:val="both"/>
        <w:rPr>
          <w:color w:val="auto"/>
          <w:sz w:val="22"/>
          <w:szCs w:val="22"/>
        </w:rPr>
      </w:pPr>
    </w:p>
    <w:p w14:paraId="7B4CB285" w14:textId="1AEFDA38" w:rsidR="00BB1E0E" w:rsidRDefault="00BB1E0E" w:rsidP="008946CE">
      <w:pPr>
        <w:pStyle w:val="Default"/>
        <w:jc w:val="both"/>
        <w:rPr>
          <w:color w:val="auto"/>
          <w:sz w:val="22"/>
          <w:szCs w:val="22"/>
        </w:rPr>
      </w:pPr>
      <w:r>
        <w:rPr>
          <w:color w:val="auto"/>
          <w:sz w:val="22"/>
          <w:szCs w:val="22"/>
        </w:rPr>
        <w:t>(4)</w:t>
      </w:r>
      <w:r w:rsidR="00736E6D">
        <w:rPr>
          <w:color w:val="auto"/>
          <w:sz w:val="22"/>
          <w:szCs w:val="22"/>
        </w:rPr>
        <w:t xml:space="preserve"> </w:t>
      </w:r>
      <w:r w:rsidR="00065C5D">
        <w:rPr>
          <w:color w:val="auto"/>
          <w:sz w:val="22"/>
          <w:szCs w:val="22"/>
        </w:rPr>
        <w:t>Pred izdajo dovoljenja z</w:t>
      </w:r>
      <w:r w:rsidR="00736E6D">
        <w:rPr>
          <w:color w:val="auto"/>
          <w:sz w:val="22"/>
          <w:szCs w:val="22"/>
        </w:rPr>
        <w:t xml:space="preserve">a izvedbo prireditve mora pristojni organ pridobiti </w:t>
      </w:r>
      <w:r w:rsidR="0025739D">
        <w:rPr>
          <w:color w:val="auto"/>
          <w:sz w:val="22"/>
          <w:szCs w:val="22"/>
        </w:rPr>
        <w:t>soglasje</w:t>
      </w:r>
      <w:r w:rsidR="00736E6D">
        <w:rPr>
          <w:color w:val="auto"/>
          <w:sz w:val="22"/>
          <w:szCs w:val="22"/>
        </w:rPr>
        <w:t xml:space="preserve"> organa občinske uprave, pristojnega za prostor, o skladnosti prireditvenega prostora z občinskimi prostorskimi akti, razen v primeru, če je javna površina skladno s prostorskimi akti že določena kot prireditveni prostor.</w:t>
      </w:r>
    </w:p>
    <w:p w14:paraId="48699F90" w14:textId="77777777" w:rsidR="000E1A65" w:rsidRDefault="000E1A65" w:rsidP="008946CE">
      <w:pPr>
        <w:pStyle w:val="Default"/>
        <w:jc w:val="both"/>
        <w:rPr>
          <w:color w:val="auto"/>
          <w:sz w:val="22"/>
          <w:szCs w:val="22"/>
        </w:rPr>
      </w:pPr>
    </w:p>
    <w:p w14:paraId="171B2BE9" w14:textId="77777777" w:rsidR="000E1A65" w:rsidRDefault="000E1A65" w:rsidP="008946CE">
      <w:pPr>
        <w:pStyle w:val="Default"/>
        <w:jc w:val="both"/>
        <w:rPr>
          <w:color w:val="auto"/>
          <w:sz w:val="22"/>
          <w:szCs w:val="22"/>
        </w:rPr>
      </w:pPr>
      <w:r>
        <w:rPr>
          <w:color w:val="auto"/>
          <w:sz w:val="22"/>
          <w:szCs w:val="22"/>
        </w:rPr>
        <w:t>(5) Za poškodbe površine, na kateri se javna prireditev izvaja, odgovarja organizator prireditve</w:t>
      </w:r>
      <w:r w:rsidR="005278DE">
        <w:rPr>
          <w:color w:val="auto"/>
          <w:sz w:val="22"/>
          <w:szCs w:val="22"/>
        </w:rPr>
        <w:t>, ki je dolžan škodo tudi povrniti.</w:t>
      </w:r>
    </w:p>
    <w:p w14:paraId="08703FE5" w14:textId="77777777" w:rsidR="00E206C8" w:rsidRDefault="00E206C8" w:rsidP="00E206C8">
      <w:pPr>
        <w:pStyle w:val="Default"/>
        <w:jc w:val="center"/>
        <w:rPr>
          <w:b/>
          <w:bCs/>
          <w:sz w:val="22"/>
          <w:szCs w:val="22"/>
        </w:rPr>
      </w:pPr>
    </w:p>
    <w:p w14:paraId="7862BB2A" w14:textId="77777777" w:rsidR="00CA40E4" w:rsidRDefault="006347EC" w:rsidP="00E206C8">
      <w:pPr>
        <w:pStyle w:val="Default"/>
        <w:ind w:left="360"/>
        <w:jc w:val="center"/>
        <w:rPr>
          <w:b/>
          <w:bCs/>
          <w:sz w:val="22"/>
          <w:szCs w:val="22"/>
        </w:rPr>
      </w:pPr>
      <w:r>
        <w:rPr>
          <w:b/>
          <w:bCs/>
          <w:sz w:val="22"/>
          <w:szCs w:val="22"/>
        </w:rPr>
        <w:t>7</w:t>
      </w:r>
      <w:r w:rsidR="00E206C8" w:rsidRPr="00395434">
        <w:rPr>
          <w:b/>
          <w:bCs/>
          <w:sz w:val="22"/>
          <w:szCs w:val="22"/>
        </w:rPr>
        <w:t>.</w:t>
      </w:r>
      <w:r w:rsidR="00CA40E4">
        <w:rPr>
          <w:b/>
          <w:bCs/>
          <w:sz w:val="22"/>
          <w:szCs w:val="22"/>
        </w:rPr>
        <w:t xml:space="preserve"> Postavitev razstave, skulpture, umetni</w:t>
      </w:r>
      <w:r w:rsidR="00155C8A">
        <w:rPr>
          <w:b/>
          <w:bCs/>
          <w:sz w:val="22"/>
          <w:szCs w:val="22"/>
        </w:rPr>
        <w:t>š</w:t>
      </w:r>
      <w:r w:rsidR="00CA40E4">
        <w:rPr>
          <w:b/>
          <w:bCs/>
          <w:sz w:val="22"/>
          <w:szCs w:val="22"/>
        </w:rPr>
        <w:t>ke inštalacije in podobno</w:t>
      </w:r>
    </w:p>
    <w:p w14:paraId="7EB33CB4" w14:textId="77777777" w:rsidR="006347EC" w:rsidRDefault="006347EC" w:rsidP="006347EC">
      <w:pPr>
        <w:pStyle w:val="Default"/>
        <w:jc w:val="both"/>
        <w:rPr>
          <w:b/>
          <w:bCs/>
          <w:sz w:val="22"/>
          <w:szCs w:val="22"/>
        </w:rPr>
      </w:pPr>
    </w:p>
    <w:p w14:paraId="3D2CCEBC" w14:textId="77777777" w:rsidR="008A3405" w:rsidRDefault="008A3405" w:rsidP="008A3405">
      <w:pPr>
        <w:pStyle w:val="Default"/>
        <w:jc w:val="center"/>
        <w:rPr>
          <w:sz w:val="22"/>
          <w:szCs w:val="22"/>
        </w:rPr>
      </w:pPr>
      <w:r>
        <w:rPr>
          <w:sz w:val="22"/>
          <w:szCs w:val="22"/>
        </w:rPr>
        <w:t>1</w:t>
      </w:r>
      <w:r w:rsidR="00B71464">
        <w:rPr>
          <w:sz w:val="22"/>
          <w:szCs w:val="22"/>
        </w:rPr>
        <w:t>2</w:t>
      </w:r>
      <w:r>
        <w:rPr>
          <w:sz w:val="22"/>
          <w:szCs w:val="22"/>
        </w:rPr>
        <w:t>. člen</w:t>
      </w:r>
    </w:p>
    <w:p w14:paraId="7B03DA2F" w14:textId="77777777" w:rsidR="008A3405" w:rsidRDefault="008A3405" w:rsidP="006347EC">
      <w:pPr>
        <w:pStyle w:val="Default"/>
        <w:jc w:val="both"/>
        <w:rPr>
          <w:sz w:val="22"/>
          <w:szCs w:val="22"/>
        </w:rPr>
      </w:pPr>
    </w:p>
    <w:p w14:paraId="5DD63FBF" w14:textId="77777777" w:rsidR="00CA40E4" w:rsidRDefault="006347EC" w:rsidP="006347EC">
      <w:pPr>
        <w:pStyle w:val="Default"/>
        <w:jc w:val="both"/>
        <w:rPr>
          <w:sz w:val="22"/>
          <w:szCs w:val="22"/>
        </w:rPr>
      </w:pPr>
      <w:r>
        <w:rPr>
          <w:sz w:val="22"/>
          <w:szCs w:val="22"/>
        </w:rPr>
        <w:t xml:space="preserve">Na javni površini je dovoljeno razstaviti umetniška dela, kot so kiparska dela, slikarska dela, inštalacije, skulpture in podobno, če s tem ni motena </w:t>
      </w:r>
      <w:r w:rsidR="00736E6D">
        <w:rPr>
          <w:sz w:val="22"/>
          <w:szCs w:val="22"/>
        </w:rPr>
        <w:t>splošna</w:t>
      </w:r>
      <w:r>
        <w:rPr>
          <w:sz w:val="22"/>
          <w:szCs w:val="22"/>
        </w:rPr>
        <w:t xml:space="preserve"> raba javne površine. Dovoljenje za </w:t>
      </w:r>
      <w:r w:rsidR="00564E8C">
        <w:rPr>
          <w:sz w:val="22"/>
          <w:szCs w:val="22"/>
        </w:rPr>
        <w:t>posebno rabo</w:t>
      </w:r>
      <w:r>
        <w:rPr>
          <w:sz w:val="22"/>
          <w:szCs w:val="22"/>
        </w:rPr>
        <w:t xml:space="preserve"> javne površine se lahko izda za čas trajanja razstave.</w:t>
      </w:r>
      <w:r w:rsidR="005278DE">
        <w:rPr>
          <w:sz w:val="22"/>
          <w:szCs w:val="22"/>
        </w:rPr>
        <w:t xml:space="preserve"> </w:t>
      </w:r>
    </w:p>
    <w:p w14:paraId="7F587A32" w14:textId="77777777" w:rsidR="006347EC" w:rsidRDefault="006347EC" w:rsidP="006347EC">
      <w:pPr>
        <w:pStyle w:val="Default"/>
        <w:jc w:val="both"/>
        <w:rPr>
          <w:sz w:val="22"/>
          <w:szCs w:val="22"/>
        </w:rPr>
      </w:pPr>
    </w:p>
    <w:p w14:paraId="4D973CD4" w14:textId="77777777" w:rsidR="008A3405" w:rsidRPr="00395434" w:rsidRDefault="008A3405" w:rsidP="008A3405">
      <w:pPr>
        <w:pStyle w:val="Default"/>
        <w:ind w:left="360"/>
        <w:jc w:val="center"/>
        <w:rPr>
          <w:b/>
          <w:bCs/>
          <w:sz w:val="22"/>
          <w:szCs w:val="22"/>
        </w:rPr>
      </w:pPr>
      <w:r>
        <w:rPr>
          <w:b/>
          <w:bCs/>
          <w:sz w:val="22"/>
          <w:szCs w:val="22"/>
        </w:rPr>
        <w:t xml:space="preserve">8. </w:t>
      </w:r>
      <w:r w:rsidR="00736E6D">
        <w:rPr>
          <w:b/>
          <w:bCs/>
          <w:sz w:val="22"/>
          <w:szCs w:val="22"/>
        </w:rPr>
        <w:t>R</w:t>
      </w:r>
      <w:r w:rsidR="00564E8C">
        <w:rPr>
          <w:b/>
          <w:bCs/>
          <w:sz w:val="22"/>
          <w:szCs w:val="22"/>
        </w:rPr>
        <w:t>azširitev ponudbe pred poslovnimi prostori</w:t>
      </w:r>
    </w:p>
    <w:p w14:paraId="3E056995" w14:textId="77777777" w:rsidR="008A3405" w:rsidRPr="00790935" w:rsidRDefault="008A3405" w:rsidP="008A3405">
      <w:pPr>
        <w:pStyle w:val="Default"/>
        <w:ind w:left="720"/>
        <w:jc w:val="both"/>
        <w:rPr>
          <w:b/>
          <w:bCs/>
          <w:sz w:val="22"/>
          <w:szCs w:val="22"/>
        </w:rPr>
      </w:pPr>
    </w:p>
    <w:p w14:paraId="70B055D0" w14:textId="77777777" w:rsidR="008A3405" w:rsidRPr="005401A5" w:rsidRDefault="008A3405" w:rsidP="008A3405">
      <w:pPr>
        <w:pStyle w:val="Default"/>
        <w:jc w:val="center"/>
        <w:rPr>
          <w:bCs/>
          <w:sz w:val="22"/>
          <w:szCs w:val="22"/>
        </w:rPr>
      </w:pPr>
      <w:r w:rsidRPr="005401A5">
        <w:rPr>
          <w:bCs/>
          <w:sz w:val="22"/>
          <w:szCs w:val="22"/>
        </w:rPr>
        <w:t>1</w:t>
      </w:r>
      <w:r w:rsidR="00B71464">
        <w:rPr>
          <w:bCs/>
          <w:sz w:val="22"/>
          <w:szCs w:val="22"/>
        </w:rPr>
        <w:t>3</w:t>
      </w:r>
      <w:r w:rsidRPr="005401A5">
        <w:rPr>
          <w:bCs/>
          <w:sz w:val="22"/>
          <w:szCs w:val="22"/>
        </w:rPr>
        <w:t>. člen</w:t>
      </w:r>
    </w:p>
    <w:p w14:paraId="37D900DA" w14:textId="77777777" w:rsidR="008A3405" w:rsidRDefault="008A3405" w:rsidP="008A3405">
      <w:pPr>
        <w:pStyle w:val="Default"/>
        <w:jc w:val="both"/>
        <w:rPr>
          <w:sz w:val="22"/>
          <w:szCs w:val="22"/>
        </w:rPr>
      </w:pPr>
    </w:p>
    <w:p w14:paraId="1B028171" w14:textId="77777777" w:rsidR="00736E6D" w:rsidRDefault="00736E6D" w:rsidP="00736E6D">
      <w:pPr>
        <w:pStyle w:val="Default"/>
        <w:jc w:val="both"/>
        <w:rPr>
          <w:sz w:val="22"/>
          <w:szCs w:val="22"/>
        </w:rPr>
      </w:pPr>
      <w:r w:rsidRPr="00736E6D">
        <w:rPr>
          <w:sz w:val="22"/>
          <w:szCs w:val="22"/>
        </w:rPr>
        <w:t>(1</w:t>
      </w:r>
      <w:r>
        <w:rPr>
          <w:sz w:val="22"/>
          <w:szCs w:val="22"/>
        </w:rPr>
        <w:t xml:space="preserve">) </w:t>
      </w:r>
      <w:r w:rsidR="008A3405" w:rsidRPr="00395434">
        <w:rPr>
          <w:sz w:val="22"/>
          <w:szCs w:val="22"/>
        </w:rPr>
        <w:t xml:space="preserve">Na javni površini </w:t>
      </w:r>
      <w:r>
        <w:rPr>
          <w:sz w:val="22"/>
          <w:szCs w:val="22"/>
        </w:rPr>
        <w:t xml:space="preserve">je pred poslovnimi prostori dovoljena postavitev premične opreme za izvajanje dejavnosti na podlagi dovoljenja za </w:t>
      </w:r>
      <w:r w:rsidR="0027168F">
        <w:rPr>
          <w:sz w:val="22"/>
          <w:szCs w:val="22"/>
        </w:rPr>
        <w:t>posebno rabo</w:t>
      </w:r>
      <w:r>
        <w:rPr>
          <w:sz w:val="22"/>
          <w:szCs w:val="22"/>
        </w:rPr>
        <w:t xml:space="preserve"> javne površine.</w:t>
      </w:r>
    </w:p>
    <w:p w14:paraId="4A2C8226" w14:textId="77777777" w:rsidR="00736E6D" w:rsidRDefault="00736E6D" w:rsidP="008A3405">
      <w:pPr>
        <w:pStyle w:val="Default"/>
        <w:jc w:val="both"/>
        <w:rPr>
          <w:sz w:val="22"/>
          <w:szCs w:val="22"/>
        </w:rPr>
      </w:pPr>
    </w:p>
    <w:p w14:paraId="2889CB31" w14:textId="77777777" w:rsidR="0027168F" w:rsidRDefault="0027168F" w:rsidP="0027168F">
      <w:pPr>
        <w:pStyle w:val="Default"/>
        <w:jc w:val="both"/>
        <w:rPr>
          <w:sz w:val="22"/>
          <w:szCs w:val="22"/>
        </w:rPr>
      </w:pPr>
      <w:r w:rsidRPr="0027168F">
        <w:rPr>
          <w:sz w:val="22"/>
          <w:szCs w:val="22"/>
        </w:rPr>
        <w:t>(2</w:t>
      </w:r>
      <w:r>
        <w:rPr>
          <w:sz w:val="22"/>
          <w:szCs w:val="22"/>
        </w:rPr>
        <w:t xml:space="preserve">) </w:t>
      </w:r>
      <w:r w:rsidR="00736E6D">
        <w:rPr>
          <w:sz w:val="22"/>
          <w:szCs w:val="22"/>
        </w:rPr>
        <w:t xml:space="preserve">Pred izdajo dovoljenja </w:t>
      </w:r>
      <w:r>
        <w:rPr>
          <w:sz w:val="22"/>
          <w:szCs w:val="22"/>
        </w:rPr>
        <w:t>mora pristojni organ pridobiti soglasje organa občinske uprave, pristojnega za prostor, o skladnosti postavitve premične opreme z občinskimi prostorskimi akti.</w:t>
      </w:r>
    </w:p>
    <w:p w14:paraId="4944D30B" w14:textId="77777777" w:rsidR="009160C5" w:rsidRDefault="009160C5" w:rsidP="006347EC">
      <w:pPr>
        <w:pStyle w:val="Default"/>
        <w:jc w:val="both"/>
        <w:rPr>
          <w:sz w:val="22"/>
          <w:szCs w:val="22"/>
        </w:rPr>
      </w:pPr>
    </w:p>
    <w:p w14:paraId="47700C6E" w14:textId="77777777" w:rsidR="0075014F" w:rsidRDefault="0075014F" w:rsidP="006347EC">
      <w:pPr>
        <w:pStyle w:val="Default"/>
        <w:jc w:val="both"/>
        <w:rPr>
          <w:sz w:val="22"/>
          <w:szCs w:val="22"/>
        </w:rPr>
      </w:pPr>
    </w:p>
    <w:p w14:paraId="70612855" w14:textId="77777777" w:rsidR="001A437D" w:rsidRPr="001A437D" w:rsidRDefault="008A3405" w:rsidP="008A3405">
      <w:pPr>
        <w:pStyle w:val="Default"/>
        <w:ind w:left="720"/>
        <w:jc w:val="center"/>
        <w:rPr>
          <w:b/>
          <w:bCs/>
          <w:sz w:val="22"/>
          <w:szCs w:val="22"/>
        </w:rPr>
      </w:pPr>
      <w:r>
        <w:rPr>
          <w:b/>
          <w:bCs/>
          <w:sz w:val="22"/>
          <w:szCs w:val="22"/>
        </w:rPr>
        <w:lastRenderedPageBreak/>
        <w:t>9</w:t>
      </w:r>
      <w:r w:rsidR="001A437D" w:rsidRPr="001A437D">
        <w:rPr>
          <w:b/>
          <w:bCs/>
          <w:sz w:val="22"/>
          <w:szCs w:val="22"/>
        </w:rPr>
        <w:t xml:space="preserve">. Postavitev stojnice </w:t>
      </w:r>
    </w:p>
    <w:p w14:paraId="5A552ED4" w14:textId="77777777" w:rsidR="006347EC" w:rsidRPr="001A437D" w:rsidRDefault="006347EC" w:rsidP="006347EC">
      <w:pPr>
        <w:pStyle w:val="Default"/>
        <w:jc w:val="both"/>
        <w:rPr>
          <w:b/>
          <w:bCs/>
          <w:sz w:val="22"/>
          <w:szCs w:val="22"/>
        </w:rPr>
      </w:pPr>
    </w:p>
    <w:p w14:paraId="10F24EDD" w14:textId="77777777" w:rsidR="00CA40E4" w:rsidRPr="008A3405" w:rsidRDefault="008A3405" w:rsidP="00E206C8">
      <w:pPr>
        <w:pStyle w:val="Default"/>
        <w:ind w:left="360"/>
        <w:jc w:val="center"/>
        <w:rPr>
          <w:sz w:val="22"/>
          <w:szCs w:val="22"/>
        </w:rPr>
      </w:pPr>
      <w:r w:rsidRPr="008A3405">
        <w:rPr>
          <w:sz w:val="22"/>
          <w:szCs w:val="22"/>
        </w:rPr>
        <w:t>1</w:t>
      </w:r>
      <w:r w:rsidR="00B71464">
        <w:rPr>
          <w:sz w:val="22"/>
          <w:szCs w:val="22"/>
        </w:rPr>
        <w:t>4</w:t>
      </w:r>
      <w:r w:rsidRPr="008A3405">
        <w:rPr>
          <w:sz w:val="22"/>
          <w:szCs w:val="22"/>
        </w:rPr>
        <w:t>. člen</w:t>
      </w:r>
    </w:p>
    <w:p w14:paraId="3AC83194" w14:textId="77777777" w:rsidR="00CA40E4" w:rsidRDefault="00CA40E4" w:rsidP="00E206C8">
      <w:pPr>
        <w:pStyle w:val="Default"/>
        <w:ind w:left="360"/>
        <w:jc w:val="center"/>
        <w:rPr>
          <w:b/>
          <w:bCs/>
          <w:sz w:val="22"/>
          <w:szCs w:val="22"/>
        </w:rPr>
      </w:pPr>
    </w:p>
    <w:p w14:paraId="2D22C492" w14:textId="2812FFF1" w:rsidR="007324F3" w:rsidRDefault="00065C5D" w:rsidP="0075014F">
      <w:pPr>
        <w:pStyle w:val="Default"/>
        <w:numPr>
          <w:ilvl w:val="0"/>
          <w:numId w:val="22"/>
        </w:numPr>
        <w:jc w:val="both"/>
        <w:rPr>
          <w:sz w:val="22"/>
          <w:szCs w:val="22"/>
        </w:rPr>
      </w:pPr>
      <w:bookmarkStart w:id="2" w:name="_Hlk43801188"/>
      <w:r>
        <w:rPr>
          <w:sz w:val="22"/>
          <w:szCs w:val="22"/>
        </w:rPr>
        <w:t>Posebna raba javnih površin za p</w:t>
      </w:r>
      <w:r w:rsidR="00AF44B7">
        <w:rPr>
          <w:sz w:val="22"/>
          <w:szCs w:val="22"/>
        </w:rPr>
        <w:t>r</w:t>
      </w:r>
      <w:r w:rsidR="005E450F">
        <w:rPr>
          <w:sz w:val="22"/>
          <w:szCs w:val="22"/>
        </w:rPr>
        <w:t>edstavit</w:t>
      </w:r>
      <w:r>
        <w:rPr>
          <w:sz w:val="22"/>
          <w:szCs w:val="22"/>
        </w:rPr>
        <w:t>ve</w:t>
      </w:r>
      <w:r w:rsidR="005E450F">
        <w:rPr>
          <w:sz w:val="22"/>
          <w:szCs w:val="22"/>
        </w:rPr>
        <w:t xml:space="preserve"> humanitarnih, </w:t>
      </w:r>
      <w:r w:rsidR="005E450F" w:rsidRPr="00BE2175">
        <w:rPr>
          <w:sz w:val="22"/>
          <w:szCs w:val="22"/>
        </w:rPr>
        <w:t>socialnih, kulturnih, športnih</w:t>
      </w:r>
      <w:r w:rsidR="000953FF">
        <w:rPr>
          <w:sz w:val="22"/>
          <w:szCs w:val="22"/>
        </w:rPr>
        <w:t xml:space="preserve">, </w:t>
      </w:r>
      <w:r w:rsidR="005E450F" w:rsidRPr="00BE2175">
        <w:rPr>
          <w:sz w:val="22"/>
          <w:szCs w:val="22"/>
        </w:rPr>
        <w:t>okoljevarstvenih</w:t>
      </w:r>
      <w:r w:rsidR="000953FF">
        <w:rPr>
          <w:sz w:val="22"/>
          <w:szCs w:val="22"/>
        </w:rPr>
        <w:t xml:space="preserve"> in drugih vsebin z n</w:t>
      </w:r>
      <w:r w:rsidR="009160C5">
        <w:rPr>
          <w:sz w:val="22"/>
          <w:szCs w:val="22"/>
        </w:rPr>
        <w:t xml:space="preserve">ekomercialno ali komercialno </w:t>
      </w:r>
      <w:r w:rsidR="000953FF">
        <w:rPr>
          <w:sz w:val="22"/>
          <w:szCs w:val="22"/>
        </w:rPr>
        <w:t>vsebino,</w:t>
      </w:r>
      <w:r w:rsidR="005E450F" w:rsidRPr="00BE2175">
        <w:rPr>
          <w:sz w:val="22"/>
          <w:szCs w:val="22"/>
        </w:rPr>
        <w:t xml:space="preserve"> ter</w:t>
      </w:r>
      <w:r>
        <w:rPr>
          <w:sz w:val="22"/>
          <w:szCs w:val="22"/>
        </w:rPr>
        <w:t xml:space="preserve"> predstavitve </w:t>
      </w:r>
      <w:r w:rsidR="005E450F" w:rsidRPr="00BE2175">
        <w:rPr>
          <w:sz w:val="22"/>
          <w:szCs w:val="22"/>
        </w:rPr>
        <w:t xml:space="preserve"> za namene</w:t>
      </w:r>
      <w:r w:rsidR="007324F3">
        <w:rPr>
          <w:sz w:val="22"/>
          <w:szCs w:val="22"/>
        </w:rPr>
        <w:t xml:space="preserve"> </w:t>
      </w:r>
      <w:r w:rsidR="005E450F" w:rsidRPr="00BE2175">
        <w:rPr>
          <w:sz w:val="22"/>
          <w:szCs w:val="22"/>
        </w:rPr>
        <w:t>volitev</w:t>
      </w:r>
      <w:r w:rsidR="007324F3">
        <w:rPr>
          <w:sz w:val="22"/>
          <w:szCs w:val="22"/>
        </w:rPr>
        <w:t>,</w:t>
      </w:r>
      <w:r w:rsidR="005E450F" w:rsidRPr="00BE2175">
        <w:rPr>
          <w:sz w:val="22"/>
          <w:szCs w:val="22"/>
        </w:rPr>
        <w:t xml:space="preserve"> referendumov</w:t>
      </w:r>
      <w:r w:rsidR="007324F3">
        <w:rPr>
          <w:sz w:val="22"/>
          <w:szCs w:val="22"/>
        </w:rPr>
        <w:t xml:space="preserve"> in peticij</w:t>
      </w:r>
      <w:r>
        <w:rPr>
          <w:sz w:val="22"/>
          <w:szCs w:val="22"/>
        </w:rPr>
        <w:t xml:space="preserve">, je dovoljena na podlagi </w:t>
      </w:r>
      <w:r w:rsidR="0027168F">
        <w:rPr>
          <w:sz w:val="22"/>
          <w:szCs w:val="22"/>
        </w:rPr>
        <w:t xml:space="preserve"> dovoljenj</w:t>
      </w:r>
      <w:r>
        <w:rPr>
          <w:sz w:val="22"/>
          <w:szCs w:val="22"/>
        </w:rPr>
        <w:t>a</w:t>
      </w:r>
      <w:r w:rsidR="0027168F">
        <w:rPr>
          <w:sz w:val="22"/>
          <w:szCs w:val="22"/>
        </w:rPr>
        <w:t xml:space="preserve"> za posebno rabo javne površine.</w:t>
      </w:r>
      <w:r w:rsidR="00AF44B7">
        <w:rPr>
          <w:sz w:val="22"/>
          <w:szCs w:val="22"/>
        </w:rPr>
        <w:t xml:space="preserve"> </w:t>
      </w:r>
    </w:p>
    <w:bookmarkEnd w:id="2"/>
    <w:p w14:paraId="29DBEBA8" w14:textId="77777777" w:rsidR="00D41F6A" w:rsidRDefault="00D41F6A" w:rsidP="00D41F6A">
      <w:pPr>
        <w:pStyle w:val="Default"/>
        <w:jc w:val="center"/>
        <w:rPr>
          <w:b/>
          <w:bCs/>
          <w:sz w:val="22"/>
          <w:szCs w:val="22"/>
        </w:rPr>
      </w:pPr>
    </w:p>
    <w:p w14:paraId="74EC64F8" w14:textId="77777777" w:rsidR="0027168F" w:rsidRDefault="0027168F" w:rsidP="0027168F">
      <w:pPr>
        <w:pStyle w:val="Default"/>
        <w:jc w:val="both"/>
        <w:rPr>
          <w:sz w:val="22"/>
          <w:szCs w:val="22"/>
        </w:rPr>
      </w:pPr>
      <w:r w:rsidRPr="0027168F">
        <w:rPr>
          <w:sz w:val="22"/>
          <w:szCs w:val="22"/>
        </w:rPr>
        <w:t>(2</w:t>
      </w:r>
      <w:r>
        <w:rPr>
          <w:sz w:val="22"/>
          <w:szCs w:val="22"/>
        </w:rPr>
        <w:t>) Pred izdajo dovoljenja mora pristojni organ pridobiti soglasje organa občinske uprave, pristojnega za prostor, o skladnosti postavitve premične opreme z občinskimi prostorskimi akti.</w:t>
      </w:r>
    </w:p>
    <w:p w14:paraId="2BEA6F3D" w14:textId="77777777" w:rsidR="0027168F" w:rsidRDefault="0027168F" w:rsidP="00D41F6A">
      <w:pPr>
        <w:pStyle w:val="Default"/>
        <w:jc w:val="center"/>
        <w:rPr>
          <w:b/>
          <w:bCs/>
          <w:sz w:val="22"/>
          <w:szCs w:val="22"/>
        </w:rPr>
      </w:pPr>
    </w:p>
    <w:p w14:paraId="5BBA356D" w14:textId="77777777" w:rsidR="00951DE2" w:rsidRDefault="00951DE2" w:rsidP="00D41F6A">
      <w:pPr>
        <w:pStyle w:val="Default"/>
        <w:jc w:val="center"/>
        <w:rPr>
          <w:b/>
          <w:bCs/>
          <w:sz w:val="22"/>
          <w:szCs w:val="22"/>
        </w:rPr>
      </w:pPr>
    </w:p>
    <w:p w14:paraId="11A06E44" w14:textId="77777777" w:rsidR="00D41F6A" w:rsidRPr="00395434" w:rsidRDefault="00951DE2" w:rsidP="00D41F6A">
      <w:pPr>
        <w:pStyle w:val="Default"/>
        <w:jc w:val="center"/>
        <w:rPr>
          <w:sz w:val="22"/>
          <w:szCs w:val="22"/>
        </w:rPr>
      </w:pPr>
      <w:r>
        <w:rPr>
          <w:b/>
          <w:bCs/>
          <w:sz w:val="22"/>
          <w:szCs w:val="22"/>
        </w:rPr>
        <w:t>III</w:t>
      </w:r>
      <w:r w:rsidR="00D41F6A" w:rsidRPr="00395434">
        <w:rPr>
          <w:b/>
          <w:bCs/>
          <w:sz w:val="22"/>
          <w:szCs w:val="22"/>
        </w:rPr>
        <w:t>. POSTOPEK PRIDOBITVE DOVOLJENJA</w:t>
      </w:r>
      <w:r w:rsidR="00D41F6A">
        <w:rPr>
          <w:b/>
          <w:bCs/>
          <w:sz w:val="22"/>
          <w:szCs w:val="22"/>
        </w:rPr>
        <w:t xml:space="preserve"> ZA POSEBNO RABO JAVNIH POVRŠIN</w:t>
      </w:r>
    </w:p>
    <w:p w14:paraId="52B2EE1C" w14:textId="77777777" w:rsidR="00D41F6A" w:rsidRPr="00395434" w:rsidRDefault="00D41F6A" w:rsidP="00D41F6A">
      <w:pPr>
        <w:pStyle w:val="Default"/>
        <w:jc w:val="both"/>
        <w:rPr>
          <w:b/>
          <w:bCs/>
          <w:sz w:val="22"/>
          <w:szCs w:val="22"/>
        </w:rPr>
      </w:pPr>
    </w:p>
    <w:p w14:paraId="356585FC" w14:textId="77777777" w:rsidR="00D41F6A" w:rsidRDefault="00951DE2" w:rsidP="00D41F6A">
      <w:pPr>
        <w:pStyle w:val="Default"/>
        <w:jc w:val="center"/>
        <w:rPr>
          <w:sz w:val="22"/>
          <w:szCs w:val="22"/>
        </w:rPr>
      </w:pPr>
      <w:r>
        <w:rPr>
          <w:sz w:val="22"/>
          <w:szCs w:val="22"/>
        </w:rPr>
        <w:t>1</w:t>
      </w:r>
      <w:r w:rsidR="00B71464">
        <w:rPr>
          <w:sz w:val="22"/>
          <w:szCs w:val="22"/>
        </w:rPr>
        <w:t>5</w:t>
      </w:r>
      <w:r w:rsidR="00D41F6A">
        <w:rPr>
          <w:sz w:val="22"/>
          <w:szCs w:val="22"/>
        </w:rPr>
        <w:t>. člen</w:t>
      </w:r>
    </w:p>
    <w:p w14:paraId="12D1D7E9" w14:textId="77777777" w:rsidR="00D41F6A" w:rsidRDefault="00D41F6A" w:rsidP="00D41F6A">
      <w:pPr>
        <w:pStyle w:val="Default"/>
        <w:jc w:val="both"/>
        <w:rPr>
          <w:sz w:val="22"/>
          <w:szCs w:val="22"/>
        </w:rPr>
      </w:pPr>
    </w:p>
    <w:p w14:paraId="1754C470" w14:textId="7DA98FFD" w:rsidR="00D41F6A" w:rsidRDefault="000D6D6C" w:rsidP="0075014F">
      <w:pPr>
        <w:pStyle w:val="Default"/>
        <w:numPr>
          <w:ilvl w:val="0"/>
          <w:numId w:val="23"/>
        </w:numPr>
        <w:jc w:val="both"/>
        <w:rPr>
          <w:sz w:val="22"/>
          <w:szCs w:val="22"/>
        </w:rPr>
      </w:pPr>
      <w:r>
        <w:rPr>
          <w:sz w:val="22"/>
          <w:szCs w:val="22"/>
        </w:rPr>
        <w:t>Dovoljenje z</w:t>
      </w:r>
      <w:r w:rsidR="00D41F6A" w:rsidRPr="005F0B82">
        <w:rPr>
          <w:sz w:val="22"/>
          <w:szCs w:val="22"/>
        </w:rPr>
        <w:t>a po</w:t>
      </w:r>
      <w:r w:rsidR="00D41F6A">
        <w:rPr>
          <w:sz w:val="22"/>
          <w:szCs w:val="22"/>
        </w:rPr>
        <w:t>sebno</w:t>
      </w:r>
      <w:r w:rsidR="00D41F6A" w:rsidRPr="005F0B82">
        <w:rPr>
          <w:sz w:val="22"/>
          <w:szCs w:val="22"/>
        </w:rPr>
        <w:t xml:space="preserve"> rabo javnih površin</w:t>
      </w:r>
      <w:r w:rsidR="00F35963">
        <w:rPr>
          <w:sz w:val="22"/>
          <w:szCs w:val="22"/>
        </w:rPr>
        <w:t xml:space="preserve"> (v nadaljevanju: dovoljenje)</w:t>
      </w:r>
      <w:r w:rsidR="00D41F6A" w:rsidRPr="005F0B82">
        <w:rPr>
          <w:sz w:val="22"/>
          <w:szCs w:val="22"/>
        </w:rPr>
        <w:t xml:space="preserve"> </w:t>
      </w:r>
      <w:r>
        <w:rPr>
          <w:sz w:val="22"/>
          <w:szCs w:val="22"/>
        </w:rPr>
        <w:t>izda pristojni organ.</w:t>
      </w:r>
      <w:r w:rsidR="00D41F6A" w:rsidRPr="005F0B82">
        <w:rPr>
          <w:sz w:val="22"/>
          <w:szCs w:val="22"/>
        </w:rPr>
        <w:t xml:space="preserve"> </w:t>
      </w:r>
      <w:r w:rsidR="00F35963">
        <w:rPr>
          <w:sz w:val="22"/>
          <w:szCs w:val="22"/>
        </w:rPr>
        <w:t>Pri vodenju postopka in izdaji dovoljenja se smiselno upoštevajo določila zakona o splošnem upravnem postopku.</w:t>
      </w:r>
      <w:r w:rsidR="009160C5">
        <w:rPr>
          <w:sz w:val="22"/>
          <w:szCs w:val="22"/>
        </w:rPr>
        <w:t xml:space="preserve"> </w:t>
      </w:r>
    </w:p>
    <w:p w14:paraId="2A00B868" w14:textId="77777777" w:rsidR="00D41F6A" w:rsidRDefault="00D41F6A" w:rsidP="00D41F6A">
      <w:pPr>
        <w:pStyle w:val="Default"/>
        <w:jc w:val="both"/>
        <w:rPr>
          <w:sz w:val="22"/>
          <w:szCs w:val="22"/>
        </w:rPr>
      </w:pPr>
    </w:p>
    <w:p w14:paraId="78AF3EB3" w14:textId="77777777" w:rsidR="00D41F6A" w:rsidRDefault="00257D3C" w:rsidP="00257D3C">
      <w:pPr>
        <w:pStyle w:val="Default"/>
        <w:jc w:val="both"/>
        <w:rPr>
          <w:sz w:val="22"/>
          <w:szCs w:val="22"/>
        </w:rPr>
      </w:pPr>
      <w:r>
        <w:rPr>
          <w:sz w:val="22"/>
          <w:szCs w:val="22"/>
        </w:rPr>
        <w:t xml:space="preserve">(2) </w:t>
      </w:r>
      <w:r w:rsidR="00D41F6A">
        <w:rPr>
          <w:sz w:val="22"/>
          <w:szCs w:val="22"/>
        </w:rPr>
        <w:t xml:space="preserve">Pristojni organ izda dovoljenje, če so izpolnjeni pogoji iz tega odloka, v nasprotnem primeru izdajo dovoljenja zavrne. Zoper </w:t>
      </w:r>
      <w:r w:rsidR="00C80866">
        <w:rPr>
          <w:sz w:val="22"/>
          <w:szCs w:val="22"/>
        </w:rPr>
        <w:t>dovoljenje</w:t>
      </w:r>
      <w:r w:rsidR="00D41F6A">
        <w:rPr>
          <w:sz w:val="22"/>
          <w:szCs w:val="22"/>
        </w:rPr>
        <w:t xml:space="preserve"> je dovoljena pritožba </w:t>
      </w:r>
      <w:r w:rsidR="00C80866">
        <w:rPr>
          <w:sz w:val="22"/>
          <w:szCs w:val="22"/>
        </w:rPr>
        <w:t>v petnajstih dneh od nje</w:t>
      </w:r>
      <w:r w:rsidR="00A93ECE">
        <w:rPr>
          <w:sz w:val="22"/>
          <w:szCs w:val="22"/>
        </w:rPr>
        <w:t>gove</w:t>
      </w:r>
      <w:r w:rsidR="00BD5745">
        <w:rPr>
          <w:sz w:val="22"/>
          <w:szCs w:val="22"/>
        </w:rPr>
        <w:t xml:space="preserve"> vročitve</w:t>
      </w:r>
      <w:r w:rsidR="00C80866">
        <w:rPr>
          <w:sz w:val="22"/>
          <w:szCs w:val="22"/>
        </w:rPr>
        <w:t>.</w:t>
      </w:r>
    </w:p>
    <w:p w14:paraId="76055FD2" w14:textId="77777777" w:rsidR="00065C5D" w:rsidRDefault="00065C5D" w:rsidP="00133178">
      <w:pPr>
        <w:pStyle w:val="Default"/>
        <w:ind w:left="720"/>
        <w:jc w:val="both"/>
        <w:rPr>
          <w:sz w:val="22"/>
          <w:szCs w:val="22"/>
        </w:rPr>
      </w:pPr>
    </w:p>
    <w:p w14:paraId="4739F2CD" w14:textId="15F9E85B" w:rsidR="00065C5D" w:rsidRPr="00232311" w:rsidRDefault="4B8AC612" w:rsidP="6A40B18A">
      <w:pPr>
        <w:pStyle w:val="Brezrazmikov"/>
        <w:rPr>
          <w:sz w:val="22"/>
          <w:szCs w:val="22"/>
        </w:rPr>
      </w:pPr>
      <w:r w:rsidRPr="6A40B18A">
        <w:rPr>
          <w:sz w:val="22"/>
          <w:szCs w:val="22"/>
        </w:rPr>
        <w:t xml:space="preserve">(3) </w:t>
      </w:r>
      <w:r w:rsidR="00065C5D" w:rsidRPr="6A40B18A">
        <w:rPr>
          <w:sz w:val="22"/>
          <w:szCs w:val="22"/>
        </w:rPr>
        <w:t>V dovoljenju za posebno rabo javne površine po tem odloku se odloči o namenu</w:t>
      </w:r>
      <w:r w:rsidR="00133178" w:rsidRPr="6A40B18A">
        <w:rPr>
          <w:sz w:val="22"/>
          <w:szCs w:val="22"/>
        </w:rPr>
        <w:t>, lokaciji in terminu</w:t>
      </w:r>
      <w:r w:rsidR="00065C5D" w:rsidRPr="6A40B18A">
        <w:rPr>
          <w:sz w:val="22"/>
          <w:szCs w:val="22"/>
        </w:rPr>
        <w:t xml:space="preserve"> posebne rabe javne površine</w:t>
      </w:r>
      <w:r w:rsidR="00133178" w:rsidRPr="6A40B18A">
        <w:rPr>
          <w:sz w:val="22"/>
          <w:szCs w:val="22"/>
        </w:rPr>
        <w:t xml:space="preserve"> ter </w:t>
      </w:r>
      <w:r w:rsidR="00065C5D" w:rsidRPr="6A40B18A">
        <w:rPr>
          <w:sz w:val="22"/>
          <w:szCs w:val="22"/>
        </w:rPr>
        <w:t>o drugih pogojih in zahtevah, ki jih mora uporabnik upoštevati</w:t>
      </w:r>
      <w:r w:rsidR="00133178" w:rsidRPr="6A40B18A">
        <w:rPr>
          <w:sz w:val="22"/>
          <w:szCs w:val="22"/>
        </w:rPr>
        <w:t xml:space="preserve"> pri posebni rabi javne površine</w:t>
      </w:r>
      <w:r w:rsidR="00065C5D" w:rsidRPr="6A40B18A">
        <w:rPr>
          <w:sz w:val="22"/>
          <w:szCs w:val="22"/>
        </w:rPr>
        <w:t xml:space="preserve"> skladno s tem odlokom ter skladno z izdanimi soglasji ali mnenji.</w:t>
      </w:r>
    </w:p>
    <w:p w14:paraId="15247186" w14:textId="77777777" w:rsidR="00065C5D" w:rsidRDefault="00065C5D" w:rsidP="00257D3C">
      <w:pPr>
        <w:pStyle w:val="Default"/>
        <w:ind w:left="720"/>
        <w:jc w:val="both"/>
        <w:rPr>
          <w:sz w:val="22"/>
          <w:szCs w:val="22"/>
        </w:rPr>
      </w:pPr>
    </w:p>
    <w:p w14:paraId="2755A76F" w14:textId="77777777" w:rsidR="00F94597" w:rsidRDefault="00F94597" w:rsidP="00F94597">
      <w:pPr>
        <w:pStyle w:val="Default"/>
        <w:jc w:val="center"/>
        <w:rPr>
          <w:sz w:val="22"/>
          <w:szCs w:val="22"/>
        </w:rPr>
      </w:pPr>
      <w:r>
        <w:rPr>
          <w:sz w:val="22"/>
          <w:szCs w:val="22"/>
        </w:rPr>
        <w:t>1</w:t>
      </w:r>
      <w:r w:rsidR="00B71464">
        <w:rPr>
          <w:sz w:val="22"/>
          <w:szCs w:val="22"/>
        </w:rPr>
        <w:t>6</w:t>
      </w:r>
      <w:r>
        <w:rPr>
          <w:sz w:val="22"/>
          <w:szCs w:val="22"/>
        </w:rPr>
        <w:t>. člen</w:t>
      </w:r>
    </w:p>
    <w:p w14:paraId="1C050BF7" w14:textId="77777777" w:rsidR="00F94597" w:rsidRDefault="00F94597" w:rsidP="00D41F6A">
      <w:pPr>
        <w:pStyle w:val="Default"/>
        <w:jc w:val="both"/>
        <w:rPr>
          <w:sz w:val="22"/>
          <w:szCs w:val="22"/>
        </w:rPr>
      </w:pPr>
    </w:p>
    <w:p w14:paraId="08A8D6E1" w14:textId="5B5856A7" w:rsidR="00F94597" w:rsidRDefault="00F94597" w:rsidP="0075014F">
      <w:pPr>
        <w:pStyle w:val="Default"/>
        <w:numPr>
          <w:ilvl w:val="0"/>
          <w:numId w:val="24"/>
        </w:numPr>
        <w:jc w:val="both"/>
        <w:rPr>
          <w:sz w:val="22"/>
          <w:szCs w:val="22"/>
        </w:rPr>
      </w:pPr>
      <w:r>
        <w:rPr>
          <w:sz w:val="22"/>
          <w:szCs w:val="22"/>
        </w:rPr>
        <w:t>Vloga za posebno rabo javne površine mora vsebovati</w:t>
      </w:r>
      <w:r w:rsidR="00133178">
        <w:rPr>
          <w:sz w:val="22"/>
          <w:szCs w:val="22"/>
        </w:rPr>
        <w:t xml:space="preserve"> najmanj</w:t>
      </w:r>
      <w:r>
        <w:rPr>
          <w:sz w:val="22"/>
          <w:szCs w:val="22"/>
        </w:rPr>
        <w:t>:</w:t>
      </w:r>
    </w:p>
    <w:p w14:paraId="5048288A" w14:textId="77777777" w:rsidR="00F94597" w:rsidRDefault="00F94597" w:rsidP="00564E8C">
      <w:pPr>
        <w:pStyle w:val="Default"/>
        <w:numPr>
          <w:ilvl w:val="0"/>
          <w:numId w:val="13"/>
        </w:numPr>
        <w:jc w:val="both"/>
        <w:rPr>
          <w:sz w:val="22"/>
          <w:szCs w:val="22"/>
        </w:rPr>
      </w:pPr>
      <w:r>
        <w:rPr>
          <w:sz w:val="22"/>
          <w:szCs w:val="22"/>
        </w:rPr>
        <w:t>ime in priimek oziroma naziv vlagatelja,</w:t>
      </w:r>
    </w:p>
    <w:p w14:paraId="7B4815D0" w14:textId="77777777" w:rsidR="00F94597" w:rsidRDefault="00F94597" w:rsidP="00564E8C">
      <w:pPr>
        <w:pStyle w:val="Default"/>
        <w:numPr>
          <w:ilvl w:val="0"/>
          <w:numId w:val="13"/>
        </w:numPr>
        <w:jc w:val="both"/>
        <w:rPr>
          <w:sz w:val="22"/>
          <w:szCs w:val="22"/>
        </w:rPr>
      </w:pPr>
      <w:r>
        <w:rPr>
          <w:sz w:val="22"/>
          <w:szCs w:val="22"/>
        </w:rPr>
        <w:t>podatek o namenu posebne rabe javne površine ter ime in vrsto javne prireditve, kadar gre za prireditev,</w:t>
      </w:r>
    </w:p>
    <w:p w14:paraId="1779CB0B" w14:textId="77777777" w:rsidR="00F94597" w:rsidRDefault="00F94597" w:rsidP="00564E8C">
      <w:pPr>
        <w:pStyle w:val="Default"/>
        <w:numPr>
          <w:ilvl w:val="0"/>
          <w:numId w:val="13"/>
        </w:numPr>
        <w:jc w:val="both"/>
        <w:rPr>
          <w:sz w:val="22"/>
          <w:szCs w:val="22"/>
        </w:rPr>
      </w:pPr>
      <w:r>
        <w:rPr>
          <w:sz w:val="22"/>
          <w:szCs w:val="22"/>
        </w:rPr>
        <w:t>čas trajanja rabe javne površine (začetek in konec; vključno s pripravljalnimi in zaključnimi deli),</w:t>
      </w:r>
    </w:p>
    <w:p w14:paraId="366F2FDA" w14:textId="77777777" w:rsidR="00F94597" w:rsidRDefault="00F94597" w:rsidP="00564E8C">
      <w:pPr>
        <w:pStyle w:val="Default"/>
        <w:numPr>
          <w:ilvl w:val="0"/>
          <w:numId w:val="13"/>
        </w:numPr>
        <w:jc w:val="both"/>
        <w:rPr>
          <w:sz w:val="22"/>
          <w:szCs w:val="22"/>
        </w:rPr>
      </w:pPr>
      <w:r>
        <w:rPr>
          <w:sz w:val="22"/>
          <w:szCs w:val="22"/>
        </w:rPr>
        <w:t>podatek o lokaciji posebne rabe javne površine;</w:t>
      </w:r>
    </w:p>
    <w:p w14:paraId="628B8347" w14:textId="77777777" w:rsidR="00133178" w:rsidRDefault="00F94597" w:rsidP="00564E8C">
      <w:pPr>
        <w:pStyle w:val="Default"/>
        <w:numPr>
          <w:ilvl w:val="0"/>
          <w:numId w:val="13"/>
        </w:numPr>
        <w:jc w:val="both"/>
        <w:rPr>
          <w:sz w:val="22"/>
          <w:szCs w:val="22"/>
        </w:rPr>
      </w:pPr>
      <w:r>
        <w:rPr>
          <w:sz w:val="22"/>
          <w:szCs w:val="22"/>
        </w:rPr>
        <w:t>opredelitev površine in števila objektov in opreme, postavljene na javni površini</w:t>
      </w:r>
      <w:r w:rsidR="00F35963">
        <w:rPr>
          <w:sz w:val="22"/>
          <w:szCs w:val="22"/>
        </w:rPr>
        <w:t>, ter situacijski prikaz</w:t>
      </w:r>
      <w:r w:rsidR="00133178">
        <w:rPr>
          <w:sz w:val="22"/>
          <w:szCs w:val="22"/>
        </w:rPr>
        <w:t>,</w:t>
      </w:r>
    </w:p>
    <w:p w14:paraId="1D3826C4" w14:textId="77777777" w:rsidR="00F94597" w:rsidRDefault="00133178" w:rsidP="00564E8C">
      <w:pPr>
        <w:pStyle w:val="Default"/>
        <w:numPr>
          <w:ilvl w:val="0"/>
          <w:numId w:val="13"/>
        </w:numPr>
        <w:jc w:val="both"/>
        <w:rPr>
          <w:sz w:val="22"/>
          <w:szCs w:val="22"/>
        </w:rPr>
      </w:pPr>
      <w:r>
        <w:rPr>
          <w:sz w:val="22"/>
          <w:szCs w:val="22"/>
        </w:rPr>
        <w:t xml:space="preserve">druge podatke, ki so potrebni za odločitev o posamezni vrsti posebne rabe javne površine iz </w:t>
      </w:r>
      <w:r w:rsidR="00282876">
        <w:rPr>
          <w:sz w:val="22"/>
          <w:szCs w:val="22"/>
        </w:rPr>
        <w:t>7</w:t>
      </w:r>
      <w:r>
        <w:rPr>
          <w:sz w:val="22"/>
          <w:szCs w:val="22"/>
        </w:rPr>
        <w:t>. do 1</w:t>
      </w:r>
      <w:r w:rsidR="00282876">
        <w:rPr>
          <w:sz w:val="22"/>
          <w:szCs w:val="22"/>
        </w:rPr>
        <w:t>4</w:t>
      </w:r>
      <w:r>
        <w:rPr>
          <w:sz w:val="22"/>
          <w:szCs w:val="22"/>
        </w:rPr>
        <w:t>. člena tega odloka.</w:t>
      </w:r>
    </w:p>
    <w:p w14:paraId="0E33FD3B" w14:textId="77777777" w:rsidR="00133178" w:rsidRDefault="00133178" w:rsidP="00133178">
      <w:pPr>
        <w:pStyle w:val="Default"/>
        <w:ind w:left="720"/>
        <w:jc w:val="both"/>
        <w:rPr>
          <w:sz w:val="22"/>
          <w:szCs w:val="22"/>
        </w:rPr>
      </w:pPr>
    </w:p>
    <w:p w14:paraId="64B5EC67" w14:textId="74134E1D" w:rsidR="00133178" w:rsidRDefault="00F94597" w:rsidP="00F94597">
      <w:pPr>
        <w:pStyle w:val="Default"/>
        <w:jc w:val="both"/>
        <w:rPr>
          <w:strike/>
          <w:sz w:val="22"/>
          <w:szCs w:val="22"/>
        </w:rPr>
      </w:pPr>
      <w:r w:rsidRPr="6A40B18A">
        <w:rPr>
          <w:sz w:val="22"/>
          <w:szCs w:val="22"/>
        </w:rPr>
        <w:t xml:space="preserve">(2) Vlogo za posebno rabo javne površine z vsemi zahtevanimi prilogami navedenimi v prvem odstavku tega člena je potrebno vložiti najmanj </w:t>
      </w:r>
      <w:r w:rsidR="00F35963" w:rsidRPr="6A40B18A">
        <w:rPr>
          <w:sz w:val="22"/>
          <w:szCs w:val="22"/>
        </w:rPr>
        <w:t>15</w:t>
      </w:r>
      <w:r w:rsidRPr="6A40B18A">
        <w:rPr>
          <w:sz w:val="22"/>
          <w:szCs w:val="22"/>
        </w:rPr>
        <w:t xml:space="preserve"> dni pred začetkom uporabe javne površine. </w:t>
      </w:r>
    </w:p>
    <w:p w14:paraId="3A0C431E" w14:textId="77777777" w:rsidR="000461D7" w:rsidRDefault="000461D7" w:rsidP="00D368DF">
      <w:pPr>
        <w:pStyle w:val="Default"/>
        <w:jc w:val="both"/>
        <w:rPr>
          <w:sz w:val="22"/>
          <w:szCs w:val="22"/>
        </w:rPr>
      </w:pPr>
    </w:p>
    <w:p w14:paraId="323B0628" w14:textId="2D94A1B4" w:rsidR="00133178" w:rsidRDefault="00D368DF" w:rsidP="00D368DF">
      <w:pPr>
        <w:pStyle w:val="Default"/>
        <w:jc w:val="both"/>
        <w:rPr>
          <w:sz w:val="22"/>
          <w:szCs w:val="22"/>
        </w:rPr>
      </w:pPr>
      <w:r w:rsidRPr="00D368DF">
        <w:rPr>
          <w:sz w:val="22"/>
          <w:szCs w:val="22"/>
        </w:rPr>
        <w:t>(3</w:t>
      </w:r>
      <w:r>
        <w:rPr>
          <w:sz w:val="22"/>
          <w:szCs w:val="22"/>
        </w:rPr>
        <w:t xml:space="preserve">) </w:t>
      </w:r>
      <w:r w:rsidR="00133178" w:rsidRPr="00257D3C">
        <w:rPr>
          <w:sz w:val="22"/>
          <w:szCs w:val="22"/>
        </w:rPr>
        <w:t>V primeru</w:t>
      </w:r>
      <w:r w:rsidR="00133178">
        <w:rPr>
          <w:sz w:val="22"/>
          <w:szCs w:val="22"/>
        </w:rPr>
        <w:t xml:space="preserve">, da vloga ni vložena v roku iz prejšnjega odstavka tega člena in o njej ni mogoče pravočasno odločiti, jo pristojni organ zavrže kot prepozno. </w:t>
      </w:r>
    </w:p>
    <w:p w14:paraId="1D680519" w14:textId="77777777" w:rsidR="00D368DF" w:rsidRDefault="00D368DF" w:rsidP="0075014F">
      <w:pPr>
        <w:pStyle w:val="Default"/>
        <w:jc w:val="both"/>
        <w:rPr>
          <w:sz w:val="22"/>
          <w:szCs w:val="22"/>
        </w:rPr>
      </w:pPr>
    </w:p>
    <w:p w14:paraId="3241F9A5" w14:textId="77777777" w:rsidR="0075014F" w:rsidRPr="00133178" w:rsidRDefault="0075014F" w:rsidP="0075014F">
      <w:pPr>
        <w:pStyle w:val="Default"/>
        <w:jc w:val="both"/>
        <w:rPr>
          <w:sz w:val="22"/>
          <w:szCs w:val="22"/>
        </w:rPr>
      </w:pPr>
    </w:p>
    <w:p w14:paraId="3A985E62" w14:textId="77777777" w:rsidR="00EA4554" w:rsidRDefault="00EA4554" w:rsidP="00D368DF">
      <w:pPr>
        <w:shd w:val="clear" w:color="auto" w:fill="FFFFFF"/>
        <w:rPr>
          <w:rFonts w:cs="Arial"/>
          <w:color w:val="FF0000"/>
          <w:sz w:val="22"/>
          <w:szCs w:val="22"/>
        </w:rPr>
      </w:pPr>
    </w:p>
    <w:p w14:paraId="0269A854" w14:textId="77777777" w:rsidR="00EA4554" w:rsidRPr="00A52371" w:rsidRDefault="00EA4554" w:rsidP="00CA016D">
      <w:pPr>
        <w:shd w:val="clear" w:color="auto" w:fill="FFFFFF"/>
        <w:rPr>
          <w:rFonts w:cs="Arial"/>
          <w:b/>
          <w:bCs/>
          <w:sz w:val="22"/>
          <w:szCs w:val="22"/>
        </w:rPr>
      </w:pPr>
      <w:r w:rsidRPr="00A52371">
        <w:rPr>
          <w:rFonts w:cs="Arial"/>
          <w:b/>
          <w:bCs/>
          <w:sz w:val="22"/>
          <w:szCs w:val="22"/>
        </w:rPr>
        <w:lastRenderedPageBreak/>
        <w:t>I</w:t>
      </w:r>
      <w:r>
        <w:rPr>
          <w:rFonts w:cs="Arial"/>
          <w:b/>
          <w:bCs/>
          <w:sz w:val="22"/>
          <w:szCs w:val="22"/>
        </w:rPr>
        <w:t>V</w:t>
      </w:r>
      <w:r w:rsidRPr="00A52371">
        <w:rPr>
          <w:rFonts w:cs="Arial"/>
          <w:b/>
          <w:bCs/>
          <w:sz w:val="22"/>
          <w:szCs w:val="22"/>
        </w:rPr>
        <w:t xml:space="preserve">. </w:t>
      </w:r>
      <w:r w:rsidR="00A56D4B">
        <w:rPr>
          <w:rFonts w:cs="Arial"/>
          <w:b/>
          <w:bCs/>
          <w:sz w:val="22"/>
          <w:szCs w:val="22"/>
        </w:rPr>
        <w:t xml:space="preserve">ODMERA </w:t>
      </w:r>
      <w:r>
        <w:rPr>
          <w:rFonts w:cs="Arial"/>
          <w:b/>
          <w:bCs/>
          <w:sz w:val="22"/>
          <w:szCs w:val="22"/>
        </w:rPr>
        <w:t xml:space="preserve">OBČINSKE TAKSE </w:t>
      </w:r>
    </w:p>
    <w:p w14:paraId="2A6B4003" w14:textId="77777777" w:rsidR="00EA4554" w:rsidRDefault="00EA4554" w:rsidP="00EA4554">
      <w:pPr>
        <w:pStyle w:val="Default"/>
        <w:ind w:left="720"/>
        <w:jc w:val="center"/>
        <w:rPr>
          <w:b/>
          <w:bCs/>
          <w:color w:val="auto"/>
          <w:sz w:val="22"/>
          <w:szCs w:val="22"/>
        </w:rPr>
      </w:pPr>
    </w:p>
    <w:p w14:paraId="6F836DFC" w14:textId="77777777" w:rsidR="00EA4554" w:rsidRPr="005A6B25" w:rsidRDefault="004A674A" w:rsidP="00EA4554">
      <w:pPr>
        <w:pStyle w:val="Default"/>
        <w:ind w:left="720"/>
        <w:jc w:val="center"/>
        <w:rPr>
          <w:color w:val="auto"/>
          <w:sz w:val="22"/>
          <w:szCs w:val="22"/>
        </w:rPr>
      </w:pPr>
      <w:r>
        <w:rPr>
          <w:color w:val="auto"/>
          <w:sz w:val="22"/>
          <w:szCs w:val="22"/>
        </w:rPr>
        <w:t>1</w:t>
      </w:r>
      <w:r w:rsidR="00B71464">
        <w:rPr>
          <w:color w:val="auto"/>
          <w:sz w:val="22"/>
          <w:szCs w:val="22"/>
        </w:rPr>
        <w:t>7</w:t>
      </w:r>
      <w:r w:rsidR="00EA4554" w:rsidRPr="005A6B25">
        <w:rPr>
          <w:color w:val="auto"/>
          <w:sz w:val="22"/>
          <w:szCs w:val="22"/>
        </w:rPr>
        <w:t>. člen</w:t>
      </w:r>
    </w:p>
    <w:p w14:paraId="201F448D" w14:textId="77777777" w:rsidR="00EA4554" w:rsidRDefault="00EA4554" w:rsidP="00EA4554">
      <w:pPr>
        <w:pStyle w:val="Default"/>
        <w:jc w:val="both"/>
        <w:rPr>
          <w:color w:val="auto"/>
          <w:sz w:val="22"/>
          <w:szCs w:val="22"/>
        </w:rPr>
      </w:pPr>
    </w:p>
    <w:p w14:paraId="6A958D31" w14:textId="57C2C65B" w:rsidR="00EA4554" w:rsidRDefault="00AA11DA" w:rsidP="00AA11DA">
      <w:pPr>
        <w:pStyle w:val="Default"/>
        <w:jc w:val="both"/>
        <w:rPr>
          <w:color w:val="auto"/>
          <w:sz w:val="22"/>
          <w:szCs w:val="22"/>
        </w:rPr>
      </w:pPr>
      <w:r w:rsidRPr="00AA11DA">
        <w:rPr>
          <w:color w:val="auto"/>
          <w:sz w:val="22"/>
          <w:szCs w:val="22"/>
        </w:rPr>
        <w:t>(1</w:t>
      </w:r>
      <w:r>
        <w:rPr>
          <w:color w:val="auto"/>
          <w:sz w:val="22"/>
          <w:szCs w:val="22"/>
        </w:rPr>
        <w:t xml:space="preserve">) </w:t>
      </w:r>
      <w:r w:rsidR="00EA4554">
        <w:rPr>
          <w:color w:val="auto"/>
          <w:sz w:val="22"/>
          <w:szCs w:val="22"/>
        </w:rPr>
        <w:t xml:space="preserve">Za posebno rabo javnih površin za namene iz 3. člena tega odloka se </w:t>
      </w:r>
      <w:r w:rsidR="00A56D4B">
        <w:rPr>
          <w:color w:val="auto"/>
          <w:sz w:val="22"/>
          <w:szCs w:val="22"/>
        </w:rPr>
        <w:t xml:space="preserve">odmerja </w:t>
      </w:r>
      <w:r w:rsidR="00EA4554">
        <w:rPr>
          <w:color w:val="auto"/>
          <w:sz w:val="22"/>
          <w:szCs w:val="22"/>
        </w:rPr>
        <w:t>občinska taksa</w:t>
      </w:r>
      <w:r w:rsidR="006E0379">
        <w:rPr>
          <w:color w:val="auto"/>
          <w:sz w:val="22"/>
          <w:szCs w:val="22"/>
        </w:rPr>
        <w:t xml:space="preserve"> (v nadaljevanju</w:t>
      </w:r>
      <w:r w:rsidR="000461D7">
        <w:rPr>
          <w:color w:val="auto"/>
          <w:sz w:val="22"/>
          <w:szCs w:val="22"/>
        </w:rPr>
        <w:t xml:space="preserve"> tudi</w:t>
      </w:r>
      <w:r w:rsidR="006E0379">
        <w:rPr>
          <w:color w:val="auto"/>
          <w:sz w:val="22"/>
          <w:szCs w:val="22"/>
        </w:rPr>
        <w:t>: taksa),</w:t>
      </w:r>
      <w:r>
        <w:rPr>
          <w:color w:val="auto"/>
          <w:sz w:val="22"/>
          <w:szCs w:val="22"/>
        </w:rPr>
        <w:t xml:space="preserve"> ki jo taksni zavezanec plača vnaprej za določeno časovno obdobje: leto, mesec ali dan.</w:t>
      </w:r>
    </w:p>
    <w:p w14:paraId="065684F2" w14:textId="77777777" w:rsidR="00AA11DA" w:rsidRDefault="00AA11DA" w:rsidP="00AA11DA">
      <w:pPr>
        <w:pStyle w:val="Default"/>
        <w:jc w:val="both"/>
        <w:rPr>
          <w:color w:val="auto"/>
          <w:sz w:val="22"/>
          <w:szCs w:val="22"/>
        </w:rPr>
      </w:pPr>
    </w:p>
    <w:p w14:paraId="4036D9DB" w14:textId="77777777" w:rsidR="00AA11DA" w:rsidRDefault="00AA11DA" w:rsidP="00AA11DA">
      <w:pPr>
        <w:pStyle w:val="Default"/>
        <w:jc w:val="both"/>
        <w:rPr>
          <w:color w:val="auto"/>
          <w:sz w:val="22"/>
          <w:szCs w:val="22"/>
        </w:rPr>
      </w:pPr>
      <w:r w:rsidRPr="00AA11DA">
        <w:rPr>
          <w:color w:val="auto"/>
          <w:sz w:val="22"/>
          <w:szCs w:val="22"/>
        </w:rPr>
        <w:t>(2</w:t>
      </w:r>
      <w:r>
        <w:rPr>
          <w:color w:val="auto"/>
          <w:sz w:val="22"/>
          <w:szCs w:val="22"/>
        </w:rPr>
        <w:t xml:space="preserve">) </w:t>
      </w:r>
      <w:r w:rsidR="005144CE">
        <w:rPr>
          <w:color w:val="auto"/>
          <w:sz w:val="22"/>
          <w:szCs w:val="22"/>
        </w:rPr>
        <w:t xml:space="preserve">Postopek odmere takse prične pristojni organ po uradni dolžnosti po prejemu popolne vloge za izdajo dovoljenja za posebno rabo javne površine. </w:t>
      </w:r>
    </w:p>
    <w:p w14:paraId="13508B44" w14:textId="77777777" w:rsidR="00AA11DA" w:rsidRDefault="00AA11DA" w:rsidP="00AA11DA">
      <w:pPr>
        <w:pStyle w:val="Default"/>
        <w:jc w:val="both"/>
        <w:rPr>
          <w:color w:val="auto"/>
          <w:sz w:val="22"/>
          <w:szCs w:val="22"/>
        </w:rPr>
      </w:pPr>
    </w:p>
    <w:p w14:paraId="13FB67FA" w14:textId="48156AE8" w:rsidR="00AA11DA" w:rsidRDefault="00AA11DA" w:rsidP="00AA11DA">
      <w:pPr>
        <w:pStyle w:val="Default"/>
        <w:jc w:val="both"/>
        <w:rPr>
          <w:color w:val="auto"/>
          <w:sz w:val="22"/>
          <w:szCs w:val="22"/>
        </w:rPr>
      </w:pPr>
      <w:r w:rsidRPr="6A40B18A">
        <w:rPr>
          <w:color w:val="auto"/>
          <w:sz w:val="22"/>
          <w:szCs w:val="22"/>
        </w:rPr>
        <w:t>(3) Taksni zavezanec je dolžan takso plačati v celotnem odmerjenem znesku v 15 dneh od dokončnosti odločbe</w:t>
      </w:r>
      <w:r w:rsidR="00313A10" w:rsidRPr="6A40B18A">
        <w:rPr>
          <w:color w:val="auto"/>
          <w:sz w:val="22"/>
          <w:szCs w:val="22"/>
        </w:rPr>
        <w:t>. Na podlagi vloge vlagatelja se lahko v primeru</w:t>
      </w:r>
      <w:r w:rsidR="006E0379" w:rsidRPr="6A40B18A">
        <w:rPr>
          <w:color w:val="auto"/>
          <w:sz w:val="22"/>
          <w:szCs w:val="22"/>
        </w:rPr>
        <w:t xml:space="preserve"> </w:t>
      </w:r>
      <w:r w:rsidR="00DB75A4" w:rsidRPr="6A40B18A">
        <w:rPr>
          <w:color w:val="auto"/>
          <w:sz w:val="22"/>
          <w:szCs w:val="22"/>
        </w:rPr>
        <w:t xml:space="preserve">daljše (večmesečne) </w:t>
      </w:r>
      <w:r w:rsidR="006E0379" w:rsidRPr="6A40B18A">
        <w:rPr>
          <w:color w:val="auto"/>
          <w:sz w:val="22"/>
          <w:szCs w:val="22"/>
        </w:rPr>
        <w:t xml:space="preserve">uporabe javne površine, </w:t>
      </w:r>
      <w:r w:rsidR="00313A10" w:rsidRPr="6A40B18A">
        <w:rPr>
          <w:color w:val="auto"/>
          <w:sz w:val="22"/>
          <w:szCs w:val="22"/>
        </w:rPr>
        <w:t>določi mesečno plačilo takse.</w:t>
      </w:r>
    </w:p>
    <w:p w14:paraId="2ED0A51B" w14:textId="77777777" w:rsidR="00AA11DA" w:rsidRDefault="00AA11DA" w:rsidP="00AA11DA">
      <w:pPr>
        <w:pStyle w:val="Default"/>
        <w:jc w:val="both"/>
        <w:rPr>
          <w:color w:val="auto"/>
          <w:sz w:val="22"/>
          <w:szCs w:val="22"/>
        </w:rPr>
      </w:pPr>
    </w:p>
    <w:p w14:paraId="155ADAFF" w14:textId="77777777" w:rsidR="004A674A" w:rsidRDefault="00AA11DA" w:rsidP="00AA11DA">
      <w:pPr>
        <w:pStyle w:val="Default"/>
        <w:jc w:val="both"/>
        <w:rPr>
          <w:color w:val="auto"/>
          <w:sz w:val="22"/>
          <w:szCs w:val="22"/>
        </w:rPr>
      </w:pPr>
      <w:r>
        <w:rPr>
          <w:color w:val="auto"/>
          <w:sz w:val="22"/>
          <w:szCs w:val="22"/>
        </w:rPr>
        <w:t>(4) Če taksni zavezanec ne plača takse v roku, ki je za to določen</w:t>
      </w:r>
      <w:r w:rsidR="00A56D4B">
        <w:rPr>
          <w:color w:val="auto"/>
          <w:sz w:val="22"/>
          <w:szCs w:val="22"/>
        </w:rPr>
        <w:t xml:space="preserve"> v odločbi o odmeri takse</w:t>
      </w:r>
      <w:r w:rsidR="004A674A">
        <w:rPr>
          <w:color w:val="auto"/>
          <w:sz w:val="22"/>
          <w:szCs w:val="22"/>
        </w:rPr>
        <w:t xml:space="preserve">, </w:t>
      </w:r>
      <w:r w:rsidR="002C1D33">
        <w:rPr>
          <w:color w:val="auto"/>
          <w:sz w:val="22"/>
          <w:szCs w:val="22"/>
        </w:rPr>
        <w:t>in tega ne stori niti</w:t>
      </w:r>
      <w:r w:rsidR="00CA2AE7">
        <w:rPr>
          <w:color w:val="auto"/>
          <w:sz w:val="22"/>
          <w:szCs w:val="22"/>
        </w:rPr>
        <w:t xml:space="preserve"> po opominu</w:t>
      </w:r>
      <w:r w:rsidR="002C1D33">
        <w:rPr>
          <w:color w:val="auto"/>
          <w:sz w:val="22"/>
          <w:szCs w:val="22"/>
        </w:rPr>
        <w:t xml:space="preserve">, </w:t>
      </w:r>
      <w:r w:rsidR="004A674A">
        <w:rPr>
          <w:color w:val="auto"/>
          <w:sz w:val="22"/>
          <w:szCs w:val="22"/>
        </w:rPr>
        <w:t>se izvedejo ukrepi v skladu s</w:t>
      </w:r>
      <w:r w:rsidR="00564E8C">
        <w:rPr>
          <w:color w:val="auto"/>
          <w:sz w:val="22"/>
          <w:szCs w:val="22"/>
        </w:rPr>
        <w:t xml:space="preserve"> predpisi za izterjavo takse</w:t>
      </w:r>
      <w:r w:rsidR="002C1D33">
        <w:rPr>
          <w:color w:val="auto"/>
          <w:sz w:val="22"/>
          <w:szCs w:val="22"/>
        </w:rPr>
        <w:t>, lahko pa se dovoljenje tudi prekliče.</w:t>
      </w:r>
    </w:p>
    <w:p w14:paraId="59902879" w14:textId="77777777" w:rsidR="00564E8C" w:rsidRDefault="00564E8C" w:rsidP="00AA11DA">
      <w:pPr>
        <w:pStyle w:val="Default"/>
        <w:jc w:val="both"/>
        <w:rPr>
          <w:color w:val="auto"/>
          <w:sz w:val="22"/>
          <w:szCs w:val="22"/>
        </w:rPr>
      </w:pPr>
    </w:p>
    <w:p w14:paraId="0A6DA0DF" w14:textId="77777777" w:rsidR="006074ED" w:rsidRDefault="006074ED" w:rsidP="006074ED">
      <w:pPr>
        <w:pStyle w:val="Brezrazmikov"/>
        <w:jc w:val="center"/>
        <w:rPr>
          <w:rFonts w:cs="Arial"/>
          <w:bCs/>
          <w:sz w:val="22"/>
          <w:szCs w:val="22"/>
        </w:rPr>
      </w:pPr>
      <w:r>
        <w:rPr>
          <w:rFonts w:cs="Arial"/>
          <w:bCs/>
          <w:sz w:val="22"/>
          <w:szCs w:val="22"/>
        </w:rPr>
        <w:t>1</w:t>
      </w:r>
      <w:r w:rsidR="00B71464">
        <w:rPr>
          <w:rFonts w:cs="Arial"/>
          <w:bCs/>
          <w:sz w:val="22"/>
          <w:szCs w:val="22"/>
        </w:rPr>
        <w:t>8</w:t>
      </w:r>
      <w:r>
        <w:rPr>
          <w:rFonts w:cs="Arial"/>
          <w:bCs/>
          <w:sz w:val="22"/>
          <w:szCs w:val="22"/>
        </w:rPr>
        <w:t>. člen</w:t>
      </w:r>
    </w:p>
    <w:p w14:paraId="2AC1489B" w14:textId="77777777" w:rsidR="006074ED" w:rsidRDefault="006074ED" w:rsidP="006074ED">
      <w:pPr>
        <w:pStyle w:val="Brezrazmikov"/>
        <w:rPr>
          <w:rFonts w:cs="Arial"/>
          <w:bCs/>
          <w:sz w:val="22"/>
          <w:szCs w:val="22"/>
        </w:rPr>
      </w:pPr>
    </w:p>
    <w:p w14:paraId="540B219F" w14:textId="1EAE7F84" w:rsidR="006074ED" w:rsidRPr="005F6072" w:rsidRDefault="006074ED" w:rsidP="6A40B18A">
      <w:pPr>
        <w:pStyle w:val="Brezrazmikov"/>
        <w:rPr>
          <w:rFonts w:cs="Arial"/>
          <w:sz w:val="22"/>
          <w:szCs w:val="22"/>
        </w:rPr>
      </w:pPr>
      <w:r w:rsidRPr="6A40B18A">
        <w:rPr>
          <w:rFonts w:cs="Arial"/>
          <w:sz w:val="22"/>
          <w:szCs w:val="22"/>
        </w:rPr>
        <w:t>(1) Taksni zavezanec je dolžan pristojnemu organu prijaviti vsako spremembo, ki bi lahko vplivala na odmero, obračun in izterjavo takse</w:t>
      </w:r>
      <w:r w:rsidR="00DD785B" w:rsidRPr="6A40B18A">
        <w:rPr>
          <w:rFonts w:cs="Arial"/>
          <w:sz w:val="22"/>
          <w:szCs w:val="22"/>
        </w:rPr>
        <w:t xml:space="preserve"> in sicer v roku 15 dni od nastanka takšne spremembe</w:t>
      </w:r>
      <w:r w:rsidRPr="6A40B18A">
        <w:rPr>
          <w:rFonts w:cs="Arial"/>
          <w:sz w:val="22"/>
          <w:szCs w:val="22"/>
        </w:rPr>
        <w:t>.</w:t>
      </w:r>
    </w:p>
    <w:p w14:paraId="4A15BD42" w14:textId="77777777" w:rsidR="006074ED" w:rsidRPr="005F6072" w:rsidRDefault="006074ED" w:rsidP="006074ED">
      <w:pPr>
        <w:pStyle w:val="Brezrazmikov"/>
        <w:rPr>
          <w:rFonts w:cs="Arial"/>
          <w:bCs/>
          <w:sz w:val="22"/>
          <w:szCs w:val="22"/>
        </w:rPr>
      </w:pPr>
    </w:p>
    <w:p w14:paraId="3F0A676A" w14:textId="742647FA" w:rsidR="006074ED" w:rsidRDefault="006074ED" w:rsidP="6A40B18A">
      <w:pPr>
        <w:pStyle w:val="Brezrazmikov"/>
        <w:rPr>
          <w:rFonts w:cs="Arial"/>
          <w:sz w:val="22"/>
          <w:szCs w:val="22"/>
        </w:rPr>
      </w:pPr>
      <w:r w:rsidRPr="6A40B18A">
        <w:rPr>
          <w:rFonts w:cs="Arial"/>
          <w:sz w:val="22"/>
          <w:szCs w:val="22"/>
        </w:rPr>
        <w:t xml:space="preserve">(2) Če taksni zavezanec zaradi izvedbe dogodkov ali del, ki so odobreni s strani Mestne občine Nova Gorica, začasno ne more uporabljati javne površine, za katero mu je bila </w:t>
      </w:r>
      <w:r w:rsidR="00DD785B" w:rsidRPr="6A40B18A">
        <w:rPr>
          <w:rFonts w:cs="Arial"/>
          <w:sz w:val="22"/>
          <w:szCs w:val="22"/>
        </w:rPr>
        <w:t xml:space="preserve">z </w:t>
      </w:r>
      <w:r w:rsidRPr="6A40B18A">
        <w:rPr>
          <w:rFonts w:cs="Arial"/>
          <w:sz w:val="22"/>
          <w:szCs w:val="22"/>
        </w:rPr>
        <w:t>odločb</w:t>
      </w:r>
      <w:r w:rsidR="00DD785B" w:rsidRPr="6A40B18A">
        <w:rPr>
          <w:rFonts w:cs="Arial"/>
          <w:sz w:val="22"/>
          <w:szCs w:val="22"/>
        </w:rPr>
        <w:t>o odmerjena taksa</w:t>
      </w:r>
      <w:r w:rsidRPr="6A40B18A">
        <w:rPr>
          <w:rFonts w:cs="Arial"/>
          <w:sz w:val="22"/>
          <w:szCs w:val="22"/>
        </w:rPr>
        <w:t xml:space="preserve">, pristojni organ za to obdobje izda odločbo po uradni dolžnosti, na podlagi katere </w:t>
      </w:r>
      <w:r w:rsidR="002C1D33" w:rsidRPr="6A40B18A">
        <w:rPr>
          <w:rFonts w:cs="Arial"/>
          <w:sz w:val="22"/>
          <w:szCs w:val="22"/>
        </w:rPr>
        <w:t>taks</w:t>
      </w:r>
      <w:r w:rsidRPr="6A40B18A">
        <w:rPr>
          <w:rFonts w:cs="Arial"/>
          <w:sz w:val="22"/>
          <w:szCs w:val="22"/>
        </w:rPr>
        <w:t>nemu zavezancu vrne že plačano takso sorazmerno času nezmožnosti uporabe.</w:t>
      </w:r>
    </w:p>
    <w:p w14:paraId="0D2E3091" w14:textId="77777777" w:rsidR="006074ED" w:rsidRDefault="006074ED" w:rsidP="006074ED">
      <w:pPr>
        <w:pStyle w:val="Brezrazmikov"/>
        <w:rPr>
          <w:rFonts w:cs="Arial"/>
          <w:bCs/>
          <w:sz w:val="22"/>
          <w:szCs w:val="22"/>
        </w:rPr>
      </w:pPr>
    </w:p>
    <w:p w14:paraId="4009E319" w14:textId="77777777" w:rsidR="006074ED" w:rsidRPr="005F6072" w:rsidRDefault="006074ED" w:rsidP="006074ED">
      <w:pPr>
        <w:pStyle w:val="Brezrazmikov"/>
        <w:rPr>
          <w:rFonts w:cs="Arial"/>
          <w:bCs/>
          <w:sz w:val="22"/>
          <w:szCs w:val="22"/>
        </w:rPr>
      </w:pPr>
      <w:r w:rsidRPr="00EF490D">
        <w:rPr>
          <w:rFonts w:cs="Arial"/>
          <w:bCs/>
          <w:sz w:val="22"/>
          <w:szCs w:val="22"/>
        </w:rPr>
        <w:t>(3</w:t>
      </w:r>
      <w:r>
        <w:rPr>
          <w:rFonts w:cs="Arial"/>
          <w:bCs/>
          <w:sz w:val="22"/>
          <w:szCs w:val="22"/>
        </w:rPr>
        <w:t>) Okoliščina, zaradi katere taksni zavezanec javne površine začasno ni mogel uporabljati, ne vpliva na taksno obveznost</w:t>
      </w:r>
      <w:r w:rsidR="00E72ADC">
        <w:rPr>
          <w:rFonts w:cs="Arial"/>
          <w:bCs/>
          <w:sz w:val="22"/>
          <w:szCs w:val="22"/>
        </w:rPr>
        <w:t>, razen v primerih iz drugega odstavka tega člena.</w:t>
      </w:r>
      <w:r>
        <w:rPr>
          <w:rFonts w:cs="Arial"/>
          <w:bCs/>
          <w:sz w:val="22"/>
          <w:szCs w:val="22"/>
        </w:rPr>
        <w:t xml:space="preserve"> Odmerjena taksna obveznost se ne spremeni v primeru nastanka okoliščin, vključno z neugodnimi vremenskimi pogoji, zaradi katerih taksni zavezanec javne površine ni mogel uporabljati,</w:t>
      </w:r>
      <w:r w:rsidR="00FD1901">
        <w:rPr>
          <w:rFonts w:cs="Arial"/>
          <w:bCs/>
          <w:sz w:val="22"/>
          <w:szCs w:val="22"/>
        </w:rPr>
        <w:t xml:space="preserve"> razen </w:t>
      </w:r>
      <w:r>
        <w:rPr>
          <w:rFonts w:cs="Arial"/>
          <w:bCs/>
          <w:sz w:val="22"/>
          <w:szCs w:val="22"/>
        </w:rPr>
        <w:t>če je nemožnost uporabe posledica ukrepa ali predpisa državnega organa</w:t>
      </w:r>
      <w:r w:rsidR="00F35963">
        <w:rPr>
          <w:rFonts w:cs="Arial"/>
          <w:bCs/>
          <w:sz w:val="22"/>
          <w:szCs w:val="22"/>
        </w:rPr>
        <w:t xml:space="preserve"> ali v primeru</w:t>
      </w:r>
      <w:r w:rsidR="00FD1901">
        <w:rPr>
          <w:rFonts w:cs="Arial"/>
          <w:bCs/>
          <w:sz w:val="22"/>
          <w:szCs w:val="22"/>
        </w:rPr>
        <w:t xml:space="preserve"> prireditve, ko je ta zaradi neugodnih vremenskih razmer odpovedana.</w:t>
      </w:r>
    </w:p>
    <w:p w14:paraId="565A074E" w14:textId="77777777" w:rsidR="004A674A" w:rsidRDefault="004A674A" w:rsidP="00AA11DA">
      <w:pPr>
        <w:pStyle w:val="Default"/>
        <w:jc w:val="both"/>
        <w:rPr>
          <w:color w:val="auto"/>
          <w:sz w:val="22"/>
          <w:szCs w:val="22"/>
        </w:rPr>
      </w:pPr>
    </w:p>
    <w:p w14:paraId="56D71147" w14:textId="77777777" w:rsidR="006074ED" w:rsidRDefault="006074ED" w:rsidP="00AA11DA">
      <w:pPr>
        <w:pStyle w:val="Default"/>
        <w:jc w:val="both"/>
        <w:rPr>
          <w:color w:val="auto"/>
          <w:sz w:val="22"/>
          <w:szCs w:val="22"/>
        </w:rPr>
      </w:pPr>
    </w:p>
    <w:p w14:paraId="13BEB7BF" w14:textId="61C6FCC7" w:rsidR="00EA4554" w:rsidRPr="006074ED" w:rsidRDefault="004A674A" w:rsidP="00CA016D">
      <w:pPr>
        <w:pStyle w:val="Default"/>
        <w:jc w:val="both"/>
        <w:rPr>
          <w:b/>
          <w:bCs/>
          <w:color w:val="auto"/>
          <w:sz w:val="22"/>
          <w:szCs w:val="22"/>
        </w:rPr>
      </w:pPr>
      <w:r w:rsidRPr="6A40B18A">
        <w:rPr>
          <w:b/>
          <w:bCs/>
          <w:color w:val="auto"/>
          <w:sz w:val="22"/>
          <w:szCs w:val="22"/>
        </w:rPr>
        <w:t xml:space="preserve">V. VIŠINA OBČINSKE TAKSE </w:t>
      </w:r>
    </w:p>
    <w:p w14:paraId="169BE3E5" w14:textId="77777777" w:rsidR="004A674A" w:rsidRDefault="004A674A" w:rsidP="004A674A">
      <w:pPr>
        <w:pStyle w:val="Default"/>
        <w:jc w:val="center"/>
        <w:rPr>
          <w:color w:val="auto"/>
          <w:sz w:val="22"/>
          <w:szCs w:val="22"/>
        </w:rPr>
      </w:pPr>
    </w:p>
    <w:p w14:paraId="758282EF" w14:textId="77777777" w:rsidR="004A674A" w:rsidRDefault="00B71464" w:rsidP="004A674A">
      <w:pPr>
        <w:pStyle w:val="Default"/>
        <w:jc w:val="center"/>
        <w:rPr>
          <w:color w:val="auto"/>
          <w:sz w:val="22"/>
          <w:szCs w:val="22"/>
        </w:rPr>
      </w:pPr>
      <w:r>
        <w:rPr>
          <w:color w:val="auto"/>
          <w:sz w:val="22"/>
          <w:szCs w:val="22"/>
        </w:rPr>
        <w:t>19</w:t>
      </w:r>
      <w:r w:rsidR="00CA5AAC">
        <w:rPr>
          <w:color w:val="auto"/>
          <w:sz w:val="22"/>
          <w:szCs w:val="22"/>
        </w:rPr>
        <w:t>. člen</w:t>
      </w:r>
    </w:p>
    <w:p w14:paraId="2AE5F440" w14:textId="77777777" w:rsidR="00CA5AAC" w:rsidRDefault="00CA5AAC" w:rsidP="004A674A">
      <w:pPr>
        <w:pStyle w:val="Default"/>
        <w:jc w:val="center"/>
        <w:rPr>
          <w:color w:val="auto"/>
          <w:sz w:val="22"/>
          <w:szCs w:val="22"/>
        </w:rPr>
      </w:pPr>
    </w:p>
    <w:p w14:paraId="52D8049B" w14:textId="77777777" w:rsidR="00CA5AAC" w:rsidRDefault="004D3298" w:rsidP="004D3298">
      <w:pPr>
        <w:pStyle w:val="Default"/>
        <w:jc w:val="both"/>
        <w:rPr>
          <w:color w:val="auto"/>
          <w:sz w:val="22"/>
          <w:szCs w:val="22"/>
        </w:rPr>
      </w:pPr>
      <w:r w:rsidRPr="004D3298">
        <w:rPr>
          <w:color w:val="auto"/>
          <w:sz w:val="22"/>
          <w:szCs w:val="22"/>
        </w:rPr>
        <w:t>(1</w:t>
      </w:r>
      <w:r>
        <w:rPr>
          <w:color w:val="auto"/>
          <w:sz w:val="22"/>
          <w:szCs w:val="22"/>
        </w:rPr>
        <w:t xml:space="preserve">) </w:t>
      </w:r>
      <w:r w:rsidR="00CA5AAC">
        <w:rPr>
          <w:color w:val="auto"/>
          <w:sz w:val="22"/>
          <w:szCs w:val="22"/>
        </w:rPr>
        <w:t>Občinska taksa za posebno rabo javne površine se določa v točkah in znaša:</w:t>
      </w:r>
    </w:p>
    <w:p w14:paraId="4435817B" w14:textId="77777777" w:rsidR="004D3298" w:rsidRDefault="004D3298" w:rsidP="004D3298">
      <w:pPr>
        <w:pStyle w:val="Default"/>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356"/>
      </w:tblGrid>
      <w:tr w:rsidR="004D3298" w:rsidRPr="0046577C" w14:paraId="5760B24C" w14:textId="77777777" w:rsidTr="6A40B18A">
        <w:tc>
          <w:tcPr>
            <w:tcW w:w="4435" w:type="dxa"/>
            <w:shd w:val="clear" w:color="auto" w:fill="auto"/>
          </w:tcPr>
          <w:p w14:paraId="53B516FC" w14:textId="77777777" w:rsidR="004D3298" w:rsidRPr="0046577C" w:rsidRDefault="004D3298" w:rsidP="0046577C">
            <w:pPr>
              <w:pStyle w:val="Default"/>
              <w:jc w:val="both"/>
              <w:rPr>
                <w:b/>
                <w:bCs/>
                <w:color w:val="auto"/>
                <w:sz w:val="22"/>
                <w:szCs w:val="22"/>
              </w:rPr>
            </w:pPr>
            <w:r w:rsidRPr="0046577C">
              <w:rPr>
                <w:b/>
                <w:bCs/>
                <w:color w:val="auto"/>
                <w:sz w:val="22"/>
                <w:szCs w:val="22"/>
              </w:rPr>
              <w:t>Vrsta rabe:</w:t>
            </w:r>
          </w:p>
        </w:tc>
        <w:tc>
          <w:tcPr>
            <w:tcW w:w="4435" w:type="dxa"/>
            <w:shd w:val="clear" w:color="auto" w:fill="auto"/>
          </w:tcPr>
          <w:p w14:paraId="653FB070" w14:textId="77777777" w:rsidR="004D3298" w:rsidRPr="0046577C" w:rsidRDefault="004D3298" w:rsidP="0046577C">
            <w:pPr>
              <w:pStyle w:val="Default"/>
              <w:jc w:val="both"/>
              <w:rPr>
                <w:b/>
                <w:bCs/>
                <w:color w:val="auto"/>
                <w:sz w:val="22"/>
                <w:szCs w:val="22"/>
              </w:rPr>
            </w:pPr>
            <w:r w:rsidRPr="0046577C">
              <w:rPr>
                <w:b/>
                <w:bCs/>
                <w:color w:val="auto"/>
                <w:sz w:val="22"/>
                <w:szCs w:val="22"/>
              </w:rPr>
              <w:t>Število točk:</w:t>
            </w:r>
          </w:p>
        </w:tc>
      </w:tr>
      <w:tr w:rsidR="004D3298" w:rsidRPr="0046577C" w14:paraId="0D336637" w14:textId="77777777" w:rsidTr="6A40B18A">
        <w:tc>
          <w:tcPr>
            <w:tcW w:w="4435" w:type="dxa"/>
            <w:shd w:val="clear" w:color="auto" w:fill="auto"/>
          </w:tcPr>
          <w:p w14:paraId="33A4DFE2" w14:textId="77777777" w:rsidR="004D3298" w:rsidRPr="0046577C" w:rsidRDefault="6E629105" w:rsidP="0046577C">
            <w:pPr>
              <w:pStyle w:val="Default"/>
              <w:jc w:val="both"/>
              <w:rPr>
                <w:color w:val="auto"/>
                <w:sz w:val="22"/>
                <w:szCs w:val="22"/>
              </w:rPr>
            </w:pPr>
            <w:r w:rsidRPr="6A40B18A">
              <w:rPr>
                <w:color w:val="auto"/>
                <w:sz w:val="22"/>
                <w:szCs w:val="22"/>
              </w:rPr>
              <w:t xml:space="preserve">Gostinski vrt </w:t>
            </w:r>
            <w:r w:rsidR="00313A10" w:rsidRPr="6A40B18A">
              <w:rPr>
                <w:color w:val="auto"/>
                <w:sz w:val="22"/>
                <w:szCs w:val="22"/>
              </w:rPr>
              <w:t>(7. člen)</w:t>
            </w:r>
          </w:p>
        </w:tc>
        <w:tc>
          <w:tcPr>
            <w:tcW w:w="4435" w:type="dxa"/>
            <w:shd w:val="clear" w:color="auto" w:fill="auto"/>
          </w:tcPr>
          <w:p w14:paraId="572DA583" w14:textId="77777777" w:rsidR="004D3298" w:rsidRPr="0046577C" w:rsidRDefault="00343C97" w:rsidP="0046577C">
            <w:pPr>
              <w:pStyle w:val="Default"/>
              <w:jc w:val="both"/>
              <w:rPr>
                <w:color w:val="auto"/>
                <w:sz w:val="22"/>
                <w:szCs w:val="22"/>
              </w:rPr>
            </w:pPr>
            <w:r>
              <w:rPr>
                <w:color w:val="auto"/>
                <w:sz w:val="22"/>
                <w:szCs w:val="22"/>
              </w:rPr>
              <w:t>23</w:t>
            </w:r>
            <w:r w:rsidR="00934DF5" w:rsidRPr="0046577C">
              <w:rPr>
                <w:color w:val="auto"/>
                <w:sz w:val="22"/>
                <w:szCs w:val="22"/>
              </w:rPr>
              <w:t xml:space="preserve"> točk/m2 na </w:t>
            </w:r>
            <w:r>
              <w:rPr>
                <w:color w:val="auto"/>
                <w:sz w:val="22"/>
                <w:szCs w:val="22"/>
              </w:rPr>
              <w:t>mesec</w:t>
            </w:r>
          </w:p>
        </w:tc>
      </w:tr>
      <w:tr w:rsidR="004D3298" w:rsidRPr="0046577C" w14:paraId="39D048EB" w14:textId="77777777" w:rsidTr="6A40B18A">
        <w:tc>
          <w:tcPr>
            <w:tcW w:w="4435" w:type="dxa"/>
            <w:shd w:val="clear" w:color="auto" w:fill="auto"/>
          </w:tcPr>
          <w:p w14:paraId="07E4F45F" w14:textId="71DFF729" w:rsidR="004D3298" w:rsidRPr="0046577C" w:rsidRDefault="1A3F24E0" w:rsidP="0046577C">
            <w:pPr>
              <w:pStyle w:val="Default"/>
              <w:jc w:val="both"/>
              <w:rPr>
                <w:color w:val="auto"/>
                <w:sz w:val="22"/>
                <w:szCs w:val="22"/>
              </w:rPr>
            </w:pPr>
            <w:r w:rsidRPr="6A40B18A">
              <w:rPr>
                <w:color w:val="auto"/>
                <w:sz w:val="22"/>
                <w:szCs w:val="22"/>
              </w:rPr>
              <w:t>P</w:t>
            </w:r>
            <w:r w:rsidR="6E629105" w:rsidRPr="6A40B18A">
              <w:rPr>
                <w:color w:val="auto"/>
                <w:sz w:val="22"/>
                <w:szCs w:val="22"/>
              </w:rPr>
              <w:t>rodajni objekt</w:t>
            </w:r>
            <w:r w:rsidRPr="6A40B18A">
              <w:rPr>
                <w:color w:val="auto"/>
                <w:sz w:val="22"/>
                <w:szCs w:val="22"/>
              </w:rPr>
              <w:t xml:space="preserve"> ali pr</w:t>
            </w:r>
            <w:r w:rsidR="00343C97" w:rsidRPr="6A40B18A">
              <w:rPr>
                <w:color w:val="auto"/>
                <w:sz w:val="22"/>
                <w:szCs w:val="22"/>
              </w:rPr>
              <w:t>odajna</w:t>
            </w:r>
            <w:r w:rsidRPr="6A40B18A">
              <w:rPr>
                <w:color w:val="auto"/>
                <w:sz w:val="22"/>
                <w:szCs w:val="22"/>
              </w:rPr>
              <w:t xml:space="preserve"> oprema</w:t>
            </w:r>
            <w:r w:rsidR="7EC343CE" w:rsidRPr="6A40B18A">
              <w:rPr>
                <w:color w:val="auto"/>
                <w:sz w:val="22"/>
                <w:szCs w:val="22"/>
              </w:rPr>
              <w:t xml:space="preserve"> (8. člen)</w:t>
            </w:r>
          </w:p>
        </w:tc>
        <w:tc>
          <w:tcPr>
            <w:tcW w:w="4435" w:type="dxa"/>
            <w:shd w:val="clear" w:color="auto" w:fill="auto"/>
          </w:tcPr>
          <w:p w14:paraId="757F9050" w14:textId="77777777" w:rsidR="004D3298" w:rsidRPr="0046577C" w:rsidRDefault="006E176D" w:rsidP="0046577C">
            <w:pPr>
              <w:pStyle w:val="Default"/>
              <w:jc w:val="both"/>
              <w:rPr>
                <w:color w:val="auto"/>
                <w:sz w:val="22"/>
                <w:szCs w:val="22"/>
              </w:rPr>
            </w:pPr>
            <w:r>
              <w:rPr>
                <w:color w:val="auto"/>
                <w:sz w:val="22"/>
                <w:szCs w:val="22"/>
              </w:rPr>
              <w:t>3</w:t>
            </w:r>
            <w:r w:rsidR="00934DF5" w:rsidRPr="0046577C">
              <w:rPr>
                <w:color w:val="auto"/>
                <w:sz w:val="22"/>
                <w:szCs w:val="22"/>
              </w:rPr>
              <w:t xml:space="preserve"> točk</w:t>
            </w:r>
            <w:r>
              <w:rPr>
                <w:color w:val="auto"/>
                <w:sz w:val="22"/>
                <w:szCs w:val="22"/>
              </w:rPr>
              <w:t>e</w:t>
            </w:r>
            <w:r w:rsidR="00934DF5" w:rsidRPr="0046577C">
              <w:rPr>
                <w:color w:val="auto"/>
                <w:sz w:val="22"/>
                <w:szCs w:val="22"/>
              </w:rPr>
              <w:t>/m2 na dan</w:t>
            </w:r>
          </w:p>
        </w:tc>
      </w:tr>
      <w:tr w:rsidR="004D3298" w:rsidRPr="0046577C" w14:paraId="41A41C0F" w14:textId="77777777" w:rsidTr="6A40B18A">
        <w:tc>
          <w:tcPr>
            <w:tcW w:w="4435" w:type="dxa"/>
            <w:shd w:val="clear" w:color="auto" w:fill="auto"/>
          </w:tcPr>
          <w:p w14:paraId="068A42F4" w14:textId="0111B92B" w:rsidR="004D3298" w:rsidRPr="0046577C" w:rsidRDefault="6E629105" w:rsidP="0046577C">
            <w:pPr>
              <w:pStyle w:val="Default"/>
              <w:jc w:val="both"/>
              <w:rPr>
                <w:color w:val="auto"/>
                <w:sz w:val="22"/>
                <w:szCs w:val="22"/>
              </w:rPr>
            </w:pPr>
            <w:r w:rsidRPr="6A40B18A">
              <w:rPr>
                <w:color w:val="auto"/>
                <w:sz w:val="22"/>
                <w:szCs w:val="22"/>
              </w:rPr>
              <w:t>Snemanje filma</w:t>
            </w:r>
            <w:r w:rsidR="21B0AB97" w:rsidRPr="6A40B18A">
              <w:rPr>
                <w:color w:val="auto"/>
                <w:sz w:val="22"/>
                <w:szCs w:val="22"/>
              </w:rPr>
              <w:t xml:space="preserve"> (9. člen)</w:t>
            </w:r>
          </w:p>
        </w:tc>
        <w:tc>
          <w:tcPr>
            <w:tcW w:w="4435" w:type="dxa"/>
            <w:shd w:val="clear" w:color="auto" w:fill="auto"/>
          </w:tcPr>
          <w:p w14:paraId="01374D7B" w14:textId="77777777" w:rsidR="004D3298" w:rsidRPr="0046577C" w:rsidRDefault="00934DF5" w:rsidP="0046577C">
            <w:pPr>
              <w:pStyle w:val="Default"/>
              <w:jc w:val="both"/>
              <w:rPr>
                <w:color w:val="auto"/>
                <w:sz w:val="22"/>
                <w:szCs w:val="22"/>
              </w:rPr>
            </w:pPr>
            <w:r w:rsidRPr="0046577C">
              <w:rPr>
                <w:color w:val="auto"/>
                <w:sz w:val="22"/>
                <w:szCs w:val="22"/>
              </w:rPr>
              <w:t>2 točki/m2 na dan</w:t>
            </w:r>
          </w:p>
        </w:tc>
      </w:tr>
      <w:tr w:rsidR="004D3298" w:rsidRPr="0046577C" w14:paraId="4BB05A0C" w14:textId="77777777" w:rsidTr="6A40B18A">
        <w:tc>
          <w:tcPr>
            <w:tcW w:w="4435" w:type="dxa"/>
            <w:shd w:val="clear" w:color="auto" w:fill="auto"/>
          </w:tcPr>
          <w:p w14:paraId="4FD54404" w14:textId="188FB084" w:rsidR="004D3298" w:rsidRPr="0046577C" w:rsidRDefault="6E629105" w:rsidP="0046577C">
            <w:pPr>
              <w:pStyle w:val="Default"/>
              <w:jc w:val="both"/>
              <w:rPr>
                <w:color w:val="auto"/>
                <w:sz w:val="22"/>
                <w:szCs w:val="22"/>
              </w:rPr>
            </w:pPr>
            <w:r w:rsidRPr="6A40B18A">
              <w:rPr>
                <w:color w:val="auto"/>
                <w:sz w:val="22"/>
                <w:szCs w:val="22"/>
              </w:rPr>
              <w:t xml:space="preserve">Snemanje komercialnih oglaševalskih </w:t>
            </w:r>
            <w:r w:rsidR="55EC332F" w:rsidRPr="6A40B18A">
              <w:rPr>
                <w:color w:val="auto"/>
                <w:sz w:val="22"/>
                <w:szCs w:val="22"/>
              </w:rPr>
              <w:t>spotov</w:t>
            </w:r>
            <w:r w:rsidR="1BBFB472" w:rsidRPr="6A40B18A">
              <w:rPr>
                <w:color w:val="auto"/>
                <w:sz w:val="22"/>
                <w:szCs w:val="22"/>
              </w:rPr>
              <w:t xml:space="preserve"> (9. člen)</w:t>
            </w:r>
          </w:p>
        </w:tc>
        <w:tc>
          <w:tcPr>
            <w:tcW w:w="4435" w:type="dxa"/>
            <w:shd w:val="clear" w:color="auto" w:fill="auto"/>
          </w:tcPr>
          <w:p w14:paraId="439F2738" w14:textId="77777777" w:rsidR="004D3298" w:rsidRPr="0046577C" w:rsidRDefault="00934DF5" w:rsidP="0046577C">
            <w:pPr>
              <w:pStyle w:val="Default"/>
              <w:jc w:val="both"/>
              <w:rPr>
                <w:color w:val="auto"/>
                <w:sz w:val="22"/>
                <w:szCs w:val="22"/>
              </w:rPr>
            </w:pPr>
            <w:r w:rsidRPr="0046577C">
              <w:rPr>
                <w:color w:val="auto"/>
                <w:sz w:val="22"/>
                <w:szCs w:val="22"/>
              </w:rPr>
              <w:t>4 točke/m2 na dan</w:t>
            </w:r>
          </w:p>
        </w:tc>
      </w:tr>
      <w:tr w:rsidR="004D3298" w:rsidRPr="0046577C" w14:paraId="6E51B88F" w14:textId="77777777" w:rsidTr="6A40B18A">
        <w:tc>
          <w:tcPr>
            <w:tcW w:w="4435" w:type="dxa"/>
            <w:shd w:val="clear" w:color="auto" w:fill="auto"/>
          </w:tcPr>
          <w:p w14:paraId="477B5BDF" w14:textId="491DAD31" w:rsidR="004D3298" w:rsidRPr="0046577C" w:rsidRDefault="6E629105" w:rsidP="0046577C">
            <w:pPr>
              <w:pStyle w:val="Default"/>
              <w:jc w:val="both"/>
              <w:rPr>
                <w:color w:val="auto"/>
                <w:sz w:val="22"/>
                <w:szCs w:val="22"/>
              </w:rPr>
            </w:pPr>
            <w:r w:rsidRPr="6A40B18A">
              <w:rPr>
                <w:color w:val="auto"/>
                <w:sz w:val="22"/>
                <w:szCs w:val="22"/>
              </w:rPr>
              <w:lastRenderedPageBreak/>
              <w:t>Gradbeni oder ali gradbišče</w:t>
            </w:r>
            <w:r w:rsidR="002C1D33" w:rsidRPr="6A40B18A">
              <w:rPr>
                <w:color w:val="auto"/>
                <w:sz w:val="22"/>
                <w:szCs w:val="22"/>
              </w:rPr>
              <w:t>, postavitev delovnih strojev</w:t>
            </w:r>
            <w:r w:rsidR="316401FA" w:rsidRPr="6A40B18A">
              <w:rPr>
                <w:color w:val="auto"/>
                <w:sz w:val="22"/>
                <w:szCs w:val="22"/>
              </w:rPr>
              <w:t xml:space="preserve"> (10. člen)</w:t>
            </w:r>
          </w:p>
        </w:tc>
        <w:tc>
          <w:tcPr>
            <w:tcW w:w="4435" w:type="dxa"/>
            <w:shd w:val="clear" w:color="auto" w:fill="auto"/>
          </w:tcPr>
          <w:p w14:paraId="628047DC" w14:textId="77777777" w:rsidR="004D3298" w:rsidRPr="0046577C" w:rsidRDefault="00904DED" w:rsidP="0046577C">
            <w:pPr>
              <w:pStyle w:val="Default"/>
              <w:jc w:val="both"/>
              <w:rPr>
                <w:color w:val="auto"/>
                <w:sz w:val="22"/>
                <w:szCs w:val="22"/>
              </w:rPr>
            </w:pPr>
            <w:r>
              <w:rPr>
                <w:color w:val="auto"/>
                <w:sz w:val="22"/>
                <w:szCs w:val="22"/>
              </w:rPr>
              <w:t>1</w:t>
            </w:r>
            <w:r w:rsidR="00934DF5" w:rsidRPr="0046577C">
              <w:rPr>
                <w:color w:val="auto"/>
                <w:sz w:val="22"/>
                <w:szCs w:val="22"/>
              </w:rPr>
              <w:t xml:space="preserve"> točk</w:t>
            </w:r>
            <w:r>
              <w:rPr>
                <w:color w:val="auto"/>
                <w:sz w:val="22"/>
                <w:szCs w:val="22"/>
              </w:rPr>
              <w:t>a</w:t>
            </w:r>
            <w:r w:rsidR="00934DF5" w:rsidRPr="0046577C">
              <w:rPr>
                <w:color w:val="auto"/>
                <w:sz w:val="22"/>
                <w:szCs w:val="22"/>
              </w:rPr>
              <w:t>/m2 na dan</w:t>
            </w:r>
          </w:p>
        </w:tc>
      </w:tr>
      <w:tr w:rsidR="6A40B18A" w14:paraId="6892059F" w14:textId="77777777" w:rsidTr="6A40B18A">
        <w:trPr>
          <w:trHeight w:val="300"/>
        </w:trPr>
        <w:tc>
          <w:tcPr>
            <w:tcW w:w="4364" w:type="dxa"/>
            <w:shd w:val="clear" w:color="auto" w:fill="auto"/>
          </w:tcPr>
          <w:p w14:paraId="56A43650" w14:textId="51578B5A" w:rsidR="21544C45" w:rsidRDefault="21544C45" w:rsidP="6A40B18A">
            <w:pPr>
              <w:pStyle w:val="Default"/>
              <w:jc w:val="both"/>
              <w:rPr>
                <w:color w:val="auto"/>
                <w:sz w:val="22"/>
                <w:szCs w:val="22"/>
              </w:rPr>
            </w:pPr>
            <w:r w:rsidRPr="6A40B18A">
              <w:rPr>
                <w:color w:val="auto"/>
                <w:sz w:val="22"/>
                <w:szCs w:val="22"/>
              </w:rPr>
              <w:t>Odlaganje materiala, drv, ipd. (10. člen)</w:t>
            </w:r>
          </w:p>
        </w:tc>
        <w:tc>
          <w:tcPr>
            <w:tcW w:w="4356" w:type="dxa"/>
            <w:shd w:val="clear" w:color="auto" w:fill="auto"/>
          </w:tcPr>
          <w:p w14:paraId="472836C3" w14:textId="361BC86B" w:rsidR="6A40B18A" w:rsidRDefault="00234C28" w:rsidP="6A40B18A">
            <w:pPr>
              <w:pStyle w:val="Default"/>
              <w:jc w:val="both"/>
              <w:rPr>
                <w:color w:val="auto"/>
                <w:sz w:val="22"/>
                <w:szCs w:val="22"/>
              </w:rPr>
            </w:pPr>
            <w:r>
              <w:rPr>
                <w:color w:val="auto"/>
                <w:sz w:val="22"/>
                <w:szCs w:val="22"/>
              </w:rPr>
              <w:t>1 točka/m2 na dan</w:t>
            </w:r>
          </w:p>
        </w:tc>
      </w:tr>
      <w:tr w:rsidR="004D3298" w:rsidRPr="0046577C" w14:paraId="6091BE81" w14:textId="77777777" w:rsidTr="6A40B18A">
        <w:tc>
          <w:tcPr>
            <w:tcW w:w="4435" w:type="dxa"/>
            <w:shd w:val="clear" w:color="auto" w:fill="auto"/>
          </w:tcPr>
          <w:p w14:paraId="50222688" w14:textId="2DD18CF2" w:rsidR="004D3298" w:rsidRPr="0046577C" w:rsidRDefault="61D824D5" w:rsidP="0046577C">
            <w:pPr>
              <w:pStyle w:val="Default"/>
              <w:jc w:val="both"/>
              <w:rPr>
                <w:color w:val="auto"/>
                <w:sz w:val="22"/>
                <w:szCs w:val="22"/>
              </w:rPr>
            </w:pPr>
            <w:r w:rsidRPr="6A40B18A">
              <w:rPr>
                <w:color w:val="auto"/>
                <w:sz w:val="22"/>
                <w:szCs w:val="22"/>
              </w:rPr>
              <w:t>P</w:t>
            </w:r>
            <w:r w:rsidR="6E629105" w:rsidRPr="6A40B18A">
              <w:rPr>
                <w:color w:val="auto"/>
                <w:sz w:val="22"/>
                <w:szCs w:val="22"/>
              </w:rPr>
              <w:t>rireditev</w:t>
            </w:r>
            <w:r w:rsidRPr="6A40B18A">
              <w:rPr>
                <w:color w:val="auto"/>
                <w:sz w:val="22"/>
                <w:szCs w:val="22"/>
              </w:rPr>
              <w:t xml:space="preserve"> (11. </w:t>
            </w:r>
            <w:r w:rsidR="103C11B8" w:rsidRPr="6A40B18A">
              <w:rPr>
                <w:color w:val="auto"/>
                <w:sz w:val="22"/>
                <w:szCs w:val="22"/>
              </w:rPr>
              <w:t>č</w:t>
            </w:r>
            <w:r w:rsidRPr="6A40B18A">
              <w:rPr>
                <w:color w:val="auto"/>
                <w:sz w:val="22"/>
                <w:szCs w:val="22"/>
              </w:rPr>
              <w:t>len)</w:t>
            </w:r>
          </w:p>
        </w:tc>
        <w:tc>
          <w:tcPr>
            <w:tcW w:w="4435" w:type="dxa"/>
            <w:shd w:val="clear" w:color="auto" w:fill="auto"/>
          </w:tcPr>
          <w:p w14:paraId="492D0E7D" w14:textId="77777777" w:rsidR="004D3298" w:rsidRPr="0046577C" w:rsidRDefault="00343C97" w:rsidP="0046577C">
            <w:pPr>
              <w:pStyle w:val="Default"/>
              <w:jc w:val="both"/>
              <w:rPr>
                <w:color w:val="auto"/>
                <w:sz w:val="22"/>
                <w:szCs w:val="22"/>
              </w:rPr>
            </w:pPr>
            <w:r>
              <w:rPr>
                <w:color w:val="auto"/>
                <w:sz w:val="22"/>
                <w:szCs w:val="22"/>
              </w:rPr>
              <w:t>1</w:t>
            </w:r>
            <w:r w:rsidR="00934DF5" w:rsidRPr="0046577C">
              <w:rPr>
                <w:color w:val="auto"/>
                <w:sz w:val="22"/>
                <w:szCs w:val="22"/>
              </w:rPr>
              <w:t xml:space="preserve"> točk</w:t>
            </w:r>
            <w:r>
              <w:rPr>
                <w:color w:val="auto"/>
                <w:sz w:val="22"/>
                <w:szCs w:val="22"/>
              </w:rPr>
              <w:t>a</w:t>
            </w:r>
            <w:r w:rsidR="00934DF5" w:rsidRPr="0046577C">
              <w:rPr>
                <w:color w:val="auto"/>
                <w:sz w:val="22"/>
                <w:szCs w:val="22"/>
              </w:rPr>
              <w:t>/m2 na dan</w:t>
            </w:r>
          </w:p>
        </w:tc>
      </w:tr>
      <w:tr w:rsidR="00934DF5" w:rsidRPr="0046577C" w14:paraId="7C2C17F5" w14:textId="77777777" w:rsidTr="6A40B18A">
        <w:tc>
          <w:tcPr>
            <w:tcW w:w="4435" w:type="dxa"/>
            <w:shd w:val="clear" w:color="auto" w:fill="auto"/>
          </w:tcPr>
          <w:p w14:paraId="524646AF" w14:textId="6844292C" w:rsidR="00934DF5" w:rsidRPr="0046577C" w:rsidRDefault="55EC332F" w:rsidP="0046577C">
            <w:pPr>
              <w:pStyle w:val="Default"/>
              <w:jc w:val="both"/>
              <w:rPr>
                <w:color w:val="auto"/>
                <w:sz w:val="22"/>
                <w:szCs w:val="22"/>
              </w:rPr>
            </w:pPr>
            <w:r w:rsidRPr="6A40B18A">
              <w:rPr>
                <w:color w:val="auto"/>
                <w:sz w:val="22"/>
                <w:szCs w:val="22"/>
              </w:rPr>
              <w:t>Razstava, skulptura, ipd.</w:t>
            </w:r>
            <w:r w:rsidR="75455C1D" w:rsidRPr="6A40B18A">
              <w:rPr>
                <w:color w:val="auto"/>
                <w:sz w:val="22"/>
                <w:szCs w:val="22"/>
              </w:rPr>
              <w:t xml:space="preserve"> (12. </w:t>
            </w:r>
            <w:r w:rsidR="2F362094" w:rsidRPr="6A40B18A">
              <w:rPr>
                <w:color w:val="auto"/>
                <w:sz w:val="22"/>
                <w:szCs w:val="22"/>
              </w:rPr>
              <w:t>č</w:t>
            </w:r>
            <w:r w:rsidR="75455C1D" w:rsidRPr="6A40B18A">
              <w:rPr>
                <w:color w:val="auto"/>
                <w:sz w:val="22"/>
                <w:szCs w:val="22"/>
              </w:rPr>
              <w:t>len)</w:t>
            </w:r>
          </w:p>
        </w:tc>
        <w:tc>
          <w:tcPr>
            <w:tcW w:w="4435" w:type="dxa"/>
            <w:shd w:val="clear" w:color="auto" w:fill="auto"/>
          </w:tcPr>
          <w:p w14:paraId="6D129006" w14:textId="77777777" w:rsidR="00934DF5" w:rsidRPr="0046577C" w:rsidRDefault="00343C97" w:rsidP="0046577C">
            <w:pPr>
              <w:pStyle w:val="Default"/>
              <w:jc w:val="both"/>
              <w:rPr>
                <w:color w:val="auto"/>
                <w:sz w:val="22"/>
                <w:szCs w:val="22"/>
              </w:rPr>
            </w:pPr>
            <w:r>
              <w:rPr>
                <w:color w:val="auto"/>
                <w:sz w:val="22"/>
                <w:szCs w:val="22"/>
              </w:rPr>
              <w:t>1 točka/m2 na dan</w:t>
            </w:r>
          </w:p>
        </w:tc>
      </w:tr>
      <w:tr w:rsidR="00934DF5" w:rsidRPr="0046577C" w14:paraId="6B8EF2F3" w14:textId="77777777" w:rsidTr="6A40B18A">
        <w:tc>
          <w:tcPr>
            <w:tcW w:w="4435" w:type="dxa"/>
            <w:shd w:val="clear" w:color="auto" w:fill="auto"/>
          </w:tcPr>
          <w:p w14:paraId="42A013DB" w14:textId="0F719D4F" w:rsidR="00934DF5" w:rsidRPr="0046577C" w:rsidRDefault="6B2383CF" w:rsidP="0046577C">
            <w:pPr>
              <w:pStyle w:val="Default"/>
              <w:jc w:val="both"/>
              <w:rPr>
                <w:color w:val="auto"/>
                <w:sz w:val="22"/>
                <w:szCs w:val="22"/>
              </w:rPr>
            </w:pPr>
            <w:r w:rsidRPr="6A40B18A">
              <w:rPr>
                <w:color w:val="auto"/>
                <w:sz w:val="22"/>
                <w:szCs w:val="22"/>
              </w:rPr>
              <w:t>Razširitev dejavnosti</w:t>
            </w:r>
            <w:r w:rsidR="001573F8" w:rsidRPr="6A40B18A">
              <w:rPr>
                <w:color w:val="auto"/>
                <w:sz w:val="22"/>
                <w:szCs w:val="22"/>
              </w:rPr>
              <w:t xml:space="preserve"> pred posl</w:t>
            </w:r>
            <w:r w:rsidR="00E72ADC" w:rsidRPr="6A40B18A">
              <w:rPr>
                <w:color w:val="auto"/>
                <w:sz w:val="22"/>
                <w:szCs w:val="22"/>
              </w:rPr>
              <w:t>ovnim</w:t>
            </w:r>
            <w:r w:rsidR="001573F8" w:rsidRPr="6A40B18A">
              <w:rPr>
                <w:color w:val="auto"/>
                <w:sz w:val="22"/>
                <w:szCs w:val="22"/>
              </w:rPr>
              <w:t xml:space="preserve"> prostorom</w:t>
            </w:r>
            <w:r w:rsidR="455B4D47" w:rsidRPr="6A40B18A">
              <w:rPr>
                <w:color w:val="auto"/>
                <w:sz w:val="22"/>
                <w:szCs w:val="22"/>
              </w:rPr>
              <w:t xml:space="preserve"> (13. člen</w:t>
            </w:r>
          </w:p>
        </w:tc>
        <w:tc>
          <w:tcPr>
            <w:tcW w:w="4435" w:type="dxa"/>
            <w:shd w:val="clear" w:color="auto" w:fill="auto"/>
          </w:tcPr>
          <w:p w14:paraId="12268A29" w14:textId="77777777" w:rsidR="00934DF5" w:rsidRPr="0046577C" w:rsidRDefault="00343C97" w:rsidP="0046577C">
            <w:pPr>
              <w:pStyle w:val="Default"/>
              <w:jc w:val="both"/>
              <w:rPr>
                <w:color w:val="auto"/>
                <w:sz w:val="22"/>
                <w:szCs w:val="22"/>
              </w:rPr>
            </w:pPr>
            <w:r>
              <w:rPr>
                <w:color w:val="auto"/>
                <w:sz w:val="22"/>
                <w:szCs w:val="22"/>
              </w:rPr>
              <w:t>2</w:t>
            </w:r>
            <w:r w:rsidR="004A5491" w:rsidRPr="0046577C">
              <w:rPr>
                <w:color w:val="auto"/>
                <w:sz w:val="22"/>
                <w:szCs w:val="22"/>
              </w:rPr>
              <w:t xml:space="preserve"> točk/m2 na dan</w:t>
            </w:r>
          </w:p>
        </w:tc>
      </w:tr>
      <w:tr w:rsidR="006E176D" w:rsidRPr="0046577C" w14:paraId="2D5F3341" w14:textId="77777777" w:rsidTr="6A40B18A">
        <w:tc>
          <w:tcPr>
            <w:tcW w:w="4435" w:type="dxa"/>
            <w:shd w:val="clear" w:color="auto" w:fill="auto"/>
          </w:tcPr>
          <w:p w14:paraId="660B4CFC" w14:textId="751AC2F8" w:rsidR="006E176D" w:rsidRPr="0046577C" w:rsidRDefault="6B2383CF" w:rsidP="0046577C">
            <w:pPr>
              <w:pStyle w:val="Default"/>
              <w:jc w:val="both"/>
              <w:rPr>
                <w:color w:val="auto"/>
                <w:sz w:val="22"/>
                <w:szCs w:val="22"/>
              </w:rPr>
            </w:pPr>
            <w:r w:rsidRPr="6A40B18A">
              <w:rPr>
                <w:color w:val="auto"/>
                <w:sz w:val="22"/>
                <w:szCs w:val="22"/>
              </w:rPr>
              <w:t>Stojnice za predstavitve</w:t>
            </w:r>
            <w:r w:rsidR="468AC259" w:rsidRPr="6A40B18A">
              <w:rPr>
                <w:color w:val="auto"/>
                <w:sz w:val="22"/>
                <w:szCs w:val="22"/>
              </w:rPr>
              <w:t xml:space="preserve"> komercialnega značaja</w:t>
            </w:r>
            <w:r w:rsidR="324A5DF2" w:rsidRPr="6A40B18A">
              <w:rPr>
                <w:color w:val="auto"/>
                <w:sz w:val="22"/>
                <w:szCs w:val="22"/>
              </w:rPr>
              <w:t xml:space="preserve"> (14. </w:t>
            </w:r>
            <w:r w:rsidR="2A93393D" w:rsidRPr="6A40B18A">
              <w:rPr>
                <w:color w:val="auto"/>
                <w:sz w:val="22"/>
                <w:szCs w:val="22"/>
              </w:rPr>
              <w:t>č</w:t>
            </w:r>
            <w:r w:rsidR="324A5DF2" w:rsidRPr="6A40B18A">
              <w:rPr>
                <w:color w:val="auto"/>
                <w:sz w:val="22"/>
                <w:szCs w:val="22"/>
              </w:rPr>
              <w:t>len)</w:t>
            </w:r>
          </w:p>
        </w:tc>
        <w:tc>
          <w:tcPr>
            <w:tcW w:w="4435" w:type="dxa"/>
            <w:shd w:val="clear" w:color="auto" w:fill="auto"/>
          </w:tcPr>
          <w:p w14:paraId="5A95515D" w14:textId="77777777" w:rsidR="006E176D" w:rsidRDefault="0023660F" w:rsidP="0046577C">
            <w:pPr>
              <w:pStyle w:val="Default"/>
              <w:jc w:val="both"/>
              <w:rPr>
                <w:color w:val="auto"/>
                <w:sz w:val="22"/>
                <w:szCs w:val="22"/>
              </w:rPr>
            </w:pPr>
            <w:r>
              <w:rPr>
                <w:color w:val="auto"/>
                <w:sz w:val="22"/>
                <w:szCs w:val="22"/>
              </w:rPr>
              <w:t>2 točki/m2 na dan</w:t>
            </w:r>
          </w:p>
        </w:tc>
      </w:tr>
      <w:tr w:rsidR="00934DF5" w:rsidRPr="0046577C" w14:paraId="0D2C339B" w14:textId="77777777" w:rsidTr="6A40B18A">
        <w:tc>
          <w:tcPr>
            <w:tcW w:w="4435" w:type="dxa"/>
            <w:shd w:val="clear" w:color="auto" w:fill="auto"/>
          </w:tcPr>
          <w:p w14:paraId="383E0F9E" w14:textId="67AE72FA" w:rsidR="00934DF5" w:rsidRPr="0046577C" w:rsidRDefault="429F1173" w:rsidP="0046577C">
            <w:pPr>
              <w:pStyle w:val="Default"/>
              <w:jc w:val="both"/>
              <w:rPr>
                <w:color w:val="auto"/>
                <w:sz w:val="22"/>
                <w:szCs w:val="22"/>
              </w:rPr>
            </w:pPr>
            <w:r w:rsidRPr="6A40B18A">
              <w:rPr>
                <w:color w:val="auto"/>
                <w:sz w:val="22"/>
                <w:szCs w:val="22"/>
              </w:rPr>
              <w:t>Stojnice za namen volitev, zbiranja podpisov,</w:t>
            </w:r>
            <w:r w:rsidR="002A7C39">
              <w:rPr>
                <w:color w:val="auto"/>
                <w:sz w:val="22"/>
                <w:szCs w:val="22"/>
              </w:rPr>
              <w:t xml:space="preserve"> ipd.</w:t>
            </w:r>
            <w:r w:rsidR="2473EC8B" w:rsidRPr="6A40B18A">
              <w:rPr>
                <w:color w:val="auto"/>
                <w:sz w:val="22"/>
                <w:szCs w:val="22"/>
              </w:rPr>
              <w:t xml:space="preserve">(14. </w:t>
            </w:r>
            <w:r w:rsidR="3034DC08" w:rsidRPr="6A40B18A">
              <w:rPr>
                <w:color w:val="auto"/>
                <w:sz w:val="22"/>
                <w:szCs w:val="22"/>
              </w:rPr>
              <w:t>č</w:t>
            </w:r>
            <w:r w:rsidR="2473EC8B" w:rsidRPr="6A40B18A">
              <w:rPr>
                <w:color w:val="auto"/>
                <w:sz w:val="22"/>
                <w:szCs w:val="22"/>
              </w:rPr>
              <w:t>len)</w:t>
            </w:r>
          </w:p>
        </w:tc>
        <w:tc>
          <w:tcPr>
            <w:tcW w:w="4435" w:type="dxa"/>
            <w:shd w:val="clear" w:color="auto" w:fill="auto"/>
          </w:tcPr>
          <w:p w14:paraId="3FE9F36B" w14:textId="77777777" w:rsidR="00934DF5" w:rsidRPr="0046577C" w:rsidRDefault="00904DED" w:rsidP="0046577C">
            <w:pPr>
              <w:pStyle w:val="Default"/>
              <w:jc w:val="both"/>
              <w:rPr>
                <w:color w:val="auto"/>
                <w:sz w:val="22"/>
                <w:szCs w:val="22"/>
              </w:rPr>
            </w:pPr>
            <w:r>
              <w:rPr>
                <w:color w:val="auto"/>
                <w:sz w:val="22"/>
                <w:szCs w:val="22"/>
              </w:rPr>
              <w:t>2</w:t>
            </w:r>
            <w:r w:rsidR="004A5491" w:rsidRPr="0046577C">
              <w:rPr>
                <w:color w:val="auto"/>
                <w:sz w:val="22"/>
                <w:szCs w:val="22"/>
              </w:rPr>
              <w:t xml:space="preserve"> točk</w:t>
            </w:r>
            <w:r>
              <w:rPr>
                <w:color w:val="auto"/>
                <w:sz w:val="22"/>
                <w:szCs w:val="22"/>
              </w:rPr>
              <w:t>i</w:t>
            </w:r>
            <w:r w:rsidR="004A5491" w:rsidRPr="0046577C">
              <w:rPr>
                <w:color w:val="auto"/>
                <w:sz w:val="22"/>
                <w:szCs w:val="22"/>
              </w:rPr>
              <w:t>/m2 na dan</w:t>
            </w:r>
          </w:p>
        </w:tc>
      </w:tr>
      <w:tr w:rsidR="00934DF5" w:rsidRPr="0046577C" w14:paraId="34FB96FF" w14:textId="77777777" w:rsidTr="6A40B18A">
        <w:tc>
          <w:tcPr>
            <w:tcW w:w="4435" w:type="dxa"/>
            <w:shd w:val="clear" w:color="auto" w:fill="auto"/>
          </w:tcPr>
          <w:p w14:paraId="73C46BB7" w14:textId="099C642D" w:rsidR="00934DF5" w:rsidRPr="0046577C" w:rsidRDefault="429F1173" w:rsidP="0046577C">
            <w:pPr>
              <w:pStyle w:val="Default"/>
              <w:jc w:val="both"/>
              <w:rPr>
                <w:color w:val="auto"/>
                <w:sz w:val="22"/>
                <w:szCs w:val="22"/>
              </w:rPr>
            </w:pPr>
            <w:r w:rsidRPr="6A40B18A">
              <w:rPr>
                <w:color w:val="auto"/>
                <w:sz w:val="22"/>
                <w:szCs w:val="22"/>
              </w:rPr>
              <w:t>Stojnice za humanitarne, socialne vsebine</w:t>
            </w:r>
            <w:r w:rsidR="6C7A8745" w:rsidRPr="6A40B18A">
              <w:rPr>
                <w:color w:val="auto"/>
                <w:sz w:val="22"/>
                <w:szCs w:val="22"/>
              </w:rPr>
              <w:t xml:space="preserve"> ipd. - nepridobitne narave</w:t>
            </w:r>
            <w:r w:rsidR="78E1E5EB" w:rsidRPr="6A40B18A">
              <w:rPr>
                <w:color w:val="auto"/>
                <w:sz w:val="22"/>
                <w:szCs w:val="22"/>
              </w:rPr>
              <w:t xml:space="preserve"> (14. </w:t>
            </w:r>
            <w:r w:rsidR="757EC9DA" w:rsidRPr="6A40B18A">
              <w:rPr>
                <w:color w:val="auto"/>
                <w:sz w:val="22"/>
                <w:szCs w:val="22"/>
              </w:rPr>
              <w:t>č</w:t>
            </w:r>
            <w:r w:rsidR="78E1E5EB" w:rsidRPr="6A40B18A">
              <w:rPr>
                <w:color w:val="auto"/>
                <w:sz w:val="22"/>
                <w:szCs w:val="22"/>
              </w:rPr>
              <w:t>len)</w:t>
            </w:r>
          </w:p>
        </w:tc>
        <w:tc>
          <w:tcPr>
            <w:tcW w:w="4435" w:type="dxa"/>
            <w:shd w:val="clear" w:color="auto" w:fill="auto"/>
          </w:tcPr>
          <w:p w14:paraId="51654457" w14:textId="77777777" w:rsidR="00934DF5" w:rsidRPr="0046577C" w:rsidRDefault="004A5491" w:rsidP="0046577C">
            <w:pPr>
              <w:pStyle w:val="Default"/>
              <w:jc w:val="both"/>
              <w:rPr>
                <w:color w:val="auto"/>
                <w:sz w:val="22"/>
                <w:szCs w:val="22"/>
              </w:rPr>
            </w:pPr>
            <w:r w:rsidRPr="0046577C">
              <w:rPr>
                <w:color w:val="auto"/>
                <w:sz w:val="22"/>
                <w:szCs w:val="22"/>
              </w:rPr>
              <w:t>brezplačno</w:t>
            </w:r>
          </w:p>
        </w:tc>
      </w:tr>
    </w:tbl>
    <w:p w14:paraId="4B24C48E" w14:textId="77777777" w:rsidR="001D3D1A" w:rsidRDefault="001D3D1A" w:rsidP="001D3D1A">
      <w:pPr>
        <w:shd w:val="clear" w:color="auto" w:fill="FFFFFF"/>
        <w:rPr>
          <w:rFonts w:cs="Arial"/>
          <w:bCs/>
          <w:sz w:val="22"/>
          <w:szCs w:val="22"/>
        </w:rPr>
      </w:pPr>
    </w:p>
    <w:p w14:paraId="5A270FF8" w14:textId="64C71CA9" w:rsidR="00594665" w:rsidRDefault="002C1D33" w:rsidP="002C1D33">
      <w:pPr>
        <w:pStyle w:val="Brezrazmikov"/>
        <w:rPr>
          <w:sz w:val="22"/>
          <w:szCs w:val="22"/>
        </w:rPr>
      </w:pPr>
      <w:r w:rsidRPr="6A40B18A">
        <w:rPr>
          <w:sz w:val="22"/>
          <w:szCs w:val="22"/>
        </w:rPr>
        <w:t xml:space="preserve">(2) </w:t>
      </w:r>
      <w:r w:rsidR="00594665">
        <w:rPr>
          <w:sz w:val="22"/>
          <w:szCs w:val="22"/>
        </w:rPr>
        <w:t>Višina občinske takse za posebno rabo javnih površin v centru mesta, ki ga omejujejo ulice: Kidričeva, Erjavčeva, Delpinova in Jelinčičeva,</w:t>
      </w:r>
      <w:r w:rsidR="000F7F5F">
        <w:rPr>
          <w:sz w:val="22"/>
          <w:szCs w:val="22"/>
        </w:rPr>
        <w:t xml:space="preserve"> vključno s površinami ulic,</w:t>
      </w:r>
      <w:r w:rsidR="00594665">
        <w:rPr>
          <w:sz w:val="22"/>
          <w:szCs w:val="22"/>
        </w:rPr>
        <w:t xml:space="preserve"> je za 20 % višja od občinske takse, ki je določena v tem</w:t>
      </w:r>
      <w:r w:rsidR="00F03018">
        <w:rPr>
          <w:sz w:val="22"/>
          <w:szCs w:val="22"/>
        </w:rPr>
        <w:t xml:space="preserve"> v prvem odstavku tega člena.</w:t>
      </w:r>
    </w:p>
    <w:p w14:paraId="38B69E8F" w14:textId="77777777" w:rsidR="00594665" w:rsidRDefault="00594665" w:rsidP="002C1D33">
      <w:pPr>
        <w:pStyle w:val="Brezrazmikov"/>
        <w:rPr>
          <w:sz w:val="22"/>
          <w:szCs w:val="22"/>
        </w:rPr>
      </w:pPr>
    </w:p>
    <w:p w14:paraId="5C95501B" w14:textId="07BB6C58" w:rsidR="001D3D1A" w:rsidRPr="001D3D1A" w:rsidRDefault="00594665" w:rsidP="002C1D33">
      <w:pPr>
        <w:pStyle w:val="Brezrazmikov"/>
        <w:rPr>
          <w:sz w:val="22"/>
          <w:szCs w:val="22"/>
        </w:rPr>
      </w:pPr>
      <w:r>
        <w:rPr>
          <w:sz w:val="22"/>
          <w:szCs w:val="22"/>
        </w:rPr>
        <w:t xml:space="preserve">(3) </w:t>
      </w:r>
      <w:r w:rsidR="001D3D1A" w:rsidRPr="6A40B18A">
        <w:rPr>
          <w:sz w:val="22"/>
          <w:szCs w:val="22"/>
        </w:rPr>
        <w:t xml:space="preserve">Višina občinske takse za </w:t>
      </w:r>
      <w:r w:rsidR="001D6C3B" w:rsidRPr="6A40B18A">
        <w:rPr>
          <w:sz w:val="22"/>
          <w:szCs w:val="22"/>
        </w:rPr>
        <w:t xml:space="preserve">posebno rabo </w:t>
      </w:r>
      <w:r w:rsidR="001D3D1A" w:rsidRPr="6A40B18A">
        <w:rPr>
          <w:sz w:val="22"/>
          <w:szCs w:val="22"/>
        </w:rPr>
        <w:t>javnih površin zunaj mesta Nova Gorica ter naselij Solkan, Kromberk, Rožna Dolina in Pristava znaša 50</w:t>
      </w:r>
      <w:r w:rsidR="00540405">
        <w:rPr>
          <w:sz w:val="22"/>
          <w:szCs w:val="22"/>
        </w:rPr>
        <w:t xml:space="preserve"> </w:t>
      </w:r>
      <w:r w:rsidR="001D3D1A" w:rsidRPr="6A40B18A">
        <w:rPr>
          <w:sz w:val="22"/>
          <w:szCs w:val="22"/>
        </w:rPr>
        <w:t xml:space="preserve">% </w:t>
      </w:r>
      <w:r w:rsidR="00374EE6" w:rsidRPr="6A40B18A">
        <w:rPr>
          <w:sz w:val="22"/>
          <w:szCs w:val="22"/>
        </w:rPr>
        <w:t>točk</w:t>
      </w:r>
      <w:r w:rsidR="00540405">
        <w:rPr>
          <w:sz w:val="22"/>
          <w:szCs w:val="22"/>
        </w:rPr>
        <w:t xml:space="preserve"> </w:t>
      </w:r>
      <w:r w:rsidR="00983A07">
        <w:rPr>
          <w:sz w:val="22"/>
          <w:szCs w:val="22"/>
        </w:rPr>
        <w:t xml:space="preserve">takse, </w:t>
      </w:r>
      <w:r w:rsidR="001D3D1A" w:rsidRPr="6A40B18A">
        <w:rPr>
          <w:sz w:val="22"/>
          <w:szCs w:val="22"/>
        </w:rPr>
        <w:t xml:space="preserve">ki je določena v </w:t>
      </w:r>
      <w:r w:rsidR="00983A07">
        <w:rPr>
          <w:sz w:val="22"/>
          <w:szCs w:val="22"/>
        </w:rPr>
        <w:t>prvem odstavku tega člena.</w:t>
      </w:r>
    </w:p>
    <w:p w14:paraId="672EF173" w14:textId="77777777" w:rsidR="001D3D1A" w:rsidRDefault="001D3D1A" w:rsidP="00151259">
      <w:pPr>
        <w:pStyle w:val="Default"/>
        <w:jc w:val="both"/>
        <w:rPr>
          <w:color w:val="auto"/>
          <w:sz w:val="22"/>
          <w:szCs w:val="22"/>
        </w:rPr>
      </w:pPr>
    </w:p>
    <w:p w14:paraId="0EF1BA39" w14:textId="0C884A82" w:rsidR="00CA5AAC" w:rsidRDefault="00151259" w:rsidP="00151259">
      <w:pPr>
        <w:pStyle w:val="Default"/>
        <w:jc w:val="both"/>
        <w:rPr>
          <w:color w:val="auto"/>
          <w:sz w:val="22"/>
          <w:szCs w:val="22"/>
        </w:rPr>
      </w:pPr>
      <w:r w:rsidRPr="00151259">
        <w:rPr>
          <w:color w:val="auto"/>
          <w:sz w:val="22"/>
          <w:szCs w:val="22"/>
        </w:rPr>
        <w:t>(</w:t>
      </w:r>
      <w:r w:rsidR="00594665">
        <w:rPr>
          <w:color w:val="auto"/>
          <w:sz w:val="22"/>
          <w:szCs w:val="22"/>
        </w:rPr>
        <w:t>4</w:t>
      </w:r>
      <w:r>
        <w:rPr>
          <w:color w:val="auto"/>
          <w:sz w:val="22"/>
          <w:szCs w:val="22"/>
        </w:rPr>
        <w:t>) Vrednost točke znaša 0,</w:t>
      </w:r>
      <w:r w:rsidR="00343C97">
        <w:rPr>
          <w:color w:val="auto"/>
          <w:sz w:val="22"/>
          <w:szCs w:val="22"/>
        </w:rPr>
        <w:t>20</w:t>
      </w:r>
      <w:r>
        <w:rPr>
          <w:color w:val="auto"/>
          <w:sz w:val="22"/>
          <w:szCs w:val="22"/>
        </w:rPr>
        <w:t xml:space="preserve"> EUR.</w:t>
      </w:r>
    </w:p>
    <w:p w14:paraId="6A81D055" w14:textId="77777777" w:rsidR="00151259" w:rsidRDefault="00151259" w:rsidP="00151259">
      <w:pPr>
        <w:pStyle w:val="Default"/>
        <w:jc w:val="both"/>
        <w:rPr>
          <w:color w:val="auto"/>
          <w:sz w:val="22"/>
          <w:szCs w:val="22"/>
        </w:rPr>
      </w:pPr>
    </w:p>
    <w:p w14:paraId="11222C7E" w14:textId="6BA654A6" w:rsidR="00151259" w:rsidRDefault="00151259" w:rsidP="00151259">
      <w:pPr>
        <w:pStyle w:val="Default"/>
        <w:jc w:val="both"/>
        <w:rPr>
          <w:color w:val="auto"/>
          <w:sz w:val="22"/>
          <w:szCs w:val="22"/>
        </w:rPr>
      </w:pPr>
      <w:r w:rsidRPr="00151259">
        <w:rPr>
          <w:color w:val="auto"/>
          <w:sz w:val="22"/>
          <w:szCs w:val="22"/>
        </w:rPr>
        <w:t>(</w:t>
      </w:r>
      <w:r w:rsidR="00594665">
        <w:rPr>
          <w:color w:val="auto"/>
          <w:sz w:val="22"/>
          <w:szCs w:val="22"/>
        </w:rPr>
        <w:t>5</w:t>
      </w:r>
      <w:r>
        <w:rPr>
          <w:color w:val="auto"/>
          <w:sz w:val="22"/>
          <w:szCs w:val="22"/>
        </w:rPr>
        <w:t>) Župan lahko največ enkrat letno s sklepom spremeni vrednost točke za obračun občinske takse na podlagi gibanja cen življenjskih potrebščin. Sklep se objavi v Uradnem listu Republike Slovenije.</w:t>
      </w:r>
    </w:p>
    <w:p w14:paraId="6711888E" w14:textId="77777777" w:rsidR="001D3D1A" w:rsidRDefault="001D3D1A" w:rsidP="00151259">
      <w:pPr>
        <w:pStyle w:val="Default"/>
        <w:jc w:val="both"/>
        <w:rPr>
          <w:color w:val="auto"/>
          <w:sz w:val="22"/>
          <w:szCs w:val="22"/>
        </w:rPr>
      </w:pPr>
    </w:p>
    <w:p w14:paraId="26B0A4ED" w14:textId="153A3B7D" w:rsidR="00151259" w:rsidRDefault="00151259" w:rsidP="00151259">
      <w:pPr>
        <w:pStyle w:val="Default"/>
        <w:jc w:val="both"/>
        <w:rPr>
          <w:color w:val="auto"/>
          <w:sz w:val="22"/>
          <w:szCs w:val="22"/>
        </w:rPr>
      </w:pPr>
      <w:r>
        <w:rPr>
          <w:color w:val="auto"/>
          <w:sz w:val="22"/>
          <w:szCs w:val="22"/>
        </w:rPr>
        <w:t>(</w:t>
      </w:r>
      <w:r w:rsidR="00594665">
        <w:rPr>
          <w:color w:val="auto"/>
          <w:sz w:val="22"/>
          <w:szCs w:val="22"/>
        </w:rPr>
        <w:t>6</w:t>
      </w:r>
      <w:r>
        <w:rPr>
          <w:color w:val="auto"/>
          <w:sz w:val="22"/>
          <w:szCs w:val="22"/>
        </w:rPr>
        <w:t>) Občinska taksa se plača po vrednosti točke na dan odmere.</w:t>
      </w:r>
    </w:p>
    <w:p w14:paraId="61B3DCCE" w14:textId="77777777" w:rsidR="002C1D33" w:rsidRDefault="002C1D33" w:rsidP="00151259">
      <w:pPr>
        <w:pStyle w:val="Default"/>
        <w:jc w:val="both"/>
        <w:rPr>
          <w:color w:val="auto"/>
          <w:sz w:val="22"/>
          <w:szCs w:val="22"/>
        </w:rPr>
      </w:pPr>
    </w:p>
    <w:p w14:paraId="4C2ABA54" w14:textId="516B0EA4" w:rsidR="002C1D33" w:rsidRDefault="002C1D33" w:rsidP="00151259">
      <w:pPr>
        <w:pStyle w:val="Default"/>
        <w:jc w:val="both"/>
        <w:rPr>
          <w:color w:val="auto"/>
          <w:sz w:val="22"/>
          <w:szCs w:val="22"/>
        </w:rPr>
      </w:pPr>
      <w:r>
        <w:rPr>
          <w:color w:val="auto"/>
          <w:sz w:val="22"/>
          <w:szCs w:val="22"/>
        </w:rPr>
        <w:t>(</w:t>
      </w:r>
      <w:r w:rsidR="00594665">
        <w:rPr>
          <w:color w:val="auto"/>
          <w:sz w:val="22"/>
          <w:szCs w:val="22"/>
        </w:rPr>
        <w:t>7</w:t>
      </w:r>
      <w:r>
        <w:rPr>
          <w:color w:val="auto"/>
          <w:sz w:val="22"/>
          <w:szCs w:val="22"/>
        </w:rPr>
        <w:t>) V primeru obračuna občinske takse za vrsto rabe: prodajni objekt ali prodajna oprema, se v primeru uporabe javne površine manjše od 8 m</w:t>
      </w:r>
      <w:r w:rsidR="00E72ADC">
        <w:rPr>
          <w:color w:val="auto"/>
          <w:sz w:val="22"/>
          <w:szCs w:val="22"/>
        </w:rPr>
        <w:t>²</w:t>
      </w:r>
      <w:r>
        <w:rPr>
          <w:color w:val="auto"/>
          <w:sz w:val="22"/>
          <w:szCs w:val="22"/>
        </w:rPr>
        <w:t xml:space="preserve">, zaračuna </w:t>
      </w:r>
      <w:r w:rsidR="00904DED">
        <w:rPr>
          <w:color w:val="auto"/>
          <w:sz w:val="22"/>
          <w:szCs w:val="22"/>
        </w:rPr>
        <w:t>občinska taksa za 8 m</w:t>
      </w:r>
      <w:r w:rsidR="00E72ADC">
        <w:rPr>
          <w:color w:val="auto"/>
          <w:sz w:val="22"/>
          <w:szCs w:val="22"/>
        </w:rPr>
        <w:t>²</w:t>
      </w:r>
      <w:r w:rsidR="00904DED">
        <w:rPr>
          <w:color w:val="auto"/>
          <w:sz w:val="22"/>
          <w:szCs w:val="22"/>
        </w:rPr>
        <w:t>.</w:t>
      </w:r>
    </w:p>
    <w:p w14:paraId="1E3B0D26" w14:textId="77777777" w:rsidR="00151259" w:rsidRDefault="00151259" w:rsidP="00151259">
      <w:pPr>
        <w:pStyle w:val="Default"/>
        <w:jc w:val="both"/>
        <w:rPr>
          <w:color w:val="auto"/>
          <w:sz w:val="22"/>
          <w:szCs w:val="22"/>
        </w:rPr>
      </w:pPr>
    </w:p>
    <w:p w14:paraId="5A741C1B" w14:textId="77777777" w:rsidR="00151259" w:rsidRDefault="006074ED" w:rsidP="00151259">
      <w:pPr>
        <w:pStyle w:val="Default"/>
        <w:jc w:val="center"/>
        <w:rPr>
          <w:color w:val="auto"/>
          <w:sz w:val="22"/>
          <w:szCs w:val="22"/>
        </w:rPr>
      </w:pPr>
      <w:r>
        <w:rPr>
          <w:color w:val="auto"/>
          <w:sz w:val="22"/>
          <w:szCs w:val="22"/>
        </w:rPr>
        <w:t>2</w:t>
      </w:r>
      <w:r w:rsidR="00B71464">
        <w:rPr>
          <w:color w:val="auto"/>
          <w:sz w:val="22"/>
          <w:szCs w:val="22"/>
        </w:rPr>
        <w:t>0</w:t>
      </w:r>
      <w:r w:rsidR="00151259">
        <w:rPr>
          <w:color w:val="auto"/>
          <w:sz w:val="22"/>
          <w:szCs w:val="22"/>
        </w:rPr>
        <w:t>. člen</w:t>
      </w:r>
    </w:p>
    <w:p w14:paraId="33672594" w14:textId="77777777" w:rsidR="004A674A" w:rsidRDefault="004A674A" w:rsidP="00EA4554">
      <w:pPr>
        <w:pStyle w:val="Default"/>
        <w:jc w:val="both"/>
        <w:rPr>
          <w:color w:val="auto"/>
          <w:sz w:val="22"/>
          <w:szCs w:val="22"/>
        </w:rPr>
      </w:pPr>
    </w:p>
    <w:p w14:paraId="17197C94" w14:textId="4A86413F" w:rsidR="00EA4554" w:rsidRDefault="00DB75A4" w:rsidP="00EA4554">
      <w:pPr>
        <w:pStyle w:val="Default"/>
        <w:jc w:val="both"/>
        <w:rPr>
          <w:color w:val="auto"/>
          <w:sz w:val="22"/>
          <w:szCs w:val="22"/>
        </w:rPr>
      </w:pPr>
      <w:r w:rsidRPr="6A40B18A">
        <w:rPr>
          <w:color w:val="auto"/>
          <w:sz w:val="22"/>
          <w:szCs w:val="22"/>
        </w:rPr>
        <w:t xml:space="preserve">(1) </w:t>
      </w:r>
      <w:r w:rsidR="00DD785B" w:rsidRPr="6A40B18A">
        <w:rPr>
          <w:color w:val="auto"/>
          <w:sz w:val="22"/>
          <w:szCs w:val="22"/>
        </w:rPr>
        <w:t>Taksa se ne odmer</w:t>
      </w:r>
      <w:r w:rsidR="1888B30D" w:rsidRPr="6A40B18A">
        <w:rPr>
          <w:color w:val="auto"/>
          <w:sz w:val="22"/>
          <w:szCs w:val="22"/>
        </w:rPr>
        <w:t>j</w:t>
      </w:r>
      <w:r w:rsidR="00DD785B" w:rsidRPr="6A40B18A">
        <w:rPr>
          <w:color w:val="auto"/>
          <w:sz w:val="22"/>
          <w:szCs w:val="22"/>
        </w:rPr>
        <w:t>a</w:t>
      </w:r>
      <w:r w:rsidR="00A36AE1" w:rsidRPr="6A40B18A">
        <w:rPr>
          <w:color w:val="auto"/>
          <w:sz w:val="22"/>
          <w:szCs w:val="22"/>
        </w:rPr>
        <w:t xml:space="preserve"> </w:t>
      </w:r>
      <w:r w:rsidR="00DD785B" w:rsidRPr="6A40B18A">
        <w:rPr>
          <w:color w:val="auto"/>
          <w:sz w:val="22"/>
          <w:szCs w:val="22"/>
        </w:rPr>
        <w:t>za naslednje p</w:t>
      </w:r>
      <w:r w:rsidR="00904DED" w:rsidRPr="6A40B18A">
        <w:rPr>
          <w:color w:val="auto"/>
          <w:sz w:val="22"/>
          <w:szCs w:val="22"/>
        </w:rPr>
        <w:t>osebn</w:t>
      </w:r>
      <w:r w:rsidR="00DD785B" w:rsidRPr="6A40B18A">
        <w:rPr>
          <w:color w:val="auto"/>
          <w:sz w:val="22"/>
          <w:szCs w:val="22"/>
        </w:rPr>
        <w:t>e</w:t>
      </w:r>
      <w:r w:rsidR="00904DED" w:rsidRPr="6A40B18A">
        <w:rPr>
          <w:color w:val="auto"/>
          <w:sz w:val="22"/>
          <w:szCs w:val="22"/>
        </w:rPr>
        <w:t xml:space="preserve"> rab</w:t>
      </w:r>
      <w:r w:rsidR="00DD785B" w:rsidRPr="6A40B18A">
        <w:rPr>
          <w:color w:val="auto"/>
          <w:sz w:val="22"/>
          <w:szCs w:val="22"/>
        </w:rPr>
        <w:t>e</w:t>
      </w:r>
      <w:r w:rsidR="00EA4554" w:rsidRPr="6A40B18A">
        <w:rPr>
          <w:color w:val="auto"/>
          <w:sz w:val="22"/>
          <w:szCs w:val="22"/>
        </w:rPr>
        <w:t xml:space="preserve"> javnih površin:</w:t>
      </w:r>
    </w:p>
    <w:p w14:paraId="47CCFD20" w14:textId="77777777" w:rsidR="00EA4554" w:rsidRDefault="00EA4554" w:rsidP="00EA4554">
      <w:pPr>
        <w:pStyle w:val="Default"/>
        <w:jc w:val="both"/>
        <w:rPr>
          <w:color w:val="auto"/>
          <w:sz w:val="22"/>
          <w:szCs w:val="22"/>
        </w:rPr>
      </w:pPr>
    </w:p>
    <w:p w14:paraId="1E1799C8" w14:textId="6D5A6284" w:rsidR="00EA4554" w:rsidRDefault="00EA4554" w:rsidP="00904DED">
      <w:pPr>
        <w:pStyle w:val="Default"/>
        <w:numPr>
          <w:ilvl w:val="0"/>
          <w:numId w:val="7"/>
        </w:numPr>
        <w:jc w:val="both"/>
        <w:rPr>
          <w:color w:val="auto"/>
          <w:sz w:val="22"/>
          <w:szCs w:val="22"/>
        </w:rPr>
      </w:pPr>
      <w:r w:rsidRPr="6A40B18A">
        <w:rPr>
          <w:color w:val="auto"/>
          <w:sz w:val="22"/>
          <w:szCs w:val="22"/>
        </w:rPr>
        <w:t>potrebe dogodkov in prireditev, ki jih organizira ali so</w:t>
      </w:r>
      <w:r w:rsidR="00CA2A6D" w:rsidRPr="6A40B18A">
        <w:rPr>
          <w:color w:val="auto"/>
          <w:sz w:val="22"/>
          <w:szCs w:val="22"/>
        </w:rPr>
        <w:t>organizira</w:t>
      </w:r>
      <w:r w:rsidRPr="6A40B18A">
        <w:rPr>
          <w:color w:val="auto"/>
          <w:sz w:val="22"/>
          <w:szCs w:val="22"/>
        </w:rPr>
        <w:t xml:space="preserve"> Mestna občina Nova Gorica,</w:t>
      </w:r>
      <w:r w:rsidR="00DB75A4" w:rsidRPr="6A40B18A">
        <w:rPr>
          <w:color w:val="auto"/>
          <w:sz w:val="22"/>
          <w:szCs w:val="22"/>
        </w:rPr>
        <w:t xml:space="preserve"> </w:t>
      </w:r>
      <w:r w:rsidR="00313A10" w:rsidRPr="6A40B18A">
        <w:rPr>
          <w:color w:val="auto"/>
          <w:sz w:val="22"/>
          <w:szCs w:val="22"/>
        </w:rPr>
        <w:t>ali javni zavodi</w:t>
      </w:r>
      <w:r w:rsidR="00D86135" w:rsidRPr="6A40B18A">
        <w:rPr>
          <w:color w:val="auto"/>
          <w:sz w:val="22"/>
          <w:szCs w:val="22"/>
        </w:rPr>
        <w:t>,</w:t>
      </w:r>
      <w:r w:rsidR="00313A10" w:rsidRPr="6A40B18A">
        <w:rPr>
          <w:color w:val="auto"/>
          <w:sz w:val="22"/>
          <w:szCs w:val="22"/>
        </w:rPr>
        <w:t xml:space="preserve"> katerih ustanoviteljica ali soustanoviteljica je Mestna občina Nova Gorica</w:t>
      </w:r>
      <w:r w:rsidR="00504E53">
        <w:rPr>
          <w:color w:val="auto"/>
          <w:sz w:val="22"/>
          <w:szCs w:val="22"/>
        </w:rPr>
        <w:t>,</w:t>
      </w:r>
    </w:p>
    <w:p w14:paraId="0A734961" w14:textId="6B3BB9F8" w:rsidR="00A33EF9" w:rsidRDefault="00DB75A4" w:rsidP="00904DED">
      <w:pPr>
        <w:pStyle w:val="Default"/>
        <w:numPr>
          <w:ilvl w:val="0"/>
          <w:numId w:val="7"/>
        </w:numPr>
        <w:jc w:val="both"/>
        <w:rPr>
          <w:color w:val="auto"/>
          <w:sz w:val="22"/>
          <w:szCs w:val="22"/>
        </w:rPr>
      </w:pPr>
      <w:r w:rsidRPr="6A40B18A">
        <w:rPr>
          <w:color w:val="auto"/>
          <w:sz w:val="22"/>
          <w:szCs w:val="22"/>
        </w:rPr>
        <w:t>brezplačne</w:t>
      </w:r>
      <w:r w:rsidR="00EA4554" w:rsidRPr="6A40B18A">
        <w:rPr>
          <w:color w:val="auto"/>
          <w:sz w:val="22"/>
          <w:szCs w:val="22"/>
        </w:rPr>
        <w:t xml:space="preserve"> prireditve nevladnih organizacij (društev, zavodov ali ustanov), ki imajo sedež v Mestni občini Nova Gorica</w:t>
      </w:r>
      <w:r w:rsidR="00804390">
        <w:rPr>
          <w:color w:val="auto"/>
          <w:sz w:val="22"/>
          <w:szCs w:val="22"/>
        </w:rPr>
        <w:t xml:space="preserve"> in </w:t>
      </w:r>
      <w:r w:rsidR="008E1B71">
        <w:rPr>
          <w:color w:val="auto"/>
          <w:sz w:val="22"/>
          <w:szCs w:val="22"/>
        </w:rPr>
        <w:t>jim je podeljen status</w:t>
      </w:r>
      <w:r w:rsidR="00504E53">
        <w:rPr>
          <w:color w:val="auto"/>
          <w:sz w:val="22"/>
          <w:szCs w:val="22"/>
        </w:rPr>
        <w:t xml:space="preserve"> delovanja v javnem interesu, za opravljanje tistih dejavnosti, za katere jim je podeljen status,</w:t>
      </w:r>
    </w:p>
    <w:p w14:paraId="46084A8B" w14:textId="19B3BC7D" w:rsidR="00904DED" w:rsidRDefault="00A33EF9" w:rsidP="00904DED">
      <w:pPr>
        <w:pStyle w:val="Default"/>
        <w:numPr>
          <w:ilvl w:val="0"/>
          <w:numId w:val="7"/>
        </w:numPr>
        <w:jc w:val="both"/>
        <w:rPr>
          <w:color w:val="auto"/>
          <w:sz w:val="22"/>
          <w:szCs w:val="22"/>
        </w:rPr>
      </w:pPr>
      <w:r w:rsidRPr="6A40B18A">
        <w:rPr>
          <w:color w:val="auto"/>
          <w:sz w:val="22"/>
          <w:szCs w:val="22"/>
        </w:rPr>
        <w:t xml:space="preserve">gradbene odre </w:t>
      </w:r>
      <w:r w:rsidR="00251E5A" w:rsidRPr="6A40B18A">
        <w:rPr>
          <w:color w:val="auto"/>
          <w:sz w:val="22"/>
          <w:szCs w:val="22"/>
        </w:rPr>
        <w:t xml:space="preserve">postavljene za potrebe </w:t>
      </w:r>
      <w:r w:rsidRPr="6A40B18A">
        <w:rPr>
          <w:color w:val="auto"/>
          <w:sz w:val="22"/>
          <w:szCs w:val="22"/>
        </w:rPr>
        <w:t>obnove</w:t>
      </w:r>
      <w:r w:rsidR="00251E5A" w:rsidRPr="6A40B18A">
        <w:rPr>
          <w:color w:val="auto"/>
          <w:sz w:val="22"/>
          <w:szCs w:val="22"/>
        </w:rPr>
        <w:t xml:space="preserve"> stavb,</w:t>
      </w:r>
      <w:r w:rsidR="00A415F5" w:rsidRPr="6A40B18A">
        <w:rPr>
          <w:color w:val="auto"/>
          <w:sz w:val="22"/>
          <w:szCs w:val="22"/>
        </w:rPr>
        <w:t xml:space="preserve"> zgrajenih pred 1. januarjem 2003</w:t>
      </w:r>
      <w:r w:rsidR="7CCE77E1" w:rsidRPr="6A40B18A">
        <w:rPr>
          <w:color w:val="auto"/>
          <w:sz w:val="22"/>
          <w:szCs w:val="22"/>
        </w:rPr>
        <w:t>,</w:t>
      </w:r>
    </w:p>
    <w:p w14:paraId="47208792" w14:textId="77777777" w:rsidR="00EA4554" w:rsidRPr="00DB75A4" w:rsidRDefault="00EA4554" w:rsidP="00904DED">
      <w:pPr>
        <w:pStyle w:val="Default"/>
        <w:numPr>
          <w:ilvl w:val="0"/>
          <w:numId w:val="7"/>
        </w:numPr>
        <w:jc w:val="both"/>
        <w:rPr>
          <w:color w:val="auto"/>
          <w:sz w:val="22"/>
          <w:szCs w:val="22"/>
        </w:rPr>
      </w:pPr>
      <w:r w:rsidRPr="00DB75A4">
        <w:rPr>
          <w:color w:val="auto"/>
          <w:sz w:val="22"/>
          <w:szCs w:val="22"/>
        </w:rPr>
        <w:t>potrebe dejavnosti izvajalcev gospodarskih javnih služb</w:t>
      </w:r>
      <w:r w:rsidR="00E72ADC">
        <w:rPr>
          <w:color w:val="auto"/>
          <w:sz w:val="22"/>
          <w:szCs w:val="22"/>
        </w:rPr>
        <w:t>, ko izvajajo javno službo.</w:t>
      </w:r>
    </w:p>
    <w:p w14:paraId="45FDB40C" w14:textId="77777777" w:rsidR="006074ED" w:rsidRDefault="006074ED" w:rsidP="001573F8">
      <w:pPr>
        <w:pStyle w:val="Default"/>
        <w:jc w:val="center"/>
        <w:rPr>
          <w:color w:val="auto"/>
          <w:sz w:val="22"/>
          <w:szCs w:val="22"/>
        </w:rPr>
      </w:pPr>
    </w:p>
    <w:p w14:paraId="30F0F931" w14:textId="181C230B" w:rsidR="00C51189" w:rsidRDefault="00DB75A4" w:rsidP="00C51189">
      <w:pPr>
        <w:pStyle w:val="Default"/>
        <w:jc w:val="both"/>
        <w:rPr>
          <w:sz w:val="22"/>
          <w:szCs w:val="22"/>
        </w:rPr>
      </w:pPr>
      <w:r w:rsidRPr="6A40B18A">
        <w:rPr>
          <w:sz w:val="22"/>
          <w:szCs w:val="22"/>
        </w:rPr>
        <w:t>(2) Ne glede na prejšnj</w:t>
      </w:r>
      <w:r w:rsidR="002A7C39">
        <w:rPr>
          <w:sz w:val="22"/>
          <w:szCs w:val="22"/>
        </w:rPr>
        <w:t>i</w:t>
      </w:r>
      <w:r w:rsidRPr="6A40B18A">
        <w:rPr>
          <w:sz w:val="22"/>
          <w:szCs w:val="22"/>
        </w:rPr>
        <w:t xml:space="preserve"> odstav</w:t>
      </w:r>
      <w:r w:rsidR="002A7C39">
        <w:rPr>
          <w:sz w:val="22"/>
          <w:szCs w:val="22"/>
        </w:rPr>
        <w:t xml:space="preserve">ek tega člena </w:t>
      </w:r>
      <w:r w:rsidRPr="6A40B18A">
        <w:rPr>
          <w:sz w:val="22"/>
          <w:szCs w:val="22"/>
        </w:rPr>
        <w:t xml:space="preserve"> se v primeru dogodkov in prireditev</w:t>
      </w:r>
      <w:r w:rsidR="002A7C39">
        <w:rPr>
          <w:sz w:val="22"/>
          <w:szCs w:val="22"/>
        </w:rPr>
        <w:t>,</w:t>
      </w:r>
      <w:r w:rsidRPr="6A40B18A">
        <w:rPr>
          <w:sz w:val="22"/>
          <w:szCs w:val="22"/>
        </w:rPr>
        <w:t xml:space="preserve"> v okviru katerih se vrši kakršna koli prodaja</w:t>
      </w:r>
      <w:r w:rsidR="002A7C39">
        <w:rPr>
          <w:sz w:val="22"/>
          <w:szCs w:val="22"/>
        </w:rPr>
        <w:t>, za takšno prodajo</w:t>
      </w:r>
      <w:r w:rsidRPr="6A40B18A">
        <w:rPr>
          <w:sz w:val="22"/>
          <w:szCs w:val="22"/>
        </w:rPr>
        <w:t xml:space="preserve"> </w:t>
      </w:r>
      <w:r w:rsidR="00DD785B" w:rsidRPr="6A40B18A">
        <w:rPr>
          <w:sz w:val="22"/>
          <w:szCs w:val="22"/>
        </w:rPr>
        <w:t xml:space="preserve">odmeri </w:t>
      </w:r>
      <w:r w:rsidR="00512766" w:rsidRPr="6A40B18A">
        <w:rPr>
          <w:sz w:val="22"/>
          <w:szCs w:val="22"/>
        </w:rPr>
        <w:t xml:space="preserve"> taksa</w:t>
      </w:r>
      <w:r w:rsidR="00EE4CCA" w:rsidRPr="6A40B18A">
        <w:rPr>
          <w:sz w:val="22"/>
          <w:szCs w:val="22"/>
        </w:rPr>
        <w:t>.</w:t>
      </w:r>
    </w:p>
    <w:p w14:paraId="2794958F" w14:textId="77777777" w:rsidR="00512766" w:rsidRDefault="00512766" w:rsidP="00C51189">
      <w:pPr>
        <w:pStyle w:val="Default"/>
        <w:jc w:val="both"/>
        <w:rPr>
          <w:sz w:val="22"/>
          <w:szCs w:val="22"/>
        </w:rPr>
      </w:pPr>
    </w:p>
    <w:p w14:paraId="0A3A50BD" w14:textId="77777777" w:rsidR="00512766" w:rsidRDefault="00512766" w:rsidP="00C51189">
      <w:pPr>
        <w:pStyle w:val="Default"/>
        <w:jc w:val="both"/>
        <w:rPr>
          <w:sz w:val="22"/>
          <w:szCs w:val="22"/>
        </w:rPr>
      </w:pPr>
    </w:p>
    <w:p w14:paraId="7A382891" w14:textId="1ED54D68" w:rsidR="00C51189" w:rsidRPr="002166BE" w:rsidRDefault="00C51189" w:rsidP="00CA016D">
      <w:pPr>
        <w:pStyle w:val="Default"/>
        <w:jc w:val="both"/>
        <w:rPr>
          <w:b/>
          <w:bCs/>
          <w:sz w:val="22"/>
          <w:szCs w:val="22"/>
        </w:rPr>
      </w:pPr>
      <w:r w:rsidRPr="6A40B18A">
        <w:rPr>
          <w:b/>
          <w:bCs/>
          <w:sz w:val="22"/>
          <w:szCs w:val="22"/>
        </w:rPr>
        <w:t>VI. PREKLIC DOVOLJENJA</w:t>
      </w:r>
    </w:p>
    <w:p w14:paraId="57792E92" w14:textId="77777777" w:rsidR="00C51189" w:rsidRDefault="00C51189" w:rsidP="00C51189">
      <w:pPr>
        <w:pStyle w:val="Default"/>
        <w:jc w:val="both"/>
        <w:rPr>
          <w:sz w:val="22"/>
          <w:szCs w:val="22"/>
        </w:rPr>
      </w:pPr>
    </w:p>
    <w:p w14:paraId="5EFC8675" w14:textId="535BCADD" w:rsidR="00C51189" w:rsidRDefault="00C51189" w:rsidP="00C51189">
      <w:pPr>
        <w:pStyle w:val="Default"/>
        <w:jc w:val="center"/>
        <w:rPr>
          <w:sz w:val="22"/>
          <w:szCs w:val="22"/>
        </w:rPr>
      </w:pPr>
      <w:r w:rsidRPr="6A40B18A">
        <w:rPr>
          <w:sz w:val="22"/>
          <w:szCs w:val="22"/>
        </w:rPr>
        <w:lastRenderedPageBreak/>
        <w:t>2</w:t>
      </w:r>
      <w:r w:rsidR="00D913D3" w:rsidRPr="6A40B18A">
        <w:rPr>
          <w:sz w:val="22"/>
          <w:szCs w:val="22"/>
        </w:rPr>
        <w:t>1</w:t>
      </w:r>
      <w:r w:rsidRPr="6A40B18A">
        <w:rPr>
          <w:sz w:val="22"/>
          <w:szCs w:val="22"/>
        </w:rPr>
        <w:t>. člen</w:t>
      </w:r>
    </w:p>
    <w:p w14:paraId="18BF142B" w14:textId="77777777" w:rsidR="00C51189" w:rsidRDefault="00C51189" w:rsidP="00C51189">
      <w:pPr>
        <w:pStyle w:val="Default"/>
        <w:jc w:val="both"/>
        <w:rPr>
          <w:sz w:val="22"/>
          <w:szCs w:val="22"/>
        </w:rPr>
      </w:pPr>
    </w:p>
    <w:p w14:paraId="75756B0B" w14:textId="77777777" w:rsidR="00C51189" w:rsidRPr="006C0D95" w:rsidRDefault="00C51189" w:rsidP="00C51189">
      <w:pPr>
        <w:pStyle w:val="Brezrazmikov"/>
        <w:rPr>
          <w:sz w:val="22"/>
          <w:szCs w:val="22"/>
        </w:rPr>
      </w:pPr>
      <w:r w:rsidRPr="6A40B18A">
        <w:rPr>
          <w:sz w:val="22"/>
          <w:szCs w:val="22"/>
        </w:rPr>
        <w:t xml:space="preserve">(1) Pristojni organ prekliče dovoljenje za </w:t>
      </w:r>
      <w:r w:rsidR="00957D3C" w:rsidRPr="6A40B18A">
        <w:rPr>
          <w:sz w:val="22"/>
          <w:szCs w:val="22"/>
        </w:rPr>
        <w:t xml:space="preserve">posebno </w:t>
      </w:r>
      <w:r w:rsidRPr="6A40B18A">
        <w:rPr>
          <w:sz w:val="22"/>
          <w:szCs w:val="22"/>
        </w:rPr>
        <w:t>rabo javne površine v naslednjih primerih:</w:t>
      </w:r>
    </w:p>
    <w:p w14:paraId="34987264" w14:textId="77777777" w:rsidR="00C51189" w:rsidRDefault="00C51189" w:rsidP="00904DED">
      <w:pPr>
        <w:pStyle w:val="Brezrazmikov"/>
        <w:numPr>
          <w:ilvl w:val="0"/>
          <w:numId w:val="10"/>
        </w:numPr>
        <w:rPr>
          <w:sz w:val="22"/>
          <w:szCs w:val="22"/>
        </w:rPr>
      </w:pPr>
      <w:r w:rsidRPr="6A40B18A">
        <w:rPr>
          <w:sz w:val="22"/>
          <w:szCs w:val="22"/>
        </w:rPr>
        <w:t xml:space="preserve">če javno površino, ki je predmet dovoljenja potrebuje občina zaradi gradnje, </w:t>
      </w:r>
      <w:r w:rsidR="00E72ADC" w:rsidRPr="6A40B18A">
        <w:rPr>
          <w:sz w:val="22"/>
          <w:szCs w:val="22"/>
        </w:rPr>
        <w:t>izvedbe dogodkov</w:t>
      </w:r>
      <w:r w:rsidRPr="6A40B18A">
        <w:rPr>
          <w:sz w:val="22"/>
          <w:szCs w:val="22"/>
        </w:rPr>
        <w:t xml:space="preserve"> ali drugih razlogov oziroma</w:t>
      </w:r>
      <w:r w:rsidR="00957D3C" w:rsidRPr="6A40B18A">
        <w:rPr>
          <w:sz w:val="22"/>
          <w:szCs w:val="22"/>
        </w:rPr>
        <w:t xml:space="preserve"> jo potrebujejo </w:t>
      </w:r>
      <w:r w:rsidRPr="6A40B18A">
        <w:rPr>
          <w:sz w:val="22"/>
          <w:szCs w:val="22"/>
        </w:rPr>
        <w:t xml:space="preserve"> izvajalci gospodarskih javnih služb iz naslova</w:t>
      </w:r>
      <w:r w:rsidR="00E72ADC" w:rsidRPr="6A40B18A">
        <w:rPr>
          <w:sz w:val="22"/>
          <w:szCs w:val="22"/>
        </w:rPr>
        <w:t xml:space="preserve"> </w:t>
      </w:r>
      <w:r w:rsidRPr="6A40B18A">
        <w:rPr>
          <w:sz w:val="22"/>
          <w:szCs w:val="22"/>
        </w:rPr>
        <w:t xml:space="preserve"> zagotavljanja javne</w:t>
      </w:r>
      <w:r w:rsidR="00B42CE4" w:rsidRPr="6A40B18A">
        <w:rPr>
          <w:sz w:val="22"/>
          <w:szCs w:val="22"/>
        </w:rPr>
        <w:t xml:space="preserve"> službe,</w:t>
      </w:r>
    </w:p>
    <w:p w14:paraId="576947A9" w14:textId="77777777" w:rsidR="00C51189" w:rsidRPr="006C0D95" w:rsidRDefault="00C51189" w:rsidP="00904DED">
      <w:pPr>
        <w:pStyle w:val="Brezrazmikov"/>
        <w:numPr>
          <w:ilvl w:val="0"/>
          <w:numId w:val="10"/>
        </w:numPr>
        <w:rPr>
          <w:sz w:val="22"/>
          <w:szCs w:val="22"/>
        </w:rPr>
      </w:pPr>
      <w:r w:rsidRPr="006C0D95">
        <w:rPr>
          <w:sz w:val="22"/>
          <w:szCs w:val="22"/>
        </w:rPr>
        <w:t>če uporabnik krši določila iz izreka dovoljenja,</w:t>
      </w:r>
    </w:p>
    <w:p w14:paraId="7CEEF65B" w14:textId="5F57904C" w:rsidR="00C51189" w:rsidRPr="006C0D95" w:rsidRDefault="00C51189" w:rsidP="00904DED">
      <w:pPr>
        <w:pStyle w:val="Brezrazmikov"/>
        <w:numPr>
          <w:ilvl w:val="0"/>
          <w:numId w:val="10"/>
        </w:numPr>
        <w:rPr>
          <w:sz w:val="22"/>
          <w:szCs w:val="22"/>
        </w:rPr>
      </w:pPr>
      <w:r w:rsidRPr="6A40B18A">
        <w:rPr>
          <w:sz w:val="22"/>
          <w:szCs w:val="22"/>
        </w:rPr>
        <w:t xml:space="preserve">v primeru višje sile (naravne </w:t>
      </w:r>
      <w:r w:rsidR="00E72ADC" w:rsidRPr="6A40B18A">
        <w:rPr>
          <w:sz w:val="22"/>
          <w:szCs w:val="22"/>
        </w:rPr>
        <w:t>in druge nesreče</w:t>
      </w:r>
      <w:r w:rsidRPr="6A40B18A">
        <w:rPr>
          <w:sz w:val="22"/>
          <w:szCs w:val="22"/>
        </w:rPr>
        <w:t>, epidemije, pandemije,</w:t>
      </w:r>
      <w:r w:rsidR="00E72ADC" w:rsidRPr="6A40B18A">
        <w:rPr>
          <w:sz w:val="22"/>
          <w:szCs w:val="22"/>
        </w:rPr>
        <w:t xml:space="preserve"> ipd.</w:t>
      </w:r>
      <w:r w:rsidRPr="6A40B18A">
        <w:rPr>
          <w:sz w:val="22"/>
          <w:szCs w:val="22"/>
        </w:rPr>
        <w:t>)</w:t>
      </w:r>
    </w:p>
    <w:p w14:paraId="766E0AB3" w14:textId="77777777" w:rsidR="00C51189" w:rsidRPr="006C0D95" w:rsidRDefault="00C51189" w:rsidP="00904DED">
      <w:pPr>
        <w:pStyle w:val="Brezrazmikov"/>
        <w:numPr>
          <w:ilvl w:val="0"/>
          <w:numId w:val="10"/>
        </w:numPr>
        <w:rPr>
          <w:sz w:val="22"/>
          <w:szCs w:val="22"/>
        </w:rPr>
      </w:pPr>
      <w:r w:rsidRPr="006C0D95">
        <w:rPr>
          <w:sz w:val="22"/>
          <w:szCs w:val="22"/>
        </w:rPr>
        <w:t>če uporabnik preneha ali prekine opravljati dejavnost.</w:t>
      </w:r>
    </w:p>
    <w:p w14:paraId="769D68CA" w14:textId="77777777" w:rsidR="00C51189" w:rsidRDefault="00C51189" w:rsidP="00C51189">
      <w:pPr>
        <w:pStyle w:val="Brezrazmikov"/>
        <w:rPr>
          <w:sz w:val="22"/>
          <w:szCs w:val="22"/>
        </w:rPr>
      </w:pPr>
    </w:p>
    <w:p w14:paraId="0FC9FFA7" w14:textId="2A95F3BB" w:rsidR="00957D3C" w:rsidRDefault="00C51189" w:rsidP="00C51189">
      <w:pPr>
        <w:pStyle w:val="Brezrazmikov"/>
        <w:rPr>
          <w:sz w:val="22"/>
          <w:szCs w:val="22"/>
        </w:rPr>
      </w:pPr>
      <w:r w:rsidRPr="6A40B18A">
        <w:rPr>
          <w:sz w:val="22"/>
          <w:szCs w:val="22"/>
        </w:rPr>
        <w:t>(2) V primeru preklica dovoljenja iz prejšnjega odstavka</w:t>
      </w:r>
      <w:r w:rsidR="00957D3C" w:rsidRPr="6A40B18A">
        <w:rPr>
          <w:sz w:val="22"/>
          <w:szCs w:val="22"/>
        </w:rPr>
        <w:t xml:space="preserve"> tega člena</w:t>
      </w:r>
      <w:r w:rsidRPr="6A40B18A">
        <w:rPr>
          <w:sz w:val="22"/>
          <w:szCs w:val="22"/>
        </w:rPr>
        <w:t xml:space="preserve"> je uporabnik dolžan na lastne stroške prestaviti oz</w:t>
      </w:r>
      <w:r w:rsidR="005144CE" w:rsidRPr="6A40B18A">
        <w:rPr>
          <w:sz w:val="22"/>
          <w:szCs w:val="22"/>
        </w:rPr>
        <w:t>iroma</w:t>
      </w:r>
      <w:r w:rsidRPr="6A40B18A">
        <w:rPr>
          <w:sz w:val="22"/>
          <w:szCs w:val="22"/>
        </w:rPr>
        <w:t xml:space="preserve"> odstraniti opremo in druge predmete postavljene na javni površini ter vzpostaviti javno površino v prvotno stanje</w:t>
      </w:r>
      <w:r w:rsidR="00236BA1">
        <w:rPr>
          <w:sz w:val="22"/>
          <w:szCs w:val="22"/>
        </w:rPr>
        <w:t>.</w:t>
      </w:r>
    </w:p>
    <w:p w14:paraId="0C8454B5" w14:textId="25D37CA2" w:rsidR="6A40B18A" w:rsidRDefault="6A40B18A" w:rsidP="6A40B18A">
      <w:pPr>
        <w:pStyle w:val="Brezrazmikov"/>
        <w:rPr>
          <w:sz w:val="22"/>
          <w:szCs w:val="22"/>
        </w:rPr>
      </w:pPr>
    </w:p>
    <w:p w14:paraId="53615D4B" w14:textId="1775D767" w:rsidR="00C51189" w:rsidRPr="006C0D95" w:rsidRDefault="00957D3C" w:rsidP="00C51189">
      <w:pPr>
        <w:pStyle w:val="Brezrazmikov"/>
        <w:rPr>
          <w:sz w:val="22"/>
          <w:szCs w:val="22"/>
        </w:rPr>
      </w:pPr>
      <w:r w:rsidRPr="6A40B18A">
        <w:rPr>
          <w:sz w:val="22"/>
          <w:szCs w:val="22"/>
        </w:rPr>
        <w:t xml:space="preserve">(3) V primeru preklica dovoljenja iz prvega odstavka tega člena, razen v primeru prve alineje, </w:t>
      </w:r>
      <w:r w:rsidR="00A30D38" w:rsidRPr="6A40B18A">
        <w:rPr>
          <w:sz w:val="22"/>
          <w:szCs w:val="22"/>
        </w:rPr>
        <w:t>uporabnik oziroma taksni zavezanec</w:t>
      </w:r>
      <w:r w:rsidRPr="6A40B18A">
        <w:rPr>
          <w:sz w:val="22"/>
          <w:szCs w:val="22"/>
        </w:rPr>
        <w:t xml:space="preserve"> </w:t>
      </w:r>
      <w:r w:rsidR="00C51189" w:rsidRPr="6A40B18A">
        <w:rPr>
          <w:sz w:val="22"/>
          <w:szCs w:val="22"/>
        </w:rPr>
        <w:t>ni upravičen do zagotovitve nadomestne lokacije oz</w:t>
      </w:r>
      <w:r w:rsidR="005144CE" w:rsidRPr="6A40B18A">
        <w:rPr>
          <w:sz w:val="22"/>
          <w:szCs w:val="22"/>
        </w:rPr>
        <w:t xml:space="preserve">iroma </w:t>
      </w:r>
      <w:r w:rsidR="00C51189" w:rsidRPr="6A40B18A">
        <w:rPr>
          <w:sz w:val="22"/>
          <w:szCs w:val="22"/>
        </w:rPr>
        <w:t xml:space="preserve"> povračila </w:t>
      </w:r>
      <w:r w:rsidR="005144CE" w:rsidRPr="6A40B18A">
        <w:rPr>
          <w:sz w:val="22"/>
          <w:szCs w:val="22"/>
        </w:rPr>
        <w:t>takse</w:t>
      </w:r>
      <w:r w:rsidR="00B42CE4" w:rsidRPr="6A40B18A">
        <w:rPr>
          <w:sz w:val="22"/>
          <w:szCs w:val="22"/>
        </w:rPr>
        <w:t>.</w:t>
      </w:r>
    </w:p>
    <w:p w14:paraId="4332D3B5" w14:textId="77777777" w:rsidR="00A54023" w:rsidRDefault="00A54023" w:rsidP="001573F8">
      <w:pPr>
        <w:pStyle w:val="Default"/>
        <w:jc w:val="center"/>
        <w:rPr>
          <w:color w:val="auto"/>
          <w:sz w:val="22"/>
          <w:szCs w:val="22"/>
        </w:rPr>
      </w:pPr>
    </w:p>
    <w:p w14:paraId="7C840DC6" w14:textId="77777777" w:rsidR="00943659" w:rsidRDefault="00943659" w:rsidP="001573F8">
      <w:pPr>
        <w:pStyle w:val="Default"/>
        <w:jc w:val="center"/>
        <w:rPr>
          <w:color w:val="auto"/>
          <w:sz w:val="22"/>
          <w:szCs w:val="22"/>
        </w:rPr>
      </w:pPr>
    </w:p>
    <w:p w14:paraId="0FF095BB" w14:textId="77777777" w:rsidR="006074ED" w:rsidRPr="006074ED" w:rsidRDefault="006074ED" w:rsidP="00CA016D">
      <w:pPr>
        <w:pStyle w:val="Default"/>
        <w:jc w:val="both"/>
        <w:rPr>
          <w:b/>
          <w:bCs/>
          <w:color w:val="auto"/>
          <w:sz w:val="22"/>
          <w:szCs w:val="22"/>
        </w:rPr>
      </w:pPr>
      <w:r w:rsidRPr="006074ED">
        <w:rPr>
          <w:b/>
          <w:bCs/>
          <w:color w:val="auto"/>
          <w:sz w:val="22"/>
          <w:szCs w:val="22"/>
        </w:rPr>
        <w:t>VI</w:t>
      </w:r>
      <w:r w:rsidR="00C51189">
        <w:rPr>
          <w:b/>
          <w:bCs/>
          <w:color w:val="auto"/>
          <w:sz w:val="22"/>
          <w:szCs w:val="22"/>
        </w:rPr>
        <w:t>I</w:t>
      </w:r>
      <w:r w:rsidRPr="006074ED">
        <w:rPr>
          <w:b/>
          <w:bCs/>
          <w:color w:val="auto"/>
          <w:sz w:val="22"/>
          <w:szCs w:val="22"/>
        </w:rPr>
        <w:t xml:space="preserve">. </w:t>
      </w:r>
      <w:r>
        <w:rPr>
          <w:b/>
          <w:bCs/>
          <w:color w:val="auto"/>
          <w:sz w:val="22"/>
          <w:szCs w:val="22"/>
        </w:rPr>
        <w:t>PREPOVEDI</w:t>
      </w:r>
    </w:p>
    <w:p w14:paraId="1BACEBA5" w14:textId="77777777" w:rsidR="006074ED" w:rsidRDefault="006074ED" w:rsidP="001573F8">
      <w:pPr>
        <w:pStyle w:val="Default"/>
        <w:jc w:val="center"/>
        <w:rPr>
          <w:color w:val="auto"/>
          <w:sz w:val="22"/>
          <w:szCs w:val="22"/>
        </w:rPr>
      </w:pPr>
    </w:p>
    <w:p w14:paraId="53D8E212" w14:textId="40418B18" w:rsidR="00EA4554" w:rsidRDefault="001573F8" w:rsidP="001573F8">
      <w:pPr>
        <w:pStyle w:val="Default"/>
        <w:jc w:val="center"/>
        <w:rPr>
          <w:color w:val="auto"/>
          <w:sz w:val="22"/>
          <w:szCs w:val="22"/>
        </w:rPr>
      </w:pPr>
      <w:r w:rsidRPr="6A40B18A">
        <w:rPr>
          <w:color w:val="auto"/>
          <w:sz w:val="22"/>
          <w:szCs w:val="22"/>
        </w:rPr>
        <w:t>2</w:t>
      </w:r>
      <w:r w:rsidR="00D913D3" w:rsidRPr="6A40B18A">
        <w:rPr>
          <w:color w:val="auto"/>
          <w:sz w:val="22"/>
          <w:szCs w:val="22"/>
        </w:rPr>
        <w:t>2</w:t>
      </w:r>
      <w:r w:rsidRPr="6A40B18A">
        <w:rPr>
          <w:color w:val="auto"/>
          <w:sz w:val="22"/>
          <w:szCs w:val="22"/>
        </w:rPr>
        <w:t>. člen</w:t>
      </w:r>
    </w:p>
    <w:p w14:paraId="4265B12B" w14:textId="77777777" w:rsidR="00EA4554" w:rsidRPr="005F6072" w:rsidRDefault="00EA4554" w:rsidP="005F6072">
      <w:pPr>
        <w:pStyle w:val="Brezrazmikov"/>
        <w:rPr>
          <w:sz w:val="22"/>
          <w:szCs w:val="22"/>
        </w:rPr>
      </w:pPr>
    </w:p>
    <w:p w14:paraId="524A9649" w14:textId="77777777" w:rsidR="001573F8" w:rsidRDefault="00374EE6" w:rsidP="005F6072">
      <w:pPr>
        <w:pStyle w:val="Brezrazmikov"/>
        <w:rPr>
          <w:rFonts w:cs="Arial"/>
          <w:bCs/>
          <w:sz w:val="22"/>
          <w:szCs w:val="22"/>
        </w:rPr>
      </w:pPr>
      <w:r>
        <w:rPr>
          <w:rFonts w:cs="Arial"/>
          <w:bCs/>
          <w:sz w:val="22"/>
          <w:szCs w:val="22"/>
        </w:rPr>
        <w:t>Prepovedano je:</w:t>
      </w:r>
    </w:p>
    <w:p w14:paraId="12745C4B" w14:textId="77777777" w:rsidR="00374EE6" w:rsidRDefault="00374EE6" w:rsidP="00904DED">
      <w:pPr>
        <w:pStyle w:val="Brezrazmikov"/>
        <w:numPr>
          <w:ilvl w:val="0"/>
          <w:numId w:val="14"/>
        </w:numPr>
        <w:rPr>
          <w:rFonts w:cs="Arial"/>
          <w:bCs/>
          <w:sz w:val="22"/>
          <w:szCs w:val="22"/>
        </w:rPr>
      </w:pPr>
      <w:r>
        <w:rPr>
          <w:rFonts w:cs="Arial"/>
          <w:bCs/>
          <w:sz w:val="22"/>
          <w:szCs w:val="22"/>
        </w:rPr>
        <w:t>uporabljati javno površino brez dovoljenja za posebno rabo javne površine ali v nasprotju z izdan</w:t>
      </w:r>
      <w:r w:rsidR="00A54023">
        <w:rPr>
          <w:rFonts w:cs="Arial"/>
          <w:bCs/>
          <w:sz w:val="22"/>
          <w:szCs w:val="22"/>
        </w:rPr>
        <w:t>im dovoljenjem;</w:t>
      </w:r>
    </w:p>
    <w:p w14:paraId="150560B2" w14:textId="77777777" w:rsidR="00374EE6" w:rsidRDefault="00374EE6" w:rsidP="00904DED">
      <w:pPr>
        <w:pStyle w:val="Brezrazmikov"/>
        <w:numPr>
          <w:ilvl w:val="0"/>
          <w:numId w:val="14"/>
        </w:numPr>
        <w:rPr>
          <w:rFonts w:cs="Arial"/>
          <w:bCs/>
          <w:sz w:val="22"/>
          <w:szCs w:val="22"/>
        </w:rPr>
      </w:pPr>
      <w:r>
        <w:rPr>
          <w:rFonts w:cs="Arial"/>
          <w:bCs/>
          <w:sz w:val="22"/>
          <w:szCs w:val="22"/>
        </w:rPr>
        <w:t>poškodovati javno površino, onesnaževati javno površino z barvo ali drugimi snovmi, ki na tleh puščajo trajne madeže, risati po javni površini z barvami, ki trajno puščajo madeže, lepiti talne označbe ali jo poškodovati na kakršen koli drug način;</w:t>
      </w:r>
    </w:p>
    <w:p w14:paraId="0A5B5007" w14:textId="640EE5E2" w:rsidR="0072675E" w:rsidRDefault="0072675E" w:rsidP="6A40B18A">
      <w:pPr>
        <w:pStyle w:val="Brezrazmikov"/>
        <w:numPr>
          <w:ilvl w:val="0"/>
          <w:numId w:val="14"/>
        </w:numPr>
        <w:rPr>
          <w:rFonts w:cs="Arial"/>
          <w:sz w:val="22"/>
          <w:szCs w:val="22"/>
        </w:rPr>
      </w:pPr>
      <w:r w:rsidRPr="6A40B18A">
        <w:rPr>
          <w:rFonts w:cs="Arial"/>
          <w:sz w:val="22"/>
          <w:szCs w:val="22"/>
        </w:rPr>
        <w:t xml:space="preserve">ne zaščiti dreves </w:t>
      </w:r>
      <w:r w:rsidR="00B42CE4" w:rsidRPr="6A40B18A">
        <w:rPr>
          <w:rFonts w:cs="Arial"/>
          <w:sz w:val="22"/>
          <w:szCs w:val="22"/>
        </w:rPr>
        <w:t>oz</w:t>
      </w:r>
      <w:r w:rsidR="00236BA1">
        <w:rPr>
          <w:rFonts w:cs="Arial"/>
          <w:sz w:val="22"/>
          <w:szCs w:val="22"/>
        </w:rPr>
        <w:t xml:space="preserve">iroma </w:t>
      </w:r>
      <w:r w:rsidR="00B42CE4" w:rsidRPr="6A40B18A">
        <w:rPr>
          <w:rFonts w:cs="Arial"/>
          <w:sz w:val="22"/>
          <w:szCs w:val="22"/>
        </w:rPr>
        <w:t>uporablja ograjeno območje dreves v nasprotju z določilom</w:t>
      </w:r>
      <w:r w:rsidR="00E2532C" w:rsidRPr="6A40B18A">
        <w:rPr>
          <w:rFonts w:cs="Arial"/>
          <w:sz w:val="22"/>
          <w:szCs w:val="22"/>
        </w:rPr>
        <w:t xml:space="preserve"> </w:t>
      </w:r>
      <w:r w:rsidR="60A6333A" w:rsidRPr="6A40B18A">
        <w:rPr>
          <w:rFonts w:cs="Arial"/>
          <w:sz w:val="22"/>
          <w:szCs w:val="22"/>
        </w:rPr>
        <w:t>sedmega</w:t>
      </w:r>
      <w:r w:rsidRPr="6A40B18A">
        <w:rPr>
          <w:rFonts w:cs="Arial"/>
          <w:sz w:val="22"/>
          <w:szCs w:val="22"/>
        </w:rPr>
        <w:t xml:space="preserve"> odstavka 1</w:t>
      </w:r>
      <w:r w:rsidR="6FBC4CFF" w:rsidRPr="6A40B18A">
        <w:rPr>
          <w:rFonts w:cs="Arial"/>
          <w:sz w:val="22"/>
          <w:szCs w:val="22"/>
        </w:rPr>
        <w:t>0</w:t>
      </w:r>
      <w:r w:rsidRPr="6A40B18A">
        <w:rPr>
          <w:rFonts w:cs="Arial"/>
          <w:sz w:val="22"/>
          <w:szCs w:val="22"/>
        </w:rPr>
        <w:t>. člena tega odloka;</w:t>
      </w:r>
    </w:p>
    <w:p w14:paraId="6C19DB55" w14:textId="427284B3" w:rsidR="00374EE6" w:rsidRDefault="00374EE6" w:rsidP="6A40B18A">
      <w:pPr>
        <w:pStyle w:val="Brezrazmikov"/>
        <w:numPr>
          <w:ilvl w:val="0"/>
          <w:numId w:val="14"/>
        </w:numPr>
        <w:rPr>
          <w:rFonts w:cs="Arial"/>
          <w:sz w:val="22"/>
          <w:szCs w:val="22"/>
        </w:rPr>
      </w:pPr>
      <w:r w:rsidRPr="6A40B18A">
        <w:rPr>
          <w:rFonts w:cs="Arial"/>
          <w:sz w:val="22"/>
          <w:szCs w:val="22"/>
        </w:rPr>
        <w:t>dati v uporabo javno površino, za katero je bila izdan</w:t>
      </w:r>
      <w:r w:rsidR="00512766" w:rsidRPr="6A40B18A">
        <w:rPr>
          <w:rFonts w:cs="Arial"/>
          <w:sz w:val="22"/>
          <w:szCs w:val="22"/>
        </w:rPr>
        <w:t>o dovoljenje</w:t>
      </w:r>
      <w:r w:rsidRPr="6A40B18A">
        <w:rPr>
          <w:rFonts w:cs="Arial"/>
          <w:sz w:val="22"/>
          <w:szCs w:val="22"/>
        </w:rPr>
        <w:t xml:space="preserve"> za </w:t>
      </w:r>
      <w:r w:rsidR="001D6C3B" w:rsidRPr="6A40B18A">
        <w:rPr>
          <w:rFonts w:cs="Arial"/>
          <w:sz w:val="22"/>
          <w:szCs w:val="22"/>
        </w:rPr>
        <w:t xml:space="preserve">posebno rabo </w:t>
      </w:r>
      <w:r w:rsidRPr="6A40B18A">
        <w:rPr>
          <w:rFonts w:cs="Arial"/>
          <w:sz w:val="22"/>
          <w:szCs w:val="22"/>
        </w:rPr>
        <w:t>določenemu taksnemu zavezancu, drugim osebam.</w:t>
      </w:r>
    </w:p>
    <w:p w14:paraId="37002DF6" w14:textId="77777777" w:rsidR="00C51189" w:rsidRDefault="00C51189" w:rsidP="00C51189">
      <w:pPr>
        <w:pStyle w:val="Brezrazmikov"/>
        <w:ind w:left="720"/>
        <w:rPr>
          <w:rFonts w:cs="Arial"/>
          <w:bCs/>
          <w:sz w:val="22"/>
          <w:szCs w:val="22"/>
        </w:rPr>
      </w:pPr>
    </w:p>
    <w:p w14:paraId="1CF0075E" w14:textId="77777777" w:rsidR="00C51189" w:rsidRDefault="00C51189" w:rsidP="00C51189">
      <w:pPr>
        <w:pStyle w:val="Brezrazmikov"/>
        <w:ind w:left="720"/>
        <w:rPr>
          <w:rFonts w:cs="Arial"/>
          <w:bCs/>
          <w:sz w:val="22"/>
          <w:szCs w:val="22"/>
        </w:rPr>
      </w:pPr>
    </w:p>
    <w:p w14:paraId="3F576230" w14:textId="77777777" w:rsidR="00374EE6" w:rsidRPr="00374EE6" w:rsidRDefault="00374EE6" w:rsidP="00CA016D">
      <w:pPr>
        <w:pStyle w:val="Brezrazmikov"/>
        <w:rPr>
          <w:rFonts w:cs="Arial"/>
          <w:b/>
          <w:sz w:val="22"/>
          <w:szCs w:val="22"/>
        </w:rPr>
      </w:pPr>
      <w:r w:rsidRPr="00374EE6">
        <w:rPr>
          <w:rFonts w:cs="Arial"/>
          <w:b/>
          <w:sz w:val="22"/>
          <w:szCs w:val="22"/>
        </w:rPr>
        <w:t>VII</w:t>
      </w:r>
      <w:r w:rsidR="00C51189">
        <w:rPr>
          <w:rFonts w:cs="Arial"/>
          <w:b/>
          <w:sz w:val="22"/>
          <w:szCs w:val="22"/>
        </w:rPr>
        <w:t>I.</w:t>
      </w:r>
      <w:r w:rsidRPr="00374EE6">
        <w:rPr>
          <w:rFonts w:cs="Arial"/>
          <w:b/>
          <w:sz w:val="22"/>
          <w:szCs w:val="22"/>
        </w:rPr>
        <w:t xml:space="preserve"> KAZENSKE DOLOČBE</w:t>
      </w:r>
    </w:p>
    <w:p w14:paraId="165E9864" w14:textId="77777777" w:rsidR="00374EE6" w:rsidRDefault="00374EE6" w:rsidP="005F6072">
      <w:pPr>
        <w:pStyle w:val="Brezrazmikov"/>
        <w:rPr>
          <w:rFonts w:cs="Arial"/>
          <w:bCs/>
          <w:sz w:val="22"/>
          <w:szCs w:val="22"/>
        </w:rPr>
      </w:pPr>
    </w:p>
    <w:p w14:paraId="4608FCB5" w14:textId="4C25395F" w:rsidR="00D63736" w:rsidRDefault="00D63736" w:rsidP="6A40B18A">
      <w:pPr>
        <w:pStyle w:val="Brezrazmikov"/>
        <w:jc w:val="center"/>
        <w:rPr>
          <w:rFonts w:cs="Arial"/>
          <w:sz w:val="22"/>
          <w:szCs w:val="22"/>
        </w:rPr>
      </w:pPr>
      <w:r w:rsidRPr="6A40B18A">
        <w:rPr>
          <w:rFonts w:cs="Arial"/>
          <w:sz w:val="22"/>
          <w:szCs w:val="22"/>
        </w:rPr>
        <w:t>2</w:t>
      </w:r>
      <w:r w:rsidR="00D913D3" w:rsidRPr="6A40B18A">
        <w:rPr>
          <w:rFonts w:cs="Arial"/>
          <w:sz w:val="22"/>
          <w:szCs w:val="22"/>
        </w:rPr>
        <w:t>3</w:t>
      </w:r>
      <w:r w:rsidRPr="6A40B18A">
        <w:rPr>
          <w:rFonts w:cs="Arial"/>
          <w:sz w:val="22"/>
          <w:szCs w:val="22"/>
        </w:rPr>
        <w:t>. člen</w:t>
      </w:r>
    </w:p>
    <w:p w14:paraId="61D3976D" w14:textId="77777777" w:rsidR="00D63736" w:rsidRDefault="00D63736" w:rsidP="007925E3">
      <w:pPr>
        <w:pStyle w:val="Brezrazmikov"/>
        <w:rPr>
          <w:rFonts w:cs="Arial"/>
          <w:bCs/>
          <w:sz w:val="22"/>
          <w:szCs w:val="22"/>
        </w:rPr>
      </w:pPr>
    </w:p>
    <w:p w14:paraId="0D650B1D" w14:textId="77777777" w:rsidR="00374EE6" w:rsidRDefault="007925E3" w:rsidP="007925E3">
      <w:pPr>
        <w:pStyle w:val="Brezrazmikov"/>
        <w:rPr>
          <w:rFonts w:cs="Arial"/>
          <w:bCs/>
          <w:sz w:val="22"/>
          <w:szCs w:val="22"/>
        </w:rPr>
      </w:pPr>
      <w:r w:rsidRPr="007925E3">
        <w:rPr>
          <w:rFonts w:cs="Arial"/>
          <w:bCs/>
          <w:sz w:val="22"/>
          <w:szCs w:val="22"/>
        </w:rPr>
        <w:t>(1</w:t>
      </w:r>
      <w:r>
        <w:rPr>
          <w:rFonts w:cs="Arial"/>
          <w:bCs/>
          <w:sz w:val="22"/>
          <w:szCs w:val="22"/>
        </w:rPr>
        <w:t>) Z globo 250 eurov se kaznuje za prekršek posameznik, če:</w:t>
      </w:r>
    </w:p>
    <w:p w14:paraId="78681B31" w14:textId="2DA33A06" w:rsidR="007925E3" w:rsidRDefault="007925E3" w:rsidP="6A40B18A">
      <w:pPr>
        <w:pStyle w:val="Brezrazmikov"/>
        <w:rPr>
          <w:rFonts w:cs="Arial"/>
          <w:sz w:val="22"/>
          <w:szCs w:val="22"/>
        </w:rPr>
      </w:pPr>
      <w:r w:rsidRPr="6A40B18A">
        <w:rPr>
          <w:rFonts w:cs="Arial"/>
          <w:sz w:val="22"/>
          <w:szCs w:val="22"/>
        </w:rPr>
        <w:t>1. uporablja javno površino brez dovoljenja za posebno rabo javne površine ali v nasprotju z izdan</w:t>
      </w:r>
      <w:r w:rsidR="00512766" w:rsidRPr="6A40B18A">
        <w:rPr>
          <w:rFonts w:cs="Arial"/>
          <w:sz w:val="22"/>
          <w:szCs w:val="22"/>
        </w:rPr>
        <w:t>im dovoljenjem</w:t>
      </w:r>
      <w:r w:rsidRPr="6A40B18A">
        <w:rPr>
          <w:rFonts w:cs="Arial"/>
          <w:sz w:val="22"/>
          <w:szCs w:val="22"/>
        </w:rPr>
        <w:t>(1. točka 2</w:t>
      </w:r>
      <w:r w:rsidR="00D913D3" w:rsidRPr="6A40B18A">
        <w:rPr>
          <w:rFonts w:cs="Arial"/>
          <w:sz w:val="22"/>
          <w:szCs w:val="22"/>
        </w:rPr>
        <w:t>2</w:t>
      </w:r>
      <w:r w:rsidRPr="6A40B18A">
        <w:rPr>
          <w:rFonts w:cs="Arial"/>
          <w:sz w:val="22"/>
          <w:szCs w:val="22"/>
        </w:rPr>
        <w:t>. člena);</w:t>
      </w:r>
    </w:p>
    <w:p w14:paraId="4CE827D4" w14:textId="65722C36" w:rsidR="007925E3" w:rsidRDefault="007925E3" w:rsidP="6A40B18A">
      <w:pPr>
        <w:pStyle w:val="Brezrazmikov"/>
        <w:rPr>
          <w:rFonts w:cs="Arial"/>
          <w:sz w:val="22"/>
          <w:szCs w:val="22"/>
        </w:rPr>
      </w:pPr>
      <w:r w:rsidRPr="6A40B18A">
        <w:rPr>
          <w:rFonts w:cs="Arial"/>
          <w:sz w:val="22"/>
          <w:szCs w:val="22"/>
        </w:rPr>
        <w:t>2. poškoduje javno površino ali onesnažuje javno površino z barvo ali drugimi snovmi, ki na tleh puščajo trajne madeže ali riše po javni površini z barvami, ki trajno puščajo madeže ali lepi</w:t>
      </w:r>
      <w:r w:rsidR="00F11612" w:rsidRPr="6A40B18A">
        <w:rPr>
          <w:rFonts w:cs="Arial"/>
          <w:sz w:val="22"/>
          <w:szCs w:val="22"/>
        </w:rPr>
        <w:t xml:space="preserve"> talne označbe ali jo poškodovati na kakršen koli drug način (2. točka 2</w:t>
      </w:r>
      <w:r w:rsidR="00D913D3" w:rsidRPr="6A40B18A">
        <w:rPr>
          <w:rFonts w:cs="Arial"/>
          <w:sz w:val="22"/>
          <w:szCs w:val="22"/>
        </w:rPr>
        <w:t>2</w:t>
      </w:r>
      <w:r w:rsidR="00F11612" w:rsidRPr="6A40B18A">
        <w:rPr>
          <w:rFonts w:cs="Arial"/>
          <w:sz w:val="22"/>
          <w:szCs w:val="22"/>
        </w:rPr>
        <w:t>. člena);</w:t>
      </w:r>
    </w:p>
    <w:p w14:paraId="014CC1C4" w14:textId="7AECEF59" w:rsidR="0072675E" w:rsidRDefault="00582EEF" w:rsidP="6A40B18A">
      <w:pPr>
        <w:pStyle w:val="Brezrazmikov"/>
        <w:rPr>
          <w:rFonts w:cs="Arial"/>
          <w:sz w:val="22"/>
          <w:szCs w:val="22"/>
        </w:rPr>
      </w:pPr>
      <w:r w:rsidRPr="6A40B18A">
        <w:rPr>
          <w:rFonts w:cs="Arial"/>
          <w:sz w:val="22"/>
          <w:szCs w:val="22"/>
        </w:rPr>
        <w:t>3</w:t>
      </w:r>
      <w:r w:rsidR="0072675E" w:rsidRPr="6A40B18A">
        <w:rPr>
          <w:rFonts w:cs="Arial"/>
          <w:sz w:val="22"/>
          <w:szCs w:val="22"/>
        </w:rPr>
        <w:t xml:space="preserve">. ne zaščiti dreves </w:t>
      </w:r>
      <w:r w:rsidR="00B42CE4" w:rsidRPr="6A40B18A">
        <w:rPr>
          <w:rFonts w:cs="Arial"/>
          <w:sz w:val="22"/>
          <w:szCs w:val="22"/>
        </w:rPr>
        <w:t>oz</w:t>
      </w:r>
      <w:r w:rsidR="00236BA1">
        <w:rPr>
          <w:rFonts w:cs="Arial"/>
          <w:sz w:val="22"/>
          <w:szCs w:val="22"/>
        </w:rPr>
        <w:t>iroma</w:t>
      </w:r>
      <w:r w:rsidR="00B42CE4" w:rsidRPr="6A40B18A">
        <w:rPr>
          <w:rFonts w:cs="Arial"/>
          <w:sz w:val="22"/>
          <w:szCs w:val="22"/>
        </w:rPr>
        <w:t xml:space="preserve"> uporablja ograjeno območje dreves v nasprotju z določilom </w:t>
      </w:r>
      <w:r w:rsidR="794F3A41" w:rsidRPr="6A40B18A">
        <w:rPr>
          <w:rFonts w:cs="Arial"/>
          <w:sz w:val="22"/>
          <w:szCs w:val="22"/>
        </w:rPr>
        <w:t>sedmega</w:t>
      </w:r>
      <w:r w:rsidR="00E2532C" w:rsidRPr="6A40B18A">
        <w:rPr>
          <w:rFonts w:cs="Arial"/>
          <w:sz w:val="22"/>
          <w:szCs w:val="22"/>
        </w:rPr>
        <w:t xml:space="preserve"> odstavka 1</w:t>
      </w:r>
      <w:r w:rsidR="000461D7">
        <w:rPr>
          <w:rFonts w:cs="Arial"/>
          <w:sz w:val="22"/>
          <w:szCs w:val="22"/>
        </w:rPr>
        <w:t>0</w:t>
      </w:r>
      <w:r w:rsidR="0072675E" w:rsidRPr="6A40B18A">
        <w:rPr>
          <w:rFonts w:cs="Arial"/>
          <w:sz w:val="22"/>
          <w:szCs w:val="22"/>
        </w:rPr>
        <w:t>. člena tega odloka (</w:t>
      </w:r>
      <w:r w:rsidR="00DB3A50" w:rsidRPr="6A40B18A">
        <w:rPr>
          <w:rFonts w:cs="Arial"/>
          <w:sz w:val="22"/>
          <w:szCs w:val="22"/>
        </w:rPr>
        <w:t>3</w:t>
      </w:r>
      <w:r w:rsidR="0072675E" w:rsidRPr="6A40B18A">
        <w:rPr>
          <w:rFonts w:cs="Arial"/>
          <w:sz w:val="22"/>
          <w:szCs w:val="22"/>
        </w:rPr>
        <w:t>. točka 2</w:t>
      </w:r>
      <w:r w:rsidR="00D913D3" w:rsidRPr="6A40B18A">
        <w:rPr>
          <w:rFonts w:cs="Arial"/>
          <w:sz w:val="22"/>
          <w:szCs w:val="22"/>
        </w:rPr>
        <w:t>2</w:t>
      </w:r>
      <w:r w:rsidR="0072675E" w:rsidRPr="6A40B18A">
        <w:rPr>
          <w:rFonts w:cs="Arial"/>
          <w:sz w:val="22"/>
          <w:szCs w:val="22"/>
        </w:rPr>
        <w:t>. člena);</w:t>
      </w:r>
    </w:p>
    <w:p w14:paraId="78B23632" w14:textId="71AC2723" w:rsidR="00F11612" w:rsidRDefault="00582EEF" w:rsidP="6A40B18A">
      <w:pPr>
        <w:pStyle w:val="Brezrazmikov"/>
        <w:rPr>
          <w:rFonts w:cs="Arial"/>
          <w:sz w:val="22"/>
          <w:szCs w:val="22"/>
        </w:rPr>
      </w:pPr>
      <w:r w:rsidRPr="6A40B18A">
        <w:rPr>
          <w:rFonts w:cs="Arial"/>
          <w:sz w:val="22"/>
          <w:szCs w:val="22"/>
        </w:rPr>
        <w:t>4</w:t>
      </w:r>
      <w:r w:rsidR="00F11612" w:rsidRPr="6A40B18A">
        <w:rPr>
          <w:rFonts w:cs="Arial"/>
          <w:sz w:val="22"/>
          <w:szCs w:val="22"/>
        </w:rPr>
        <w:t xml:space="preserve">. da v uporabo javno površino, za katero je bila </w:t>
      </w:r>
      <w:r w:rsidR="00512766" w:rsidRPr="6A40B18A">
        <w:rPr>
          <w:rFonts w:cs="Arial"/>
          <w:sz w:val="22"/>
          <w:szCs w:val="22"/>
        </w:rPr>
        <w:t>izdano dovoljenje</w:t>
      </w:r>
      <w:r w:rsidR="00F11612" w:rsidRPr="6A40B18A">
        <w:rPr>
          <w:rFonts w:cs="Arial"/>
          <w:sz w:val="22"/>
          <w:szCs w:val="22"/>
        </w:rPr>
        <w:t xml:space="preserve"> za </w:t>
      </w:r>
      <w:r w:rsidR="001D6C3B" w:rsidRPr="6A40B18A">
        <w:rPr>
          <w:rFonts w:cs="Arial"/>
          <w:sz w:val="22"/>
          <w:szCs w:val="22"/>
        </w:rPr>
        <w:t xml:space="preserve">posebno </w:t>
      </w:r>
      <w:r w:rsidR="00F11612" w:rsidRPr="6A40B18A">
        <w:rPr>
          <w:rFonts w:cs="Arial"/>
          <w:sz w:val="22"/>
          <w:szCs w:val="22"/>
        </w:rPr>
        <w:t>določenemu taksnemu zavezancu, drugim osebam (</w:t>
      </w:r>
      <w:r w:rsidRPr="6A40B18A">
        <w:rPr>
          <w:rFonts w:cs="Arial"/>
          <w:sz w:val="22"/>
          <w:szCs w:val="22"/>
        </w:rPr>
        <w:t>4</w:t>
      </w:r>
      <w:r w:rsidR="00F11612" w:rsidRPr="6A40B18A">
        <w:rPr>
          <w:rFonts w:cs="Arial"/>
          <w:sz w:val="22"/>
          <w:szCs w:val="22"/>
        </w:rPr>
        <w:t>. točka 2</w:t>
      </w:r>
      <w:r w:rsidR="00D913D3" w:rsidRPr="6A40B18A">
        <w:rPr>
          <w:rFonts w:cs="Arial"/>
          <w:sz w:val="22"/>
          <w:szCs w:val="22"/>
        </w:rPr>
        <w:t>2</w:t>
      </w:r>
      <w:r w:rsidR="00F11612" w:rsidRPr="6A40B18A">
        <w:rPr>
          <w:rFonts w:cs="Arial"/>
          <w:sz w:val="22"/>
          <w:szCs w:val="22"/>
        </w:rPr>
        <w:t>. člena)</w:t>
      </w:r>
      <w:r w:rsidR="00D63736" w:rsidRPr="6A40B18A">
        <w:rPr>
          <w:rFonts w:cs="Arial"/>
          <w:sz w:val="22"/>
          <w:szCs w:val="22"/>
        </w:rPr>
        <w:t>.</w:t>
      </w:r>
    </w:p>
    <w:p w14:paraId="67D60CA1" w14:textId="77777777" w:rsidR="00D63736" w:rsidRDefault="00D63736" w:rsidP="007925E3">
      <w:pPr>
        <w:pStyle w:val="Brezrazmikov"/>
        <w:rPr>
          <w:rFonts w:cs="Arial"/>
          <w:bCs/>
          <w:sz w:val="22"/>
          <w:szCs w:val="22"/>
        </w:rPr>
      </w:pPr>
    </w:p>
    <w:p w14:paraId="19AF7A98" w14:textId="77777777" w:rsidR="00D63736" w:rsidRDefault="00D63736" w:rsidP="00D63736">
      <w:pPr>
        <w:pStyle w:val="Brezrazmikov"/>
        <w:rPr>
          <w:rFonts w:cs="Arial"/>
          <w:bCs/>
          <w:sz w:val="22"/>
          <w:szCs w:val="22"/>
        </w:rPr>
      </w:pPr>
      <w:r w:rsidRPr="00D63736">
        <w:rPr>
          <w:rFonts w:cs="Arial"/>
          <w:bCs/>
          <w:sz w:val="22"/>
          <w:szCs w:val="22"/>
        </w:rPr>
        <w:t>(</w:t>
      </w:r>
      <w:r w:rsidR="00451649">
        <w:rPr>
          <w:rFonts w:cs="Arial"/>
          <w:bCs/>
          <w:sz w:val="22"/>
          <w:szCs w:val="22"/>
        </w:rPr>
        <w:t>2</w:t>
      </w:r>
      <w:r>
        <w:rPr>
          <w:rFonts w:cs="Arial"/>
          <w:bCs/>
          <w:sz w:val="22"/>
          <w:szCs w:val="22"/>
        </w:rPr>
        <w:t>) Z globo 1.500 eurov se kaznuje za prekršek pravna oseba, samostojni podjetnik posameznik in posameznik, ki samostojno opravlja dejavnost, če stori prekršek iz prejšnjega odstavka tega člena.</w:t>
      </w:r>
    </w:p>
    <w:p w14:paraId="7D078BE8" w14:textId="77777777" w:rsidR="00D63736" w:rsidRDefault="001E6B87" w:rsidP="00D63736">
      <w:pPr>
        <w:pStyle w:val="Brezrazmikov"/>
        <w:rPr>
          <w:rFonts w:cs="Arial"/>
          <w:bCs/>
          <w:sz w:val="22"/>
          <w:szCs w:val="22"/>
        </w:rPr>
      </w:pPr>
      <w:r>
        <w:rPr>
          <w:rFonts w:cs="Arial"/>
          <w:bCs/>
          <w:sz w:val="22"/>
          <w:szCs w:val="22"/>
        </w:rPr>
        <w:lastRenderedPageBreak/>
        <w:t>(</w:t>
      </w:r>
      <w:r w:rsidR="00451649">
        <w:rPr>
          <w:rFonts w:cs="Arial"/>
          <w:bCs/>
          <w:sz w:val="22"/>
          <w:szCs w:val="22"/>
        </w:rPr>
        <w:t>3</w:t>
      </w:r>
      <w:r>
        <w:rPr>
          <w:rFonts w:cs="Arial"/>
          <w:bCs/>
          <w:sz w:val="22"/>
          <w:szCs w:val="22"/>
        </w:rPr>
        <w:t xml:space="preserve">) </w:t>
      </w:r>
      <w:r w:rsidR="00D63736">
        <w:rPr>
          <w:rFonts w:cs="Arial"/>
          <w:bCs/>
          <w:sz w:val="22"/>
          <w:szCs w:val="22"/>
        </w:rPr>
        <w:t>Z globo 500 eurov se kaznuje tudi odgovorna oseba pravne osebe, če stori prekršek iz prvega odstavka tega člena.</w:t>
      </w:r>
    </w:p>
    <w:p w14:paraId="258F2D75" w14:textId="77777777" w:rsidR="00D63736" w:rsidRDefault="00D63736" w:rsidP="00D63736">
      <w:pPr>
        <w:pStyle w:val="Brezrazmikov"/>
        <w:rPr>
          <w:rFonts w:cs="Arial"/>
          <w:bCs/>
          <w:sz w:val="22"/>
          <w:szCs w:val="22"/>
        </w:rPr>
      </w:pPr>
    </w:p>
    <w:p w14:paraId="40B2BFA3" w14:textId="77777777" w:rsidR="00CA016D" w:rsidRDefault="00CA016D" w:rsidP="00D63736">
      <w:pPr>
        <w:pStyle w:val="Brezrazmikov"/>
        <w:rPr>
          <w:rFonts w:cs="Arial"/>
          <w:bCs/>
          <w:sz w:val="22"/>
          <w:szCs w:val="22"/>
        </w:rPr>
      </w:pPr>
    </w:p>
    <w:p w14:paraId="00CFA3D2" w14:textId="77777777" w:rsidR="00374EE6" w:rsidRPr="00D63736" w:rsidRDefault="00C51189" w:rsidP="00CA016D">
      <w:pPr>
        <w:pStyle w:val="Brezrazmikov"/>
        <w:rPr>
          <w:rFonts w:cs="Arial"/>
          <w:b/>
          <w:bCs/>
          <w:sz w:val="22"/>
          <w:szCs w:val="22"/>
        </w:rPr>
      </w:pPr>
      <w:r w:rsidRPr="6A40B18A">
        <w:rPr>
          <w:rFonts w:cs="Arial"/>
          <w:b/>
          <w:bCs/>
          <w:sz w:val="22"/>
          <w:szCs w:val="22"/>
        </w:rPr>
        <w:t>IX</w:t>
      </w:r>
      <w:r w:rsidR="00D63736" w:rsidRPr="6A40B18A">
        <w:rPr>
          <w:rFonts w:cs="Arial"/>
          <w:b/>
          <w:bCs/>
          <w:sz w:val="22"/>
          <w:szCs w:val="22"/>
        </w:rPr>
        <w:t>. NADZOR</w:t>
      </w:r>
    </w:p>
    <w:p w14:paraId="38CC5940" w14:textId="77777777" w:rsidR="00374EE6" w:rsidRPr="005F6072" w:rsidRDefault="00374EE6" w:rsidP="005F6072">
      <w:pPr>
        <w:pStyle w:val="Brezrazmikov"/>
        <w:rPr>
          <w:rFonts w:cs="Arial"/>
          <w:bCs/>
          <w:sz w:val="22"/>
          <w:szCs w:val="22"/>
        </w:rPr>
      </w:pPr>
    </w:p>
    <w:p w14:paraId="1288BB4E" w14:textId="7C6E4781" w:rsidR="001573F8" w:rsidRPr="005F6072" w:rsidRDefault="00D63736" w:rsidP="6A40B18A">
      <w:pPr>
        <w:pStyle w:val="Brezrazmikov"/>
        <w:jc w:val="center"/>
        <w:rPr>
          <w:rFonts w:cs="Arial"/>
          <w:sz w:val="22"/>
          <w:szCs w:val="22"/>
        </w:rPr>
      </w:pPr>
      <w:r w:rsidRPr="6A40B18A">
        <w:rPr>
          <w:rFonts w:cs="Arial"/>
          <w:sz w:val="22"/>
          <w:szCs w:val="22"/>
        </w:rPr>
        <w:t>2</w:t>
      </w:r>
      <w:r w:rsidR="00D913D3" w:rsidRPr="6A40B18A">
        <w:rPr>
          <w:rFonts w:cs="Arial"/>
          <w:sz w:val="22"/>
          <w:szCs w:val="22"/>
        </w:rPr>
        <w:t>4</w:t>
      </w:r>
      <w:r w:rsidRPr="6A40B18A">
        <w:rPr>
          <w:rFonts w:cs="Arial"/>
          <w:sz w:val="22"/>
          <w:szCs w:val="22"/>
        </w:rPr>
        <w:t>. člen</w:t>
      </w:r>
    </w:p>
    <w:p w14:paraId="2286501E" w14:textId="77777777" w:rsidR="001573F8" w:rsidRDefault="001573F8" w:rsidP="00EA4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Cs/>
          <w:sz w:val="22"/>
          <w:szCs w:val="22"/>
        </w:rPr>
      </w:pPr>
    </w:p>
    <w:p w14:paraId="15BC4BE5" w14:textId="78D40B63" w:rsidR="00D63736" w:rsidRPr="00DB02A1" w:rsidRDefault="007C1CF2" w:rsidP="00DB02A1">
      <w:pPr>
        <w:pStyle w:val="Brezrazmikov"/>
        <w:rPr>
          <w:sz w:val="22"/>
          <w:szCs w:val="22"/>
        </w:rPr>
      </w:pPr>
      <w:r w:rsidRPr="6A40B18A">
        <w:rPr>
          <w:sz w:val="22"/>
          <w:szCs w:val="22"/>
        </w:rPr>
        <w:t xml:space="preserve">(1) </w:t>
      </w:r>
      <w:r w:rsidR="001A2622" w:rsidRPr="6A40B18A">
        <w:rPr>
          <w:sz w:val="22"/>
          <w:szCs w:val="22"/>
        </w:rPr>
        <w:t xml:space="preserve">Nadzor nad izvajanjem določb 1., 2., </w:t>
      </w:r>
      <w:r w:rsidR="00582EEF" w:rsidRPr="6A40B18A">
        <w:rPr>
          <w:sz w:val="22"/>
          <w:szCs w:val="22"/>
        </w:rPr>
        <w:t xml:space="preserve">3. in </w:t>
      </w:r>
      <w:r w:rsidR="001A2622" w:rsidRPr="6A40B18A">
        <w:rPr>
          <w:sz w:val="22"/>
          <w:szCs w:val="22"/>
        </w:rPr>
        <w:t>4. točke 2</w:t>
      </w:r>
      <w:r w:rsidR="00D913D3" w:rsidRPr="6A40B18A">
        <w:rPr>
          <w:sz w:val="22"/>
          <w:szCs w:val="22"/>
        </w:rPr>
        <w:t>2</w:t>
      </w:r>
      <w:r w:rsidR="001A2622" w:rsidRPr="6A40B18A">
        <w:rPr>
          <w:sz w:val="22"/>
          <w:szCs w:val="22"/>
        </w:rPr>
        <w:t xml:space="preserve">. člena tega odloka opravlja </w:t>
      </w:r>
      <w:r w:rsidR="00684BA5" w:rsidRPr="6A40B18A">
        <w:rPr>
          <w:sz w:val="22"/>
          <w:szCs w:val="22"/>
        </w:rPr>
        <w:t>inšpekcijski organ</w:t>
      </w:r>
      <w:r w:rsidR="001A2622" w:rsidRPr="6A40B18A">
        <w:rPr>
          <w:sz w:val="22"/>
          <w:szCs w:val="22"/>
        </w:rPr>
        <w:t xml:space="preserve"> Medobčinske uprave Mestne občine Nova </w:t>
      </w:r>
      <w:r w:rsidRPr="6A40B18A">
        <w:rPr>
          <w:sz w:val="22"/>
          <w:szCs w:val="22"/>
        </w:rPr>
        <w:t>Gorica, Občine Ajdovščina in Občine Brda.</w:t>
      </w:r>
    </w:p>
    <w:p w14:paraId="73B83E1F" w14:textId="77777777" w:rsidR="007C1CF2" w:rsidRDefault="007C1CF2" w:rsidP="00DB02A1">
      <w:pPr>
        <w:pStyle w:val="Brezrazmikov"/>
        <w:rPr>
          <w:sz w:val="22"/>
          <w:szCs w:val="22"/>
        </w:rPr>
      </w:pPr>
    </w:p>
    <w:p w14:paraId="7E34125C" w14:textId="77777777" w:rsidR="00684BA5" w:rsidRPr="008B234B" w:rsidRDefault="00684BA5" w:rsidP="00684BA5">
      <w:pPr>
        <w:pStyle w:val="Brezrazmikov"/>
        <w:rPr>
          <w:rFonts w:cs="Arial"/>
          <w:sz w:val="22"/>
          <w:szCs w:val="22"/>
        </w:rPr>
      </w:pPr>
      <w:r w:rsidRPr="00684BA5">
        <w:rPr>
          <w:sz w:val="22"/>
          <w:szCs w:val="22"/>
        </w:rPr>
        <w:t>(</w:t>
      </w:r>
      <w:r w:rsidR="00451649">
        <w:rPr>
          <w:sz w:val="22"/>
          <w:szCs w:val="22"/>
        </w:rPr>
        <w:t>2</w:t>
      </w:r>
      <w:r>
        <w:rPr>
          <w:sz w:val="22"/>
          <w:szCs w:val="22"/>
        </w:rPr>
        <w:t>) P</w:t>
      </w:r>
      <w:r w:rsidRPr="008B234B">
        <w:rPr>
          <w:rFonts w:cs="Arial"/>
          <w:sz w:val="22"/>
          <w:szCs w:val="22"/>
        </w:rPr>
        <w:t>ristojni občinski inšpektor z opozorilom, če oceni, da je to zadosten ukrep, ali z odločbo:</w:t>
      </w:r>
    </w:p>
    <w:p w14:paraId="2EB1513A"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odpravo nepravilnosti,</w:t>
      </w:r>
    </w:p>
    <w:p w14:paraId="6385F702"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odstranitev predmetov, objektov in naprav, postavljenih v nasprotju z določbami odloka,</w:t>
      </w:r>
    </w:p>
    <w:p w14:paraId="2561F8DF" w14:textId="4C2BF0B8" w:rsidR="00684BA5" w:rsidRPr="008B234B" w:rsidRDefault="00684BA5" w:rsidP="00904DED">
      <w:pPr>
        <w:pStyle w:val="Brezrazmikov"/>
        <w:numPr>
          <w:ilvl w:val="0"/>
          <w:numId w:val="12"/>
        </w:numPr>
        <w:rPr>
          <w:rFonts w:cs="Arial"/>
          <w:sz w:val="22"/>
          <w:szCs w:val="22"/>
        </w:rPr>
      </w:pPr>
      <w:r w:rsidRPr="008B234B">
        <w:rPr>
          <w:rFonts w:cs="Arial"/>
          <w:sz w:val="22"/>
          <w:szCs w:val="22"/>
        </w:rPr>
        <w:t xml:space="preserve">prepove nadaljnjo uporabo javne površine v nasprotju z določbami </w:t>
      </w:r>
      <w:r w:rsidR="00236BA1">
        <w:rPr>
          <w:rFonts w:cs="Arial"/>
          <w:sz w:val="22"/>
          <w:szCs w:val="22"/>
        </w:rPr>
        <w:t xml:space="preserve">tega </w:t>
      </w:r>
      <w:r w:rsidRPr="008B234B">
        <w:rPr>
          <w:rFonts w:cs="Arial"/>
          <w:sz w:val="22"/>
          <w:szCs w:val="22"/>
        </w:rPr>
        <w:t>odloka,</w:t>
      </w:r>
    </w:p>
    <w:p w14:paraId="3A954121"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vzpostavitev prejšnjega stanja kršitelju ali po drugi osebi na stroške kršitelja.</w:t>
      </w:r>
    </w:p>
    <w:p w14:paraId="0AF058B9" w14:textId="77777777" w:rsidR="00684BA5" w:rsidRDefault="00684BA5" w:rsidP="00F503B1">
      <w:pPr>
        <w:pStyle w:val="Brezrazmikov"/>
        <w:rPr>
          <w:sz w:val="22"/>
          <w:szCs w:val="22"/>
        </w:rPr>
      </w:pPr>
    </w:p>
    <w:p w14:paraId="30B95CA6" w14:textId="77777777" w:rsidR="008A255B" w:rsidRDefault="008A255B" w:rsidP="00F503B1">
      <w:pPr>
        <w:pStyle w:val="Brezrazmikov"/>
        <w:rPr>
          <w:sz w:val="22"/>
          <w:szCs w:val="22"/>
        </w:rPr>
      </w:pPr>
    </w:p>
    <w:p w14:paraId="41885A7E" w14:textId="77777777" w:rsidR="00F503B1" w:rsidRPr="00F503B1" w:rsidRDefault="00F503B1" w:rsidP="00CA016D">
      <w:pPr>
        <w:pStyle w:val="Brezrazmikov"/>
        <w:rPr>
          <w:b/>
          <w:bCs/>
          <w:sz w:val="22"/>
          <w:szCs w:val="22"/>
        </w:rPr>
      </w:pPr>
      <w:r w:rsidRPr="00F503B1">
        <w:rPr>
          <w:b/>
          <w:bCs/>
          <w:sz w:val="22"/>
          <w:szCs w:val="22"/>
        </w:rPr>
        <w:t>X. PREHODNE IN KONČNE DOLOČBE</w:t>
      </w:r>
    </w:p>
    <w:p w14:paraId="270470D6" w14:textId="77777777" w:rsidR="00D63736" w:rsidRPr="00DB02A1" w:rsidRDefault="00D63736" w:rsidP="00DB02A1">
      <w:pPr>
        <w:pStyle w:val="Brezrazmikov"/>
        <w:rPr>
          <w:sz w:val="22"/>
          <w:szCs w:val="22"/>
        </w:rPr>
      </w:pPr>
    </w:p>
    <w:p w14:paraId="70698C25" w14:textId="6041DE86" w:rsidR="00D63736" w:rsidRDefault="00F503B1" w:rsidP="00F503B1">
      <w:pPr>
        <w:pStyle w:val="Brezrazmikov"/>
        <w:jc w:val="center"/>
        <w:rPr>
          <w:sz w:val="22"/>
          <w:szCs w:val="22"/>
        </w:rPr>
      </w:pPr>
      <w:r w:rsidRPr="6A40B18A">
        <w:rPr>
          <w:sz w:val="22"/>
          <w:szCs w:val="22"/>
        </w:rPr>
        <w:t>2</w:t>
      </w:r>
      <w:r w:rsidR="00D913D3" w:rsidRPr="6A40B18A">
        <w:rPr>
          <w:sz w:val="22"/>
          <w:szCs w:val="22"/>
        </w:rPr>
        <w:t>5</w:t>
      </w:r>
      <w:r w:rsidRPr="6A40B18A">
        <w:rPr>
          <w:sz w:val="22"/>
          <w:szCs w:val="22"/>
        </w:rPr>
        <w:t>. člen</w:t>
      </w:r>
    </w:p>
    <w:p w14:paraId="1C324F72" w14:textId="77777777" w:rsidR="00423803" w:rsidRDefault="00423803" w:rsidP="00DB02A1">
      <w:pPr>
        <w:pStyle w:val="Brezrazmikov"/>
        <w:rPr>
          <w:sz w:val="22"/>
          <w:szCs w:val="22"/>
        </w:rPr>
      </w:pPr>
    </w:p>
    <w:p w14:paraId="511E8063" w14:textId="77777777" w:rsidR="00423803" w:rsidRDefault="00423803" w:rsidP="00423803">
      <w:pPr>
        <w:pStyle w:val="Brezrazmikov"/>
        <w:rPr>
          <w:sz w:val="22"/>
          <w:szCs w:val="22"/>
        </w:rPr>
      </w:pPr>
      <w:r w:rsidRPr="6A40B18A">
        <w:rPr>
          <w:sz w:val="22"/>
          <w:szCs w:val="22"/>
        </w:rPr>
        <w:t>(1) Dovoljenja za uporabo javnih površin izdana v skladu s predpisi, veljavnimi pred uveljavitvijo tega odloka, ostanejo v veljavi do njihovega izteka.</w:t>
      </w:r>
    </w:p>
    <w:p w14:paraId="1A3023BE" w14:textId="77777777" w:rsidR="00C51189" w:rsidRDefault="00C51189" w:rsidP="00423803">
      <w:pPr>
        <w:pStyle w:val="Brezrazmikov"/>
        <w:rPr>
          <w:sz w:val="22"/>
          <w:szCs w:val="22"/>
        </w:rPr>
      </w:pPr>
    </w:p>
    <w:p w14:paraId="43D7F854" w14:textId="05A3B06E" w:rsidR="00423803" w:rsidRDefault="00423803" w:rsidP="00423803">
      <w:pPr>
        <w:pStyle w:val="Brezrazmikov"/>
        <w:rPr>
          <w:sz w:val="22"/>
          <w:szCs w:val="22"/>
        </w:rPr>
      </w:pPr>
      <w:r w:rsidRPr="6A40B18A">
        <w:rPr>
          <w:sz w:val="22"/>
          <w:szCs w:val="22"/>
        </w:rPr>
        <w:t xml:space="preserve">(2) Uporabniki javnih površin, ki uporabljajo javno površino na podlagi pogodbe o najemu oziroma </w:t>
      </w:r>
      <w:r w:rsidR="0072675E" w:rsidRPr="6A40B18A">
        <w:rPr>
          <w:sz w:val="22"/>
          <w:szCs w:val="22"/>
        </w:rPr>
        <w:t xml:space="preserve">o </w:t>
      </w:r>
      <w:r w:rsidRPr="6A40B18A">
        <w:rPr>
          <w:sz w:val="22"/>
          <w:szCs w:val="22"/>
        </w:rPr>
        <w:t xml:space="preserve">uporabi javne površine, </w:t>
      </w:r>
      <w:r w:rsidR="00C51189" w:rsidRPr="6A40B18A">
        <w:rPr>
          <w:sz w:val="22"/>
          <w:szCs w:val="22"/>
        </w:rPr>
        <w:t xml:space="preserve">sklenjeno v skladu s predpisi, veljavnimi pred uveljavitvijo tega odloka, </w:t>
      </w:r>
      <w:r w:rsidRPr="6A40B18A">
        <w:rPr>
          <w:sz w:val="22"/>
          <w:szCs w:val="22"/>
        </w:rPr>
        <w:t>morajo v roku 60 dni od uveljavitve</w:t>
      </w:r>
      <w:r w:rsidR="00C51189" w:rsidRPr="6A40B18A">
        <w:rPr>
          <w:sz w:val="22"/>
          <w:szCs w:val="22"/>
        </w:rPr>
        <w:t xml:space="preserve"> tega </w:t>
      </w:r>
      <w:r w:rsidRPr="6A40B18A">
        <w:rPr>
          <w:sz w:val="22"/>
          <w:szCs w:val="22"/>
        </w:rPr>
        <w:t>odloka</w:t>
      </w:r>
      <w:r w:rsidR="00C51189" w:rsidRPr="6A40B18A">
        <w:rPr>
          <w:sz w:val="22"/>
          <w:szCs w:val="22"/>
        </w:rPr>
        <w:t>, pri pristojnemu organu</w:t>
      </w:r>
      <w:r w:rsidRPr="6A40B18A">
        <w:rPr>
          <w:sz w:val="22"/>
          <w:szCs w:val="22"/>
        </w:rPr>
        <w:t xml:space="preserve"> podati vlogo za izdajo dovoljenja za </w:t>
      </w:r>
      <w:r w:rsidR="001D6C3B" w:rsidRPr="6A40B18A">
        <w:rPr>
          <w:sz w:val="22"/>
          <w:szCs w:val="22"/>
        </w:rPr>
        <w:t xml:space="preserve"> posebno rabo </w:t>
      </w:r>
      <w:r w:rsidRPr="6A40B18A">
        <w:rPr>
          <w:sz w:val="22"/>
          <w:szCs w:val="22"/>
        </w:rPr>
        <w:t>javne površine in odpov</w:t>
      </w:r>
      <w:r w:rsidR="00C51189" w:rsidRPr="6A40B18A">
        <w:rPr>
          <w:sz w:val="22"/>
          <w:szCs w:val="22"/>
        </w:rPr>
        <w:t>ed sklenjene pogodbe. V nasprotnem primeru poda enostransko odpoved pogodbe organ, ki je pogodbo</w:t>
      </w:r>
      <w:r w:rsidRPr="6A40B18A">
        <w:rPr>
          <w:sz w:val="22"/>
          <w:szCs w:val="22"/>
        </w:rPr>
        <w:t xml:space="preserve"> </w:t>
      </w:r>
      <w:r w:rsidR="00C51189" w:rsidRPr="6A40B18A">
        <w:rPr>
          <w:sz w:val="22"/>
          <w:szCs w:val="22"/>
        </w:rPr>
        <w:t>sklenil.</w:t>
      </w:r>
    </w:p>
    <w:p w14:paraId="4F5E9338" w14:textId="77777777" w:rsidR="00423803" w:rsidRDefault="00423803" w:rsidP="00DB02A1">
      <w:pPr>
        <w:pStyle w:val="Brezrazmikov"/>
        <w:rPr>
          <w:sz w:val="22"/>
          <w:szCs w:val="22"/>
        </w:rPr>
      </w:pPr>
    </w:p>
    <w:p w14:paraId="7A42A9FA" w14:textId="7FF15068" w:rsidR="00451649" w:rsidRDefault="00451649" w:rsidP="00451649">
      <w:pPr>
        <w:pStyle w:val="Brezrazmikov"/>
        <w:jc w:val="center"/>
        <w:rPr>
          <w:sz w:val="22"/>
          <w:szCs w:val="22"/>
        </w:rPr>
      </w:pPr>
      <w:r w:rsidRPr="6A40B18A">
        <w:rPr>
          <w:sz w:val="22"/>
          <w:szCs w:val="22"/>
        </w:rPr>
        <w:t>2</w:t>
      </w:r>
      <w:r w:rsidR="00D913D3" w:rsidRPr="6A40B18A">
        <w:rPr>
          <w:sz w:val="22"/>
          <w:szCs w:val="22"/>
        </w:rPr>
        <w:t>6</w:t>
      </w:r>
      <w:r w:rsidRPr="6A40B18A">
        <w:rPr>
          <w:sz w:val="22"/>
          <w:szCs w:val="22"/>
        </w:rPr>
        <w:t>. člen</w:t>
      </w:r>
    </w:p>
    <w:p w14:paraId="6A7FC578" w14:textId="77777777" w:rsidR="00451649" w:rsidRDefault="00451649" w:rsidP="00451649">
      <w:pPr>
        <w:pStyle w:val="Brezrazmikov"/>
        <w:jc w:val="center"/>
        <w:rPr>
          <w:sz w:val="22"/>
          <w:szCs w:val="22"/>
        </w:rPr>
      </w:pPr>
    </w:p>
    <w:p w14:paraId="42C76AEE" w14:textId="27667A7A" w:rsidR="00451649" w:rsidRDefault="00451649" w:rsidP="00451649">
      <w:pPr>
        <w:pStyle w:val="Brezrazmikov"/>
        <w:rPr>
          <w:sz w:val="22"/>
          <w:szCs w:val="22"/>
        </w:rPr>
      </w:pPr>
      <w:r w:rsidRPr="6A40B18A">
        <w:rPr>
          <w:sz w:val="22"/>
          <w:szCs w:val="22"/>
        </w:rPr>
        <w:t>Strokovn</w:t>
      </w:r>
      <w:r w:rsidR="00EE4CCA" w:rsidRPr="6A40B18A">
        <w:rPr>
          <w:sz w:val="22"/>
          <w:szCs w:val="22"/>
        </w:rPr>
        <w:t>e</w:t>
      </w:r>
      <w:r w:rsidRPr="6A40B18A">
        <w:rPr>
          <w:sz w:val="22"/>
          <w:szCs w:val="22"/>
        </w:rPr>
        <w:t xml:space="preserve"> podlag</w:t>
      </w:r>
      <w:r w:rsidR="00EE4CCA" w:rsidRPr="6A40B18A">
        <w:rPr>
          <w:sz w:val="22"/>
          <w:szCs w:val="22"/>
        </w:rPr>
        <w:t>e</w:t>
      </w:r>
      <w:r w:rsidRPr="6A40B18A">
        <w:rPr>
          <w:sz w:val="22"/>
          <w:szCs w:val="22"/>
        </w:rPr>
        <w:t xml:space="preserve"> za urejanje letnih vrtov ob gostinskih lokalih na javnih površinah</w:t>
      </w:r>
      <w:r w:rsidR="00236BA1">
        <w:rPr>
          <w:sz w:val="22"/>
          <w:szCs w:val="22"/>
        </w:rPr>
        <w:t xml:space="preserve"> iz petega odstavka 7. člena tega odloka</w:t>
      </w:r>
      <w:r w:rsidRPr="6A40B18A">
        <w:rPr>
          <w:sz w:val="22"/>
          <w:szCs w:val="22"/>
        </w:rPr>
        <w:t xml:space="preserve"> </w:t>
      </w:r>
      <w:r w:rsidR="00EE4CCA" w:rsidRPr="6A40B18A">
        <w:rPr>
          <w:sz w:val="22"/>
          <w:szCs w:val="22"/>
        </w:rPr>
        <w:t xml:space="preserve">so </w:t>
      </w:r>
      <w:r w:rsidR="00EC42A0" w:rsidRPr="6A40B18A">
        <w:rPr>
          <w:sz w:val="22"/>
          <w:szCs w:val="22"/>
        </w:rPr>
        <w:t>na vpogled</w:t>
      </w:r>
      <w:r w:rsidRPr="6A40B18A">
        <w:rPr>
          <w:sz w:val="22"/>
          <w:szCs w:val="22"/>
        </w:rPr>
        <w:t xml:space="preserve"> pri organu občinske uprave pristojnem za prostor</w:t>
      </w:r>
      <w:r w:rsidR="5EC17F08" w:rsidRPr="6A40B18A">
        <w:rPr>
          <w:sz w:val="22"/>
          <w:szCs w:val="22"/>
        </w:rPr>
        <w:t>.</w:t>
      </w:r>
    </w:p>
    <w:p w14:paraId="6B55BE77" w14:textId="77777777" w:rsidR="00451649" w:rsidRDefault="00451649" w:rsidP="00451649">
      <w:pPr>
        <w:pStyle w:val="Brezrazmikov"/>
        <w:rPr>
          <w:sz w:val="22"/>
          <w:szCs w:val="22"/>
        </w:rPr>
      </w:pPr>
    </w:p>
    <w:p w14:paraId="5378C002" w14:textId="640B974A" w:rsidR="00512766" w:rsidRDefault="00451649" w:rsidP="00451649">
      <w:pPr>
        <w:pStyle w:val="Brezrazmikov"/>
        <w:jc w:val="center"/>
        <w:rPr>
          <w:sz w:val="22"/>
          <w:szCs w:val="22"/>
        </w:rPr>
      </w:pPr>
      <w:r w:rsidRPr="6A40B18A">
        <w:rPr>
          <w:sz w:val="22"/>
          <w:szCs w:val="22"/>
        </w:rPr>
        <w:t>2</w:t>
      </w:r>
      <w:r w:rsidR="00D913D3" w:rsidRPr="6A40B18A">
        <w:rPr>
          <w:sz w:val="22"/>
          <w:szCs w:val="22"/>
        </w:rPr>
        <w:t>7</w:t>
      </w:r>
      <w:r w:rsidRPr="6A40B18A">
        <w:rPr>
          <w:sz w:val="22"/>
          <w:szCs w:val="22"/>
        </w:rPr>
        <w:t>. člen</w:t>
      </w:r>
    </w:p>
    <w:p w14:paraId="382F78ED" w14:textId="77777777" w:rsidR="00273FBB" w:rsidRDefault="00273FBB" w:rsidP="6A40B18A">
      <w:pPr>
        <w:pStyle w:val="Brezrazmikov"/>
        <w:rPr>
          <w:sz w:val="22"/>
          <w:szCs w:val="22"/>
        </w:rPr>
      </w:pPr>
    </w:p>
    <w:p w14:paraId="5A6AF267" w14:textId="38448858" w:rsidR="00451649" w:rsidRDefault="00EC42A0" w:rsidP="6A40B18A">
      <w:pPr>
        <w:pStyle w:val="Brezrazmikov"/>
        <w:rPr>
          <w:sz w:val="22"/>
          <w:szCs w:val="22"/>
        </w:rPr>
      </w:pPr>
      <w:r w:rsidRPr="6A40B18A">
        <w:rPr>
          <w:sz w:val="22"/>
          <w:szCs w:val="22"/>
        </w:rPr>
        <w:t>Z dnem uveljavitve tega odloka prenehajo veljati naslednji predpisi, ki pa se še uporabljajo do pričetka uporabe tega odloka:</w:t>
      </w:r>
    </w:p>
    <w:p w14:paraId="53E245EA" w14:textId="6EA72D81" w:rsidR="00512766" w:rsidRDefault="00532485" w:rsidP="6A40B18A">
      <w:pPr>
        <w:pStyle w:val="Brezrazmikov"/>
        <w:numPr>
          <w:ilvl w:val="0"/>
          <w:numId w:val="12"/>
        </w:numPr>
        <w:rPr>
          <w:sz w:val="22"/>
          <w:szCs w:val="22"/>
        </w:rPr>
      </w:pPr>
      <w:r w:rsidRPr="6A40B18A">
        <w:rPr>
          <w:sz w:val="22"/>
          <w:szCs w:val="22"/>
        </w:rPr>
        <w:t>Odlok o prodaji</w:t>
      </w:r>
      <w:r w:rsidR="00451649" w:rsidRPr="6A40B18A">
        <w:rPr>
          <w:sz w:val="22"/>
          <w:szCs w:val="22"/>
        </w:rPr>
        <w:t xml:space="preserve"> blaga</w:t>
      </w:r>
      <w:r w:rsidRPr="6A40B18A">
        <w:rPr>
          <w:sz w:val="22"/>
          <w:szCs w:val="22"/>
        </w:rPr>
        <w:t xml:space="preserve"> zunaj prodajaln</w:t>
      </w:r>
      <w:r w:rsidR="00451649" w:rsidRPr="6A40B18A">
        <w:rPr>
          <w:sz w:val="22"/>
          <w:szCs w:val="22"/>
        </w:rPr>
        <w:t xml:space="preserve"> v Mestni občini Nova Gorica (Uradni list RS, št. 21/18)</w:t>
      </w:r>
      <w:r w:rsidR="00EC42A0" w:rsidRPr="6A40B18A">
        <w:rPr>
          <w:sz w:val="22"/>
          <w:szCs w:val="22"/>
        </w:rPr>
        <w:t>;</w:t>
      </w:r>
    </w:p>
    <w:p w14:paraId="2AA0FC73" w14:textId="1E899797" w:rsidR="00EC42A0" w:rsidRDefault="00EC42A0" w:rsidP="6A40B18A">
      <w:pPr>
        <w:pStyle w:val="Brezrazmikov"/>
        <w:numPr>
          <w:ilvl w:val="0"/>
          <w:numId w:val="12"/>
        </w:numPr>
        <w:rPr>
          <w:sz w:val="22"/>
          <w:szCs w:val="22"/>
        </w:rPr>
      </w:pPr>
      <w:r w:rsidRPr="6A40B18A">
        <w:rPr>
          <w:sz w:val="22"/>
          <w:szCs w:val="22"/>
        </w:rPr>
        <w:t>Pravilnik o postopku obremenjevanja in o višini odškodnin za obremenjevanje nepremičnin v lasti Mestne občine Nova Gorica ter o višini odškodnin za uporabo javnih površin na območju Mestne občine Nova Gorica (Uradni list RS, št. 20/11)</w:t>
      </w:r>
      <w:r w:rsidR="00236BA1">
        <w:rPr>
          <w:sz w:val="22"/>
          <w:szCs w:val="22"/>
        </w:rPr>
        <w:t>.</w:t>
      </w:r>
    </w:p>
    <w:p w14:paraId="054EFA0C" w14:textId="77777777" w:rsidR="00512766" w:rsidRDefault="00512766" w:rsidP="00C51189">
      <w:pPr>
        <w:pStyle w:val="Brezrazmikov"/>
        <w:jc w:val="center"/>
        <w:rPr>
          <w:sz w:val="22"/>
          <w:szCs w:val="22"/>
        </w:rPr>
      </w:pPr>
    </w:p>
    <w:p w14:paraId="1840193A" w14:textId="77777777" w:rsidR="00E827A3" w:rsidRDefault="00E827A3" w:rsidP="00C51189">
      <w:pPr>
        <w:pStyle w:val="Brezrazmikov"/>
        <w:jc w:val="center"/>
        <w:rPr>
          <w:sz w:val="22"/>
          <w:szCs w:val="22"/>
        </w:rPr>
      </w:pPr>
    </w:p>
    <w:p w14:paraId="24A42938" w14:textId="77777777" w:rsidR="00E827A3" w:rsidRDefault="00E827A3" w:rsidP="00C51189">
      <w:pPr>
        <w:pStyle w:val="Brezrazmikov"/>
        <w:jc w:val="center"/>
        <w:rPr>
          <w:sz w:val="22"/>
          <w:szCs w:val="22"/>
        </w:rPr>
      </w:pPr>
    </w:p>
    <w:p w14:paraId="25FDA133" w14:textId="77777777" w:rsidR="00E827A3" w:rsidRDefault="00E827A3" w:rsidP="00C51189">
      <w:pPr>
        <w:pStyle w:val="Brezrazmikov"/>
        <w:jc w:val="center"/>
        <w:rPr>
          <w:sz w:val="22"/>
          <w:szCs w:val="22"/>
        </w:rPr>
      </w:pPr>
    </w:p>
    <w:p w14:paraId="41DB41E0" w14:textId="48CE1B64" w:rsidR="00F503B1" w:rsidRPr="00DB02A1" w:rsidRDefault="00D913D3" w:rsidP="00C51189">
      <w:pPr>
        <w:pStyle w:val="Brezrazmikov"/>
        <w:jc w:val="center"/>
        <w:rPr>
          <w:sz w:val="22"/>
          <w:szCs w:val="22"/>
        </w:rPr>
      </w:pPr>
      <w:r w:rsidRPr="6A40B18A">
        <w:rPr>
          <w:sz w:val="22"/>
          <w:szCs w:val="22"/>
        </w:rPr>
        <w:lastRenderedPageBreak/>
        <w:t>28</w:t>
      </w:r>
      <w:r w:rsidR="00C51189" w:rsidRPr="6A40B18A">
        <w:rPr>
          <w:sz w:val="22"/>
          <w:szCs w:val="22"/>
        </w:rPr>
        <w:t>. člen</w:t>
      </w:r>
    </w:p>
    <w:p w14:paraId="137B0BF7" w14:textId="77777777" w:rsidR="000A5802" w:rsidRDefault="000A5802" w:rsidP="000A5802">
      <w:pPr>
        <w:pStyle w:val="Brezrazmikov"/>
        <w:rPr>
          <w:sz w:val="22"/>
          <w:szCs w:val="22"/>
        </w:rPr>
      </w:pPr>
    </w:p>
    <w:p w14:paraId="7286B12F" w14:textId="4A1BA1E0" w:rsidR="00C51189" w:rsidRDefault="000A5802" w:rsidP="000A5802">
      <w:pPr>
        <w:pStyle w:val="Brezrazmikov"/>
        <w:rPr>
          <w:sz w:val="22"/>
          <w:szCs w:val="22"/>
        </w:rPr>
      </w:pPr>
      <w:r w:rsidRPr="6A40B18A">
        <w:rPr>
          <w:sz w:val="22"/>
          <w:szCs w:val="22"/>
        </w:rPr>
        <w:t xml:space="preserve">(1) </w:t>
      </w:r>
      <w:r w:rsidR="00C51189" w:rsidRPr="6A40B18A">
        <w:rPr>
          <w:sz w:val="22"/>
          <w:szCs w:val="22"/>
        </w:rPr>
        <w:t xml:space="preserve">Ta odlok začne veljati petnajsti dan po objavi v Uradnem listu Republike Slovenije, uporabljati pa se začne </w:t>
      </w:r>
      <w:r w:rsidR="00451649" w:rsidRPr="6A40B18A">
        <w:rPr>
          <w:sz w:val="22"/>
          <w:szCs w:val="22"/>
        </w:rPr>
        <w:t xml:space="preserve"> 1. januarj</w:t>
      </w:r>
      <w:r w:rsidR="00EC42A0" w:rsidRPr="6A40B18A">
        <w:rPr>
          <w:sz w:val="22"/>
          <w:szCs w:val="22"/>
        </w:rPr>
        <w:t>a</w:t>
      </w:r>
      <w:r w:rsidR="00451649" w:rsidRPr="6A40B18A">
        <w:rPr>
          <w:sz w:val="22"/>
          <w:szCs w:val="22"/>
        </w:rPr>
        <w:t xml:space="preserve"> 2025</w:t>
      </w:r>
      <w:r w:rsidR="00B86290">
        <w:rPr>
          <w:sz w:val="22"/>
          <w:szCs w:val="22"/>
        </w:rPr>
        <w:t>.</w:t>
      </w:r>
    </w:p>
    <w:p w14:paraId="34484997" w14:textId="77777777" w:rsidR="000A5802" w:rsidRDefault="000A5802" w:rsidP="000A5802">
      <w:pPr>
        <w:pStyle w:val="Brezrazmikov"/>
        <w:ind w:left="735"/>
        <w:rPr>
          <w:sz w:val="22"/>
          <w:szCs w:val="22"/>
        </w:rPr>
      </w:pPr>
    </w:p>
    <w:p w14:paraId="543C06E3" w14:textId="6E9E8DE4" w:rsidR="000F14E5" w:rsidRDefault="000A5802" w:rsidP="000A5802">
      <w:pPr>
        <w:pStyle w:val="Brezrazmikov"/>
        <w:rPr>
          <w:sz w:val="22"/>
          <w:szCs w:val="22"/>
        </w:rPr>
      </w:pPr>
      <w:r w:rsidRPr="6A40B18A">
        <w:rPr>
          <w:sz w:val="22"/>
          <w:szCs w:val="22"/>
        </w:rPr>
        <w:t xml:space="preserve">(2) </w:t>
      </w:r>
      <w:r w:rsidR="000F14E5" w:rsidRPr="6A40B18A">
        <w:rPr>
          <w:sz w:val="22"/>
          <w:szCs w:val="22"/>
        </w:rPr>
        <w:t>Strokovn</w:t>
      </w:r>
      <w:r w:rsidR="00546D20" w:rsidRPr="6A40B18A">
        <w:rPr>
          <w:sz w:val="22"/>
          <w:szCs w:val="22"/>
        </w:rPr>
        <w:t>e</w:t>
      </w:r>
      <w:r w:rsidR="000F14E5" w:rsidRPr="6A40B18A">
        <w:rPr>
          <w:sz w:val="22"/>
          <w:szCs w:val="22"/>
        </w:rPr>
        <w:t xml:space="preserve"> podlag</w:t>
      </w:r>
      <w:r w:rsidR="00546D20" w:rsidRPr="6A40B18A">
        <w:rPr>
          <w:sz w:val="22"/>
          <w:szCs w:val="22"/>
        </w:rPr>
        <w:t>e</w:t>
      </w:r>
      <w:r w:rsidR="000F14E5" w:rsidRPr="6A40B18A">
        <w:rPr>
          <w:sz w:val="22"/>
          <w:szCs w:val="22"/>
        </w:rPr>
        <w:t xml:space="preserve"> za urejanje letnih vrtov ob gostinskih lokalih na javnih površinah </w:t>
      </w:r>
      <w:r w:rsidR="00546D20" w:rsidRPr="6A40B18A">
        <w:rPr>
          <w:sz w:val="22"/>
          <w:szCs w:val="22"/>
        </w:rPr>
        <w:t xml:space="preserve">iz </w:t>
      </w:r>
      <w:r w:rsidR="00236BA1">
        <w:rPr>
          <w:sz w:val="22"/>
          <w:szCs w:val="22"/>
        </w:rPr>
        <w:t>petega</w:t>
      </w:r>
      <w:r w:rsidR="00546D20" w:rsidRPr="6A40B18A">
        <w:rPr>
          <w:sz w:val="22"/>
          <w:szCs w:val="22"/>
        </w:rPr>
        <w:t xml:space="preserve"> odstavka </w:t>
      </w:r>
      <w:r w:rsidR="00EE4CCA" w:rsidRPr="6A40B18A">
        <w:rPr>
          <w:sz w:val="22"/>
          <w:szCs w:val="22"/>
        </w:rPr>
        <w:t>7</w:t>
      </w:r>
      <w:r w:rsidR="00546D20" w:rsidRPr="6A40B18A">
        <w:rPr>
          <w:sz w:val="22"/>
          <w:szCs w:val="22"/>
        </w:rPr>
        <w:t>. člena tega odloka</w:t>
      </w:r>
      <w:r w:rsidR="4274D9B2" w:rsidRPr="6A40B18A">
        <w:rPr>
          <w:sz w:val="22"/>
          <w:szCs w:val="22"/>
        </w:rPr>
        <w:t xml:space="preserve"> </w:t>
      </w:r>
      <w:r w:rsidR="000F14E5" w:rsidRPr="6A40B18A">
        <w:rPr>
          <w:sz w:val="22"/>
          <w:szCs w:val="22"/>
        </w:rPr>
        <w:t>se objavi</w:t>
      </w:r>
      <w:r w:rsidR="00546D20" w:rsidRPr="6A40B18A">
        <w:rPr>
          <w:sz w:val="22"/>
          <w:szCs w:val="22"/>
        </w:rPr>
        <w:t>jo</w:t>
      </w:r>
      <w:r w:rsidR="000F14E5" w:rsidRPr="6A40B18A">
        <w:rPr>
          <w:sz w:val="22"/>
          <w:szCs w:val="22"/>
        </w:rPr>
        <w:t xml:space="preserve"> na spletni strani občine. </w:t>
      </w:r>
    </w:p>
    <w:p w14:paraId="1DE114EC" w14:textId="77777777" w:rsidR="00C51189" w:rsidRDefault="00C51189" w:rsidP="00C51189">
      <w:pPr>
        <w:pStyle w:val="Brezrazmikov"/>
        <w:rPr>
          <w:sz w:val="22"/>
          <w:szCs w:val="22"/>
        </w:rPr>
      </w:pPr>
    </w:p>
    <w:p w14:paraId="5EEC6F22" w14:textId="77777777" w:rsidR="00D41F6A" w:rsidRDefault="00D41F6A" w:rsidP="00D41F6A">
      <w:pPr>
        <w:pStyle w:val="Default"/>
        <w:jc w:val="both"/>
        <w:rPr>
          <w:sz w:val="22"/>
          <w:szCs w:val="22"/>
        </w:rPr>
      </w:pPr>
    </w:p>
    <w:p w14:paraId="2A6D0E6F" w14:textId="77777777" w:rsidR="00E827A3" w:rsidRDefault="00E827A3" w:rsidP="00D41F6A">
      <w:pPr>
        <w:pStyle w:val="Default"/>
        <w:jc w:val="both"/>
        <w:rPr>
          <w:sz w:val="22"/>
          <w:szCs w:val="22"/>
        </w:rPr>
      </w:pPr>
    </w:p>
    <w:p w14:paraId="2F705D8B" w14:textId="6BA3592E" w:rsidR="00E206C8" w:rsidRPr="0008163D" w:rsidRDefault="00E206C8" w:rsidP="0008163D">
      <w:pPr>
        <w:pStyle w:val="Brezrazmikov"/>
        <w:rPr>
          <w:sz w:val="22"/>
          <w:szCs w:val="22"/>
        </w:rPr>
      </w:pPr>
      <w:r w:rsidRPr="0008163D">
        <w:rPr>
          <w:sz w:val="22"/>
          <w:szCs w:val="22"/>
          <w:lang w:val="x-none"/>
        </w:rPr>
        <w:t>Številka:</w:t>
      </w:r>
      <w:r w:rsidRPr="0008163D">
        <w:rPr>
          <w:sz w:val="22"/>
          <w:szCs w:val="22"/>
        </w:rPr>
        <w:t xml:space="preserve"> 007-7/2020</w:t>
      </w:r>
      <w:r w:rsidR="00E827A3">
        <w:rPr>
          <w:sz w:val="22"/>
          <w:szCs w:val="22"/>
        </w:rPr>
        <w:t>-4</w:t>
      </w:r>
    </w:p>
    <w:p w14:paraId="04C17072" w14:textId="7045A185" w:rsidR="00E206C8" w:rsidRPr="00447CE4" w:rsidRDefault="00E206C8" w:rsidP="0008163D">
      <w:pPr>
        <w:pStyle w:val="Brezrazmikov"/>
        <w:rPr>
          <w:sz w:val="22"/>
          <w:szCs w:val="22"/>
        </w:rPr>
      </w:pPr>
      <w:r w:rsidRPr="0008163D">
        <w:rPr>
          <w:sz w:val="22"/>
          <w:szCs w:val="22"/>
        </w:rPr>
        <w:t>Nova Gorica,</w:t>
      </w:r>
      <w:r w:rsidR="00447CE4">
        <w:rPr>
          <w:sz w:val="22"/>
          <w:szCs w:val="22"/>
        </w:rPr>
        <w:t xml:space="preserve"> dne</w:t>
      </w:r>
      <w:r w:rsidR="00722FAF">
        <w:rPr>
          <w:sz w:val="22"/>
          <w:szCs w:val="22"/>
        </w:rPr>
        <w:t xml:space="preserve"> 21. novembra 2024 </w:t>
      </w:r>
      <w:r w:rsidR="000D3853">
        <w:rPr>
          <w:sz w:val="22"/>
          <w:szCs w:val="22"/>
        </w:rPr>
        <w:t xml:space="preserve">                                                </w:t>
      </w:r>
      <w:r w:rsidR="000D3853" w:rsidRPr="00447CE4">
        <w:rPr>
          <w:sz w:val="22"/>
          <w:szCs w:val="22"/>
        </w:rPr>
        <w:t>Samo Turel</w:t>
      </w:r>
    </w:p>
    <w:p w14:paraId="0C037BD1" w14:textId="6F6D4741" w:rsidR="0072675E" w:rsidRPr="00447CE4" w:rsidRDefault="000D3853" w:rsidP="0018027F">
      <w:pPr>
        <w:pStyle w:val="Brezrazmikov"/>
        <w:rPr>
          <w:sz w:val="22"/>
          <w:szCs w:val="22"/>
        </w:rPr>
      </w:pPr>
      <w:r w:rsidRPr="00447CE4">
        <w:rPr>
          <w:sz w:val="22"/>
          <w:szCs w:val="22"/>
        </w:rPr>
        <w:t xml:space="preserve">                                                                                                                ŽUPAN</w:t>
      </w:r>
    </w:p>
    <w:p w14:paraId="7CB1AF74" w14:textId="1BE349EF" w:rsidR="0072675E" w:rsidRDefault="00447CE4" w:rsidP="00447CE4">
      <w:pPr>
        <w:pStyle w:val="Brezrazmikov"/>
        <w:tabs>
          <w:tab w:val="left" w:pos="984"/>
        </w:tabs>
        <w:rPr>
          <w:b/>
        </w:rPr>
      </w:pPr>
      <w:r>
        <w:rPr>
          <w:b/>
        </w:rPr>
        <w:tab/>
      </w:r>
    </w:p>
    <w:p w14:paraId="53D3AE74" w14:textId="5FDADE65" w:rsidR="00E206C8" w:rsidRPr="00395434" w:rsidRDefault="0072675E" w:rsidP="000D3853">
      <w:pPr>
        <w:pStyle w:val="Brezrazmikov"/>
        <w:rPr>
          <w:rFonts w:cs="Arial"/>
          <w:b/>
          <w:szCs w:val="22"/>
        </w:rPr>
      </w:pPr>
      <w:r w:rsidRPr="0072675E">
        <w:rPr>
          <w:b/>
          <w:sz w:val="22"/>
          <w:szCs w:val="22"/>
        </w:rPr>
        <w:t xml:space="preserve">                                                                                                     </w:t>
      </w:r>
      <w:r>
        <w:rPr>
          <w:b/>
          <w:sz w:val="22"/>
          <w:szCs w:val="22"/>
        </w:rPr>
        <w:t xml:space="preserve"> </w:t>
      </w:r>
      <w:r w:rsidR="00451649">
        <w:rPr>
          <w:b/>
          <w:sz w:val="22"/>
          <w:szCs w:val="22"/>
        </w:rPr>
        <w:t xml:space="preserve"> </w:t>
      </w:r>
    </w:p>
    <w:p w14:paraId="562FB738" w14:textId="77777777" w:rsidR="00A80856" w:rsidRPr="00447CE4" w:rsidRDefault="00A80856" w:rsidP="00A80856">
      <w:pPr>
        <w:pStyle w:val="Brezrazmikov"/>
        <w:rPr>
          <w:rFonts w:cs="Arial"/>
          <w:sz w:val="22"/>
          <w:szCs w:val="22"/>
        </w:rPr>
      </w:pPr>
    </w:p>
    <w:sectPr w:rsidR="00A80856" w:rsidRPr="00447CE4">
      <w:footerReference w:type="even" r:id="rId24"/>
      <w:footerReference w:type="default" r:id="rId25"/>
      <w:headerReference w:type="first" r:id="rId26"/>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24C5" w14:textId="77777777" w:rsidR="00A5672F" w:rsidRDefault="00A5672F">
      <w:r>
        <w:separator/>
      </w:r>
    </w:p>
  </w:endnote>
  <w:endnote w:type="continuationSeparator" w:id="0">
    <w:p w14:paraId="68A5D33C" w14:textId="77777777" w:rsidR="00A5672F" w:rsidRDefault="00A5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27F6"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55E307" w14:textId="77777777" w:rsidR="0021111D" w:rsidRDefault="0021111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D649"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632A3">
      <w:rPr>
        <w:rStyle w:val="tevilkastrani"/>
        <w:noProof/>
      </w:rPr>
      <w:t>11</w:t>
    </w:r>
    <w:r>
      <w:rPr>
        <w:rStyle w:val="tevilkastrani"/>
      </w:rPr>
      <w:fldChar w:fldCharType="end"/>
    </w:r>
  </w:p>
  <w:p w14:paraId="148A80DE" w14:textId="1E337365" w:rsidR="0021111D" w:rsidRDefault="0075014F" w:rsidP="001C61FF">
    <w:pPr>
      <w:pStyle w:val="Noga"/>
      <w:ind w:right="360"/>
    </w:pPr>
    <w:r>
      <w:rPr>
        <w:noProof/>
      </w:rPr>
      <w:drawing>
        <wp:anchor distT="0" distB="0" distL="114300" distR="114300" simplePos="0" relativeHeight="251658752" behindDoc="0" locked="0" layoutInCell="1" allowOverlap="1" wp14:anchorId="667F7BD4" wp14:editId="3A77BA50">
          <wp:simplePos x="0" y="0"/>
          <wp:positionH relativeFrom="page">
            <wp:posOffset>288290</wp:posOffset>
          </wp:positionH>
          <wp:positionV relativeFrom="page">
            <wp:posOffset>9829165</wp:posOffset>
          </wp:positionV>
          <wp:extent cx="5543550" cy="314325"/>
          <wp:effectExtent l="0" t="0" r="0" b="9525"/>
          <wp:wrapTopAndBottom/>
          <wp:docPr id="17484757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A0EA" w14:textId="77777777" w:rsidR="00A5672F" w:rsidRDefault="00A5672F">
      <w:r>
        <w:separator/>
      </w:r>
    </w:p>
  </w:footnote>
  <w:footnote w:type="continuationSeparator" w:id="0">
    <w:p w14:paraId="157C1BBD" w14:textId="77777777" w:rsidR="00A5672F" w:rsidRDefault="00A5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2C0B" w14:textId="5EEE0EE9" w:rsidR="0021111D" w:rsidRDefault="00D13375">
    <w:pPr>
      <w:pStyle w:val="Glava"/>
    </w:pPr>
    <w:r>
      <w:rPr>
        <w:noProof/>
      </w:rPr>
      <w:drawing>
        <wp:anchor distT="0" distB="0" distL="114300" distR="114300" simplePos="0" relativeHeight="251657728" behindDoc="0" locked="0" layoutInCell="1" allowOverlap="1" wp14:anchorId="60559F88" wp14:editId="4DE17FBB">
          <wp:simplePos x="0" y="0"/>
          <wp:positionH relativeFrom="page">
            <wp:posOffset>288290</wp:posOffset>
          </wp:positionH>
          <wp:positionV relativeFrom="page">
            <wp:posOffset>288290</wp:posOffset>
          </wp:positionV>
          <wp:extent cx="2371725" cy="100012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B5AAD4BE"/>
    <w:name w:val="WW8Num10"/>
    <w:lvl w:ilvl="0">
      <w:start w:val="1"/>
      <w:numFmt w:val="decimal"/>
      <w:pStyle w:val="Preglednica"/>
      <w:lvlText w:val="Preglednica %1:"/>
      <w:lvlJc w:val="left"/>
      <w:pPr>
        <w:tabs>
          <w:tab w:val="num" w:pos="0"/>
        </w:tabs>
        <w:ind w:left="0" w:firstLine="0"/>
      </w:pPr>
      <w:rPr>
        <w:rFonts w:cs="Times New Roman"/>
        <w:b w:val="0"/>
        <w:bCs w:val="0"/>
        <w:iCs w:val="0"/>
        <w:caps w:val="0"/>
        <w:smallCaps w:val="0"/>
        <w:strike w:val="0"/>
        <w:dstrike w:val="0"/>
        <w:vanish w:val="0"/>
        <w:webHidden w:val="0"/>
        <w:color w:val="000000"/>
        <w:spacing w:val="0"/>
        <w:kern w:val="2"/>
        <w:position w:val="0"/>
        <w:sz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5A6453"/>
    <w:multiLevelType w:val="hybridMultilevel"/>
    <w:tmpl w:val="64CED098"/>
    <w:lvl w:ilvl="0" w:tplc="A62A44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947850"/>
    <w:multiLevelType w:val="hybridMultilevel"/>
    <w:tmpl w:val="6972C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7E285F"/>
    <w:multiLevelType w:val="hybridMultilevel"/>
    <w:tmpl w:val="EBD262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13C7B"/>
    <w:multiLevelType w:val="hybridMultilevel"/>
    <w:tmpl w:val="DEB8CC92"/>
    <w:lvl w:ilvl="0" w:tplc="FFFFFFFF">
      <w:start w:val="1"/>
      <w:numFmt w:val="bullet"/>
      <w:pStyle w:val="Alinejat1"/>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636EE"/>
    <w:multiLevelType w:val="hybridMultilevel"/>
    <w:tmpl w:val="6B38CA76"/>
    <w:lvl w:ilvl="0" w:tplc="10E80050">
      <w:start w:val="1"/>
      <w:numFmt w:val="bullet"/>
      <w:pStyle w:val="StyleAlinejat1Left1cmFirstline0cm"/>
      <w:lvlText w:val="-"/>
      <w:lvlJc w:val="left"/>
      <w:pPr>
        <w:tabs>
          <w:tab w:val="num" w:pos="851"/>
        </w:tabs>
        <w:ind w:left="851" w:hanging="284"/>
      </w:pPr>
      <w:rPr>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7867FFA"/>
    <w:multiLevelType w:val="hybridMultilevel"/>
    <w:tmpl w:val="62EC5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58B45DE"/>
    <w:multiLevelType w:val="hybridMultilevel"/>
    <w:tmpl w:val="C138F614"/>
    <w:lvl w:ilvl="0" w:tplc="90A6B1A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F454D1"/>
    <w:multiLevelType w:val="multilevel"/>
    <w:tmpl w:val="DE5064E0"/>
    <w:lvl w:ilvl="0">
      <w:start w:val="1"/>
      <w:numFmt w:val="decimal"/>
      <w:lvlText w:val="%1."/>
      <w:lvlJc w:val="left"/>
      <w:pPr>
        <w:tabs>
          <w:tab w:val="num" w:pos="360"/>
        </w:tabs>
        <w:ind w:left="170" w:hanging="170"/>
      </w:pPr>
      <w:rPr>
        <w:rFonts w:hint="default"/>
      </w:rPr>
    </w:lvl>
    <w:lvl w:ilvl="1">
      <w:start w:val="1"/>
      <w:numFmt w:val="decimal"/>
      <w:pStyle w:val="naslov2"/>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68A5ACF"/>
    <w:multiLevelType w:val="hybridMultilevel"/>
    <w:tmpl w:val="5BC403B6"/>
    <w:lvl w:ilvl="0" w:tplc="E918FE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7E15237"/>
    <w:multiLevelType w:val="hybridMultilevel"/>
    <w:tmpl w:val="9A982918"/>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1A6DA2"/>
    <w:multiLevelType w:val="hybridMultilevel"/>
    <w:tmpl w:val="612AFE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62405C"/>
    <w:multiLevelType w:val="hybridMultilevel"/>
    <w:tmpl w:val="CF880B04"/>
    <w:lvl w:ilvl="0" w:tplc="82C40E9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60463A"/>
    <w:multiLevelType w:val="hybridMultilevel"/>
    <w:tmpl w:val="AE3CD276"/>
    <w:lvl w:ilvl="0" w:tplc="02909B2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936AAF"/>
    <w:multiLevelType w:val="hybridMultilevel"/>
    <w:tmpl w:val="64F81782"/>
    <w:lvl w:ilvl="0" w:tplc="68E0B7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9DE528E"/>
    <w:multiLevelType w:val="hybridMultilevel"/>
    <w:tmpl w:val="B1F45D7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6206F9"/>
    <w:multiLevelType w:val="hybridMultilevel"/>
    <w:tmpl w:val="614C2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D13279"/>
    <w:multiLevelType w:val="hybridMultilevel"/>
    <w:tmpl w:val="7ACA12D0"/>
    <w:lvl w:ilvl="0" w:tplc="E31671C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D05C73"/>
    <w:multiLevelType w:val="hybridMultilevel"/>
    <w:tmpl w:val="58321352"/>
    <w:lvl w:ilvl="0" w:tplc="9DA2EAF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7065BD"/>
    <w:multiLevelType w:val="hybridMultilevel"/>
    <w:tmpl w:val="7ECE0FC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0574F7"/>
    <w:multiLevelType w:val="hybridMultilevel"/>
    <w:tmpl w:val="E9D66CFE"/>
    <w:lvl w:ilvl="0" w:tplc="F31E85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C972CF6"/>
    <w:multiLevelType w:val="multilevel"/>
    <w:tmpl w:val="861EC39A"/>
    <w:lvl w:ilvl="0">
      <w:numFmt w:val="decimal"/>
      <w:pStyle w:val="Naslov1"/>
      <w:lvlText w:val="%1"/>
      <w:lvlJc w:val="left"/>
      <w:pPr>
        <w:tabs>
          <w:tab w:val="num" w:pos="432"/>
        </w:tabs>
        <w:ind w:left="432" w:hanging="432"/>
      </w:pPr>
      <w:rPr>
        <w:rFonts w:hint="default"/>
      </w:rPr>
    </w:lvl>
    <w:lvl w:ilvl="1">
      <w:start w:val="1"/>
      <w:numFmt w:val="decimal"/>
      <w:pStyle w:val="Naslov20"/>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2" w15:restartNumberingAfterBreak="0">
    <w:nsid w:val="6D8E33CF"/>
    <w:multiLevelType w:val="hybridMultilevel"/>
    <w:tmpl w:val="1DD827EE"/>
    <w:lvl w:ilvl="0" w:tplc="43BE45A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51B655B"/>
    <w:multiLevelType w:val="hybridMultilevel"/>
    <w:tmpl w:val="FDDC8F1C"/>
    <w:lvl w:ilvl="0" w:tplc="9E92D1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84574733">
    <w:abstractNumId w:val="4"/>
  </w:num>
  <w:num w:numId="2" w16cid:durableId="748117808">
    <w:abstractNumId w:val="21"/>
  </w:num>
  <w:num w:numId="3" w16cid:durableId="19121537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687971">
    <w:abstractNumId w:val="0"/>
    <w:lvlOverride w:ilvl="0">
      <w:startOverride w:val="1"/>
    </w:lvlOverride>
  </w:num>
  <w:num w:numId="5" w16cid:durableId="1149245078">
    <w:abstractNumId w:val="8"/>
  </w:num>
  <w:num w:numId="6" w16cid:durableId="582565282">
    <w:abstractNumId w:val="6"/>
  </w:num>
  <w:num w:numId="7" w16cid:durableId="957224195">
    <w:abstractNumId w:val="15"/>
  </w:num>
  <w:num w:numId="8" w16cid:durableId="954480529">
    <w:abstractNumId w:val="11"/>
  </w:num>
  <w:num w:numId="9" w16cid:durableId="90322792">
    <w:abstractNumId w:val="14"/>
  </w:num>
  <w:num w:numId="10" w16cid:durableId="1184124252">
    <w:abstractNumId w:val="3"/>
  </w:num>
  <w:num w:numId="11" w16cid:durableId="198519096">
    <w:abstractNumId w:val="17"/>
  </w:num>
  <w:num w:numId="12" w16cid:durableId="270598533">
    <w:abstractNumId w:val="19"/>
  </w:num>
  <w:num w:numId="13" w16cid:durableId="38407908">
    <w:abstractNumId w:val="10"/>
  </w:num>
  <w:num w:numId="14" w16cid:durableId="1783111405">
    <w:abstractNumId w:val="2"/>
  </w:num>
  <w:num w:numId="15" w16cid:durableId="783885672">
    <w:abstractNumId w:val="16"/>
  </w:num>
  <w:num w:numId="16" w16cid:durableId="1209992201">
    <w:abstractNumId w:val="22"/>
  </w:num>
  <w:num w:numId="17" w16cid:durableId="1933270834">
    <w:abstractNumId w:val="18"/>
  </w:num>
  <w:num w:numId="18" w16cid:durableId="1172375903">
    <w:abstractNumId w:val="23"/>
  </w:num>
  <w:num w:numId="19" w16cid:durableId="1094326912">
    <w:abstractNumId w:val="9"/>
  </w:num>
  <w:num w:numId="20" w16cid:durableId="1288126278">
    <w:abstractNumId w:val="1"/>
  </w:num>
  <w:num w:numId="21" w16cid:durableId="276328038">
    <w:abstractNumId w:val="20"/>
  </w:num>
  <w:num w:numId="22" w16cid:durableId="1702973680">
    <w:abstractNumId w:val="12"/>
  </w:num>
  <w:num w:numId="23" w16cid:durableId="1211695660">
    <w:abstractNumId w:val="13"/>
  </w:num>
  <w:num w:numId="24" w16cid:durableId="79386347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4D"/>
    <w:rsid w:val="000023A8"/>
    <w:rsid w:val="00006171"/>
    <w:rsid w:val="0000773B"/>
    <w:rsid w:val="00010B26"/>
    <w:rsid w:val="0001247A"/>
    <w:rsid w:val="00013AD1"/>
    <w:rsid w:val="0001512F"/>
    <w:rsid w:val="0002147F"/>
    <w:rsid w:val="00042F8F"/>
    <w:rsid w:val="00044853"/>
    <w:rsid w:val="00045CF3"/>
    <w:rsid w:val="0004615D"/>
    <w:rsid w:val="000461D7"/>
    <w:rsid w:val="00047AEB"/>
    <w:rsid w:val="000533A3"/>
    <w:rsid w:val="00055332"/>
    <w:rsid w:val="0005605D"/>
    <w:rsid w:val="0005622E"/>
    <w:rsid w:val="000611CB"/>
    <w:rsid w:val="00065C5D"/>
    <w:rsid w:val="00070950"/>
    <w:rsid w:val="000743A0"/>
    <w:rsid w:val="0008163D"/>
    <w:rsid w:val="00081791"/>
    <w:rsid w:val="00082F81"/>
    <w:rsid w:val="00094E7C"/>
    <w:rsid w:val="000953FF"/>
    <w:rsid w:val="00097076"/>
    <w:rsid w:val="000A1C9B"/>
    <w:rsid w:val="000A5802"/>
    <w:rsid w:val="000A5A94"/>
    <w:rsid w:val="000B1A31"/>
    <w:rsid w:val="000B4835"/>
    <w:rsid w:val="000B5179"/>
    <w:rsid w:val="000B6A2F"/>
    <w:rsid w:val="000C1833"/>
    <w:rsid w:val="000C5F52"/>
    <w:rsid w:val="000C669F"/>
    <w:rsid w:val="000D192B"/>
    <w:rsid w:val="000D3853"/>
    <w:rsid w:val="000D67A7"/>
    <w:rsid w:val="000D6D6C"/>
    <w:rsid w:val="000E07CE"/>
    <w:rsid w:val="000E1A65"/>
    <w:rsid w:val="000E3664"/>
    <w:rsid w:val="000F0283"/>
    <w:rsid w:val="000F0677"/>
    <w:rsid w:val="000F14E5"/>
    <w:rsid w:val="000F2517"/>
    <w:rsid w:val="000F7F5F"/>
    <w:rsid w:val="0010293C"/>
    <w:rsid w:val="00103F74"/>
    <w:rsid w:val="00104C48"/>
    <w:rsid w:val="00105667"/>
    <w:rsid w:val="00113C07"/>
    <w:rsid w:val="0011656D"/>
    <w:rsid w:val="00116C7E"/>
    <w:rsid w:val="00120C90"/>
    <w:rsid w:val="00125DCE"/>
    <w:rsid w:val="00127D0A"/>
    <w:rsid w:val="0013046C"/>
    <w:rsid w:val="001311A6"/>
    <w:rsid w:val="00131A13"/>
    <w:rsid w:val="00133178"/>
    <w:rsid w:val="00134741"/>
    <w:rsid w:val="00135759"/>
    <w:rsid w:val="00137C22"/>
    <w:rsid w:val="00144EA9"/>
    <w:rsid w:val="00151259"/>
    <w:rsid w:val="001527D2"/>
    <w:rsid w:val="00153D37"/>
    <w:rsid w:val="0015456A"/>
    <w:rsid w:val="00155C8A"/>
    <w:rsid w:val="00157396"/>
    <w:rsid w:val="001573F8"/>
    <w:rsid w:val="00160D72"/>
    <w:rsid w:val="00165A4A"/>
    <w:rsid w:val="00170CCA"/>
    <w:rsid w:val="0017607E"/>
    <w:rsid w:val="0018027F"/>
    <w:rsid w:val="00184502"/>
    <w:rsid w:val="00190061"/>
    <w:rsid w:val="0019235C"/>
    <w:rsid w:val="00192853"/>
    <w:rsid w:val="00197C53"/>
    <w:rsid w:val="001A2622"/>
    <w:rsid w:val="001A3121"/>
    <w:rsid w:val="001A42BE"/>
    <w:rsid w:val="001A437D"/>
    <w:rsid w:val="001A4A2A"/>
    <w:rsid w:val="001A558E"/>
    <w:rsid w:val="001A5E99"/>
    <w:rsid w:val="001B2BEA"/>
    <w:rsid w:val="001C1420"/>
    <w:rsid w:val="001C1657"/>
    <w:rsid w:val="001C2A34"/>
    <w:rsid w:val="001C48D2"/>
    <w:rsid w:val="001C61FF"/>
    <w:rsid w:val="001C6869"/>
    <w:rsid w:val="001D3D1A"/>
    <w:rsid w:val="001D6C3B"/>
    <w:rsid w:val="001E1430"/>
    <w:rsid w:val="001E1ED3"/>
    <w:rsid w:val="001E4117"/>
    <w:rsid w:val="001E6B87"/>
    <w:rsid w:val="001E76F0"/>
    <w:rsid w:val="001F1F27"/>
    <w:rsid w:val="001F50DF"/>
    <w:rsid w:val="001F5273"/>
    <w:rsid w:val="001F666D"/>
    <w:rsid w:val="00200961"/>
    <w:rsid w:val="0020315D"/>
    <w:rsid w:val="002102B7"/>
    <w:rsid w:val="0021111D"/>
    <w:rsid w:val="00211308"/>
    <w:rsid w:val="00211DDA"/>
    <w:rsid w:val="00212D18"/>
    <w:rsid w:val="002144C3"/>
    <w:rsid w:val="002145B2"/>
    <w:rsid w:val="00214E92"/>
    <w:rsid w:val="00215488"/>
    <w:rsid w:val="002166BE"/>
    <w:rsid w:val="00220A7B"/>
    <w:rsid w:val="00222555"/>
    <w:rsid w:val="00230357"/>
    <w:rsid w:val="00232311"/>
    <w:rsid w:val="002327EF"/>
    <w:rsid w:val="00234C28"/>
    <w:rsid w:val="0023660F"/>
    <w:rsid w:val="00236BA1"/>
    <w:rsid w:val="0024225D"/>
    <w:rsid w:val="00251E5A"/>
    <w:rsid w:val="00253A7D"/>
    <w:rsid w:val="00253E93"/>
    <w:rsid w:val="00254A95"/>
    <w:rsid w:val="00254CFB"/>
    <w:rsid w:val="0025739D"/>
    <w:rsid w:val="00257D3C"/>
    <w:rsid w:val="00263318"/>
    <w:rsid w:val="00264D3C"/>
    <w:rsid w:val="00267556"/>
    <w:rsid w:val="0027168F"/>
    <w:rsid w:val="00271E60"/>
    <w:rsid w:val="002723C4"/>
    <w:rsid w:val="00273FBB"/>
    <w:rsid w:val="00282671"/>
    <w:rsid w:val="00282876"/>
    <w:rsid w:val="00285700"/>
    <w:rsid w:val="00295109"/>
    <w:rsid w:val="00296F2F"/>
    <w:rsid w:val="00296F9E"/>
    <w:rsid w:val="002A037B"/>
    <w:rsid w:val="002A53B2"/>
    <w:rsid w:val="002A6EE3"/>
    <w:rsid w:val="002A7C39"/>
    <w:rsid w:val="002B12C0"/>
    <w:rsid w:val="002C1376"/>
    <w:rsid w:val="002C1D33"/>
    <w:rsid w:val="002C3E98"/>
    <w:rsid w:val="002C66D5"/>
    <w:rsid w:val="002C6FA7"/>
    <w:rsid w:val="002D22DE"/>
    <w:rsid w:val="002E3DA0"/>
    <w:rsid w:val="002E527D"/>
    <w:rsid w:val="002E7A25"/>
    <w:rsid w:val="002F3A32"/>
    <w:rsid w:val="00300BA5"/>
    <w:rsid w:val="00303D92"/>
    <w:rsid w:val="0031175F"/>
    <w:rsid w:val="00313A10"/>
    <w:rsid w:val="00314942"/>
    <w:rsid w:val="003156FF"/>
    <w:rsid w:val="00320FB0"/>
    <w:rsid w:val="00330435"/>
    <w:rsid w:val="00331489"/>
    <w:rsid w:val="00335966"/>
    <w:rsid w:val="00342D2B"/>
    <w:rsid w:val="00342E1A"/>
    <w:rsid w:val="003432DD"/>
    <w:rsid w:val="00343C97"/>
    <w:rsid w:val="00347C99"/>
    <w:rsid w:val="003530F4"/>
    <w:rsid w:val="0035439D"/>
    <w:rsid w:val="003553B3"/>
    <w:rsid w:val="00356DC7"/>
    <w:rsid w:val="003611BE"/>
    <w:rsid w:val="00361B02"/>
    <w:rsid w:val="00374EE6"/>
    <w:rsid w:val="003842A7"/>
    <w:rsid w:val="00384CEF"/>
    <w:rsid w:val="00392736"/>
    <w:rsid w:val="00392BA5"/>
    <w:rsid w:val="003A0383"/>
    <w:rsid w:val="003A219B"/>
    <w:rsid w:val="003A661F"/>
    <w:rsid w:val="003B12AB"/>
    <w:rsid w:val="003B28ED"/>
    <w:rsid w:val="003C0378"/>
    <w:rsid w:val="003C06B2"/>
    <w:rsid w:val="003C736C"/>
    <w:rsid w:val="003D03AE"/>
    <w:rsid w:val="003D38FD"/>
    <w:rsid w:val="003D5C2D"/>
    <w:rsid w:val="003E3C15"/>
    <w:rsid w:val="003E587F"/>
    <w:rsid w:val="003F0FE1"/>
    <w:rsid w:val="003F3825"/>
    <w:rsid w:val="003F5216"/>
    <w:rsid w:val="003F62C1"/>
    <w:rsid w:val="0040026F"/>
    <w:rsid w:val="00400431"/>
    <w:rsid w:val="004032F1"/>
    <w:rsid w:val="00406C25"/>
    <w:rsid w:val="00411B0C"/>
    <w:rsid w:val="004155AF"/>
    <w:rsid w:val="00416A2C"/>
    <w:rsid w:val="00420DF5"/>
    <w:rsid w:val="00422555"/>
    <w:rsid w:val="00423803"/>
    <w:rsid w:val="00433DE2"/>
    <w:rsid w:val="004356C9"/>
    <w:rsid w:val="00436A93"/>
    <w:rsid w:val="00436F94"/>
    <w:rsid w:val="00445946"/>
    <w:rsid w:val="00447792"/>
    <w:rsid w:val="00447CE4"/>
    <w:rsid w:val="00451649"/>
    <w:rsid w:val="004522D8"/>
    <w:rsid w:val="0045350F"/>
    <w:rsid w:val="00456ED6"/>
    <w:rsid w:val="0046577C"/>
    <w:rsid w:val="00466889"/>
    <w:rsid w:val="00471B54"/>
    <w:rsid w:val="00471E5C"/>
    <w:rsid w:val="00472C08"/>
    <w:rsid w:val="00485196"/>
    <w:rsid w:val="00485648"/>
    <w:rsid w:val="00485D0C"/>
    <w:rsid w:val="00486F9D"/>
    <w:rsid w:val="004907C0"/>
    <w:rsid w:val="00492D1E"/>
    <w:rsid w:val="00495877"/>
    <w:rsid w:val="004A0499"/>
    <w:rsid w:val="004A5491"/>
    <w:rsid w:val="004A674A"/>
    <w:rsid w:val="004B344A"/>
    <w:rsid w:val="004B7B26"/>
    <w:rsid w:val="004C3AEB"/>
    <w:rsid w:val="004C555D"/>
    <w:rsid w:val="004D2D8D"/>
    <w:rsid w:val="004D3298"/>
    <w:rsid w:val="004D61D9"/>
    <w:rsid w:val="004D6CE8"/>
    <w:rsid w:val="004F02B0"/>
    <w:rsid w:val="004F30FD"/>
    <w:rsid w:val="00503AF3"/>
    <w:rsid w:val="00504E53"/>
    <w:rsid w:val="00510AFD"/>
    <w:rsid w:val="00512766"/>
    <w:rsid w:val="00512EA7"/>
    <w:rsid w:val="005144CE"/>
    <w:rsid w:val="00515887"/>
    <w:rsid w:val="005161EA"/>
    <w:rsid w:val="005205C3"/>
    <w:rsid w:val="00520BE5"/>
    <w:rsid w:val="0052103B"/>
    <w:rsid w:val="005278DE"/>
    <w:rsid w:val="00527D69"/>
    <w:rsid w:val="00532485"/>
    <w:rsid w:val="00536CFC"/>
    <w:rsid w:val="00537DBA"/>
    <w:rsid w:val="005401A5"/>
    <w:rsid w:val="00540405"/>
    <w:rsid w:val="005446FD"/>
    <w:rsid w:val="005461AB"/>
    <w:rsid w:val="00546D20"/>
    <w:rsid w:val="0055122B"/>
    <w:rsid w:val="00553879"/>
    <w:rsid w:val="00556419"/>
    <w:rsid w:val="00562A91"/>
    <w:rsid w:val="00564E8C"/>
    <w:rsid w:val="0056569A"/>
    <w:rsid w:val="00581C02"/>
    <w:rsid w:val="005825CE"/>
    <w:rsid w:val="00582D0A"/>
    <w:rsid w:val="00582EEF"/>
    <w:rsid w:val="00587D8A"/>
    <w:rsid w:val="00594665"/>
    <w:rsid w:val="005A17F8"/>
    <w:rsid w:val="005A6B25"/>
    <w:rsid w:val="005B21D6"/>
    <w:rsid w:val="005B566D"/>
    <w:rsid w:val="005B578F"/>
    <w:rsid w:val="005B6FCD"/>
    <w:rsid w:val="005B71D9"/>
    <w:rsid w:val="005C3762"/>
    <w:rsid w:val="005C56A1"/>
    <w:rsid w:val="005D3814"/>
    <w:rsid w:val="005E450F"/>
    <w:rsid w:val="005F024B"/>
    <w:rsid w:val="005F0B82"/>
    <w:rsid w:val="005F6072"/>
    <w:rsid w:val="005F6C2F"/>
    <w:rsid w:val="005F7A04"/>
    <w:rsid w:val="0060469E"/>
    <w:rsid w:val="006074ED"/>
    <w:rsid w:val="00615693"/>
    <w:rsid w:val="00617E32"/>
    <w:rsid w:val="00620B61"/>
    <w:rsid w:val="00621DD9"/>
    <w:rsid w:val="00622CF0"/>
    <w:rsid w:val="006347EC"/>
    <w:rsid w:val="00642125"/>
    <w:rsid w:val="00650652"/>
    <w:rsid w:val="0065570D"/>
    <w:rsid w:val="00656A46"/>
    <w:rsid w:val="00657C96"/>
    <w:rsid w:val="0066125B"/>
    <w:rsid w:val="0066147B"/>
    <w:rsid w:val="00674E64"/>
    <w:rsid w:val="00675E2E"/>
    <w:rsid w:val="00675E7C"/>
    <w:rsid w:val="006816BE"/>
    <w:rsid w:val="00682690"/>
    <w:rsid w:val="00683E39"/>
    <w:rsid w:val="00684BA5"/>
    <w:rsid w:val="00685C50"/>
    <w:rsid w:val="00692C60"/>
    <w:rsid w:val="006956F6"/>
    <w:rsid w:val="00695702"/>
    <w:rsid w:val="00695A09"/>
    <w:rsid w:val="006A04BF"/>
    <w:rsid w:val="006A04DC"/>
    <w:rsid w:val="006A743A"/>
    <w:rsid w:val="006A7DF3"/>
    <w:rsid w:val="006B3ECD"/>
    <w:rsid w:val="006C0D95"/>
    <w:rsid w:val="006C70C9"/>
    <w:rsid w:val="006D26D8"/>
    <w:rsid w:val="006D52C4"/>
    <w:rsid w:val="006E0379"/>
    <w:rsid w:val="006E176D"/>
    <w:rsid w:val="006E1936"/>
    <w:rsid w:val="006E701D"/>
    <w:rsid w:val="006E7C2D"/>
    <w:rsid w:val="006F0B74"/>
    <w:rsid w:val="0070623D"/>
    <w:rsid w:val="00707872"/>
    <w:rsid w:val="0071548F"/>
    <w:rsid w:val="00717983"/>
    <w:rsid w:val="00722881"/>
    <w:rsid w:val="00722FAF"/>
    <w:rsid w:val="0072675E"/>
    <w:rsid w:val="007324F3"/>
    <w:rsid w:val="007335FB"/>
    <w:rsid w:val="00734DF1"/>
    <w:rsid w:val="00736E6D"/>
    <w:rsid w:val="00740FF9"/>
    <w:rsid w:val="007436DF"/>
    <w:rsid w:val="007460A9"/>
    <w:rsid w:val="00746903"/>
    <w:rsid w:val="0075014F"/>
    <w:rsid w:val="00751B24"/>
    <w:rsid w:val="00756299"/>
    <w:rsid w:val="00756B64"/>
    <w:rsid w:val="00757BFD"/>
    <w:rsid w:val="0076264F"/>
    <w:rsid w:val="0076569B"/>
    <w:rsid w:val="00765C9D"/>
    <w:rsid w:val="007679DB"/>
    <w:rsid w:val="007722D7"/>
    <w:rsid w:val="00785744"/>
    <w:rsid w:val="0078575E"/>
    <w:rsid w:val="0079051E"/>
    <w:rsid w:val="007925E3"/>
    <w:rsid w:val="00793422"/>
    <w:rsid w:val="00795DE7"/>
    <w:rsid w:val="007A02DA"/>
    <w:rsid w:val="007A0E68"/>
    <w:rsid w:val="007A3353"/>
    <w:rsid w:val="007A56F2"/>
    <w:rsid w:val="007C0C34"/>
    <w:rsid w:val="007C12D4"/>
    <w:rsid w:val="007C15AC"/>
    <w:rsid w:val="007C1CF2"/>
    <w:rsid w:val="007C279B"/>
    <w:rsid w:val="007C3F54"/>
    <w:rsid w:val="007C48EA"/>
    <w:rsid w:val="007C7F74"/>
    <w:rsid w:val="007D06E3"/>
    <w:rsid w:val="007D5906"/>
    <w:rsid w:val="007E18A2"/>
    <w:rsid w:val="007E1FA3"/>
    <w:rsid w:val="007E4B81"/>
    <w:rsid w:val="007F10FC"/>
    <w:rsid w:val="007F42E7"/>
    <w:rsid w:val="00804390"/>
    <w:rsid w:val="008070B7"/>
    <w:rsid w:val="00807F4E"/>
    <w:rsid w:val="0081081C"/>
    <w:rsid w:val="00812DE9"/>
    <w:rsid w:val="008138FC"/>
    <w:rsid w:val="00817FEE"/>
    <w:rsid w:val="00821728"/>
    <w:rsid w:val="00826300"/>
    <w:rsid w:val="0082758C"/>
    <w:rsid w:val="0083733B"/>
    <w:rsid w:val="0084003F"/>
    <w:rsid w:val="00841AC4"/>
    <w:rsid w:val="00845C51"/>
    <w:rsid w:val="00853793"/>
    <w:rsid w:val="00855E1A"/>
    <w:rsid w:val="00857DCD"/>
    <w:rsid w:val="00861BB4"/>
    <w:rsid w:val="00863418"/>
    <w:rsid w:val="0086797E"/>
    <w:rsid w:val="008749DF"/>
    <w:rsid w:val="008756EB"/>
    <w:rsid w:val="00875AFD"/>
    <w:rsid w:val="00877EFC"/>
    <w:rsid w:val="008946CE"/>
    <w:rsid w:val="00895304"/>
    <w:rsid w:val="00896688"/>
    <w:rsid w:val="00896E33"/>
    <w:rsid w:val="008A255B"/>
    <w:rsid w:val="008A3405"/>
    <w:rsid w:val="008B234B"/>
    <w:rsid w:val="008B3DC4"/>
    <w:rsid w:val="008B5129"/>
    <w:rsid w:val="008B59B5"/>
    <w:rsid w:val="008C0764"/>
    <w:rsid w:val="008C581C"/>
    <w:rsid w:val="008C65F8"/>
    <w:rsid w:val="008D548E"/>
    <w:rsid w:val="008D6810"/>
    <w:rsid w:val="008D698E"/>
    <w:rsid w:val="008E0F46"/>
    <w:rsid w:val="008E1B71"/>
    <w:rsid w:val="008F2924"/>
    <w:rsid w:val="008F2FAD"/>
    <w:rsid w:val="008F6531"/>
    <w:rsid w:val="00904DED"/>
    <w:rsid w:val="00906D10"/>
    <w:rsid w:val="0091324A"/>
    <w:rsid w:val="0091334D"/>
    <w:rsid w:val="00914762"/>
    <w:rsid w:val="009160C5"/>
    <w:rsid w:val="0091712C"/>
    <w:rsid w:val="00920DCB"/>
    <w:rsid w:val="0092110E"/>
    <w:rsid w:val="009324C4"/>
    <w:rsid w:val="00932572"/>
    <w:rsid w:val="0093282D"/>
    <w:rsid w:val="00932DDF"/>
    <w:rsid w:val="00934DF5"/>
    <w:rsid w:val="0094232A"/>
    <w:rsid w:val="00943659"/>
    <w:rsid w:val="00945015"/>
    <w:rsid w:val="009519C6"/>
    <w:rsid w:val="00951DE2"/>
    <w:rsid w:val="00954029"/>
    <w:rsid w:val="00957D3C"/>
    <w:rsid w:val="00962D78"/>
    <w:rsid w:val="00964D42"/>
    <w:rsid w:val="009656CA"/>
    <w:rsid w:val="00965AB3"/>
    <w:rsid w:val="00975048"/>
    <w:rsid w:val="009810AB"/>
    <w:rsid w:val="00983828"/>
    <w:rsid w:val="00983A07"/>
    <w:rsid w:val="009868B6"/>
    <w:rsid w:val="00987887"/>
    <w:rsid w:val="0099586E"/>
    <w:rsid w:val="00995D8D"/>
    <w:rsid w:val="0099601F"/>
    <w:rsid w:val="009A022F"/>
    <w:rsid w:val="009A527C"/>
    <w:rsid w:val="009A537E"/>
    <w:rsid w:val="009B196E"/>
    <w:rsid w:val="009B4B1D"/>
    <w:rsid w:val="009B4F54"/>
    <w:rsid w:val="009B691C"/>
    <w:rsid w:val="009C6116"/>
    <w:rsid w:val="009D1D8D"/>
    <w:rsid w:val="009D5C5C"/>
    <w:rsid w:val="009E1DDA"/>
    <w:rsid w:val="009E5E85"/>
    <w:rsid w:val="009E6828"/>
    <w:rsid w:val="009F0722"/>
    <w:rsid w:val="009F1027"/>
    <w:rsid w:val="009F32C7"/>
    <w:rsid w:val="009F6474"/>
    <w:rsid w:val="009F6C10"/>
    <w:rsid w:val="00A01F57"/>
    <w:rsid w:val="00A037B3"/>
    <w:rsid w:val="00A04369"/>
    <w:rsid w:val="00A06925"/>
    <w:rsid w:val="00A14F79"/>
    <w:rsid w:val="00A20526"/>
    <w:rsid w:val="00A211F6"/>
    <w:rsid w:val="00A212EA"/>
    <w:rsid w:val="00A2413E"/>
    <w:rsid w:val="00A241F1"/>
    <w:rsid w:val="00A25472"/>
    <w:rsid w:val="00A2666A"/>
    <w:rsid w:val="00A26C1A"/>
    <w:rsid w:val="00A30D38"/>
    <w:rsid w:val="00A33EF9"/>
    <w:rsid w:val="00A36AE1"/>
    <w:rsid w:val="00A415F5"/>
    <w:rsid w:val="00A42705"/>
    <w:rsid w:val="00A441EF"/>
    <w:rsid w:val="00A5032E"/>
    <w:rsid w:val="00A52371"/>
    <w:rsid w:val="00A529F4"/>
    <w:rsid w:val="00A53EE4"/>
    <w:rsid w:val="00A53F22"/>
    <w:rsid w:val="00A54023"/>
    <w:rsid w:val="00A55B6C"/>
    <w:rsid w:val="00A5672F"/>
    <w:rsid w:val="00A56A33"/>
    <w:rsid w:val="00A56D4B"/>
    <w:rsid w:val="00A6051E"/>
    <w:rsid w:val="00A6191B"/>
    <w:rsid w:val="00A64202"/>
    <w:rsid w:val="00A66645"/>
    <w:rsid w:val="00A674CB"/>
    <w:rsid w:val="00A7078F"/>
    <w:rsid w:val="00A74943"/>
    <w:rsid w:val="00A76CC0"/>
    <w:rsid w:val="00A80856"/>
    <w:rsid w:val="00A82F21"/>
    <w:rsid w:val="00A86E4D"/>
    <w:rsid w:val="00A93ECE"/>
    <w:rsid w:val="00A97D28"/>
    <w:rsid w:val="00AA11DA"/>
    <w:rsid w:val="00AA34D0"/>
    <w:rsid w:val="00AA4A04"/>
    <w:rsid w:val="00AA68B3"/>
    <w:rsid w:val="00AC4570"/>
    <w:rsid w:val="00AC6357"/>
    <w:rsid w:val="00AC69C2"/>
    <w:rsid w:val="00AD1032"/>
    <w:rsid w:val="00AD467E"/>
    <w:rsid w:val="00AD5297"/>
    <w:rsid w:val="00AD7049"/>
    <w:rsid w:val="00AE1850"/>
    <w:rsid w:val="00AE2D3B"/>
    <w:rsid w:val="00AE5E2E"/>
    <w:rsid w:val="00AF3079"/>
    <w:rsid w:val="00AF38DC"/>
    <w:rsid w:val="00AF44B7"/>
    <w:rsid w:val="00AF4A40"/>
    <w:rsid w:val="00AF635B"/>
    <w:rsid w:val="00B01C7A"/>
    <w:rsid w:val="00B04C87"/>
    <w:rsid w:val="00B04D25"/>
    <w:rsid w:val="00B12F2C"/>
    <w:rsid w:val="00B136A5"/>
    <w:rsid w:val="00B2306F"/>
    <w:rsid w:val="00B32638"/>
    <w:rsid w:val="00B32B11"/>
    <w:rsid w:val="00B407CF"/>
    <w:rsid w:val="00B416DA"/>
    <w:rsid w:val="00B41D9E"/>
    <w:rsid w:val="00B4289D"/>
    <w:rsid w:val="00B42CE4"/>
    <w:rsid w:val="00B42E87"/>
    <w:rsid w:val="00B46963"/>
    <w:rsid w:val="00B5178C"/>
    <w:rsid w:val="00B5211B"/>
    <w:rsid w:val="00B559BA"/>
    <w:rsid w:val="00B64F6A"/>
    <w:rsid w:val="00B66466"/>
    <w:rsid w:val="00B71464"/>
    <w:rsid w:val="00B81198"/>
    <w:rsid w:val="00B81856"/>
    <w:rsid w:val="00B81F80"/>
    <w:rsid w:val="00B86290"/>
    <w:rsid w:val="00B87BAA"/>
    <w:rsid w:val="00BA1499"/>
    <w:rsid w:val="00BA262D"/>
    <w:rsid w:val="00BA4145"/>
    <w:rsid w:val="00BA4781"/>
    <w:rsid w:val="00BA6790"/>
    <w:rsid w:val="00BB1E0E"/>
    <w:rsid w:val="00BB6DC9"/>
    <w:rsid w:val="00BB7E58"/>
    <w:rsid w:val="00BC2865"/>
    <w:rsid w:val="00BC3E3F"/>
    <w:rsid w:val="00BD0C16"/>
    <w:rsid w:val="00BD26AE"/>
    <w:rsid w:val="00BD37CA"/>
    <w:rsid w:val="00BD3B32"/>
    <w:rsid w:val="00BD4683"/>
    <w:rsid w:val="00BD5745"/>
    <w:rsid w:val="00BD691B"/>
    <w:rsid w:val="00BE055F"/>
    <w:rsid w:val="00BE47EB"/>
    <w:rsid w:val="00BE78F8"/>
    <w:rsid w:val="00BE7E17"/>
    <w:rsid w:val="00BF6040"/>
    <w:rsid w:val="00BF789E"/>
    <w:rsid w:val="00C00725"/>
    <w:rsid w:val="00C024D4"/>
    <w:rsid w:val="00C06A36"/>
    <w:rsid w:val="00C10B4D"/>
    <w:rsid w:val="00C117DC"/>
    <w:rsid w:val="00C127A4"/>
    <w:rsid w:val="00C13618"/>
    <w:rsid w:val="00C13FC0"/>
    <w:rsid w:val="00C175C6"/>
    <w:rsid w:val="00C33370"/>
    <w:rsid w:val="00C346C0"/>
    <w:rsid w:val="00C3536B"/>
    <w:rsid w:val="00C3643A"/>
    <w:rsid w:val="00C40A0F"/>
    <w:rsid w:val="00C412DF"/>
    <w:rsid w:val="00C42A70"/>
    <w:rsid w:val="00C42E66"/>
    <w:rsid w:val="00C43198"/>
    <w:rsid w:val="00C475EE"/>
    <w:rsid w:val="00C51189"/>
    <w:rsid w:val="00C55B7F"/>
    <w:rsid w:val="00C64C93"/>
    <w:rsid w:val="00C663C4"/>
    <w:rsid w:val="00C724DC"/>
    <w:rsid w:val="00C739B4"/>
    <w:rsid w:val="00C74DA8"/>
    <w:rsid w:val="00C76D9D"/>
    <w:rsid w:val="00C80866"/>
    <w:rsid w:val="00C8243A"/>
    <w:rsid w:val="00C911C7"/>
    <w:rsid w:val="00CA016D"/>
    <w:rsid w:val="00CA2A6D"/>
    <w:rsid w:val="00CA2AE7"/>
    <w:rsid w:val="00CA2C7B"/>
    <w:rsid w:val="00CA40E4"/>
    <w:rsid w:val="00CA521D"/>
    <w:rsid w:val="00CA5AAC"/>
    <w:rsid w:val="00CA69EA"/>
    <w:rsid w:val="00CB2692"/>
    <w:rsid w:val="00CB4F17"/>
    <w:rsid w:val="00CB50CE"/>
    <w:rsid w:val="00CB5E64"/>
    <w:rsid w:val="00CB6D8A"/>
    <w:rsid w:val="00CB6DE6"/>
    <w:rsid w:val="00CB78C5"/>
    <w:rsid w:val="00CC077C"/>
    <w:rsid w:val="00CC0D2C"/>
    <w:rsid w:val="00CC2573"/>
    <w:rsid w:val="00CD074B"/>
    <w:rsid w:val="00CE4F52"/>
    <w:rsid w:val="00CF1B3E"/>
    <w:rsid w:val="00CF2F01"/>
    <w:rsid w:val="00CF3567"/>
    <w:rsid w:val="00CF5A22"/>
    <w:rsid w:val="00D13375"/>
    <w:rsid w:val="00D20401"/>
    <w:rsid w:val="00D21E05"/>
    <w:rsid w:val="00D26583"/>
    <w:rsid w:val="00D30BB2"/>
    <w:rsid w:val="00D368DF"/>
    <w:rsid w:val="00D36FE8"/>
    <w:rsid w:val="00D41470"/>
    <w:rsid w:val="00D41F6A"/>
    <w:rsid w:val="00D42E84"/>
    <w:rsid w:val="00D45EE9"/>
    <w:rsid w:val="00D46D05"/>
    <w:rsid w:val="00D46E37"/>
    <w:rsid w:val="00D521F6"/>
    <w:rsid w:val="00D61B15"/>
    <w:rsid w:val="00D632A3"/>
    <w:rsid w:val="00D63736"/>
    <w:rsid w:val="00D67C4D"/>
    <w:rsid w:val="00D7150B"/>
    <w:rsid w:val="00D7169E"/>
    <w:rsid w:val="00D81486"/>
    <w:rsid w:val="00D821D7"/>
    <w:rsid w:val="00D83DA1"/>
    <w:rsid w:val="00D84727"/>
    <w:rsid w:val="00D84E7E"/>
    <w:rsid w:val="00D85C00"/>
    <w:rsid w:val="00D860D5"/>
    <w:rsid w:val="00D86135"/>
    <w:rsid w:val="00D913D3"/>
    <w:rsid w:val="00D9289B"/>
    <w:rsid w:val="00D9560D"/>
    <w:rsid w:val="00D95C4C"/>
    <w:rsid w:val="00DA55DC"/>
    <w:rsid w:val="00DB02A1"/>
    <w:rsid w:val="00DB17CB"/>
    <w:rsid w:val="00DB3A50"/>
    <w:rsid w:val="00DB4841"/>
    <w:rsid w:val="00DB5CDC"/>
    <w:rsid w:val="00DB60A1"/>
    <w:rsid w:val="00DB75A4"/>
    <w:rsid w:val="00DC23C7"/>
    <w:rsid w:val="00DD284D"/>
    <w:rsid w:val="00DD2C09"/>
    <w:rsid w:val="00DD785B"/>
    <w:rsid w:val="00DE2D1B"/>
    <w:rsid w:val="00DE5359"/>
    <w:rsid w:val="00DE59FC"/>
    <w:rsid w:val="00DE6493"/>
    <w:rsid w:val="00DF09E6"/>
    <w:rsid w:val="00DF5136"/>
    <w:rsid w:val="00E06483"/>
    <w:rsid w:val="00E111B6"/>
    <w:rsid w:val="00E158F7"/>
    <w:rsid w:val="00E1672B"/>
    <w:rsid w:val="00E206C8"/>
    <w:rsid w:val="00E23721"/>
    <w:rsid w:val="00E2532C"/>
    <w:rsid w:val="00E26792"/>
    <w:rsid w:val="00E26F5D"/>
    <w:rsid w:val="00E2778C"/>
    <w:rsid w:val="00E301C9"/>
    <w:rsid w:val="00E52980"/>
    <w:rsid w:val="00E66FDB"/>
    <w:rsid w:val="00E72ADC"/>
    <w:rsid w:val="00E72CF7"/>
    <w:rsid w:val="00E7415F"/>
    <w:rsid w:val="00E757AC"/>
    <w:rsid w:val="00E75C69"/>
    <w:rsid w:val="00E827A3"/>
    <w:rsid w:val="00E852FD"/>
    <w:rsid w:val="00EA0081"/>
    <w:rsid w:val="00EA11F9"/>
    <w:rsid w:val="00EA4554"/>
    <w:rsid w:val="00EA66A0"/>
    <w:rsid w:val="00EB0641"/>
    <w:rsid w:val="00EB0660"/>
    <w:rsid w:val="00EB11E6"/>
    <w:rsid w:val="00EB7D3F"/>
    <w:rsid w:val="00EC361D"/>
    <w:rsid w:val="00EC42A0"/>
    <w:rsid w:val="00EC7EDE"/>
    <w:rsid w:val="00ED022C"/>
    <w:rsid w:val="00ED12FC"/>
    <w:rsid w:val="00ED5051"/>
    <w:rsid w:val="00ED6441"/>
    <w:rsid w:val="00ED7491"/>
    <w:rsid w:val="00EE4CCA"/>
    <w:rsid w:val="00EE53F6"/>
    <w:rsid w:val="00EE5751"/>
    <w:rsid w:val="00EE65D8"/>
    <w:rsid w:val="00EF1BE1"/>
    <w:rsid w:val="00EF490D"/>
    <w:rsid w:val="00EF4D99"/>
    <w:rsid w:val="00EF56F1"/>
    <w:rsid w:val="00F00222"/>
    <w:rsid w:val="00F01667"/>
    <w:rsid w:val="00F01AF3"/>
    <w:rsid w:val="00F03018"/>
    <w:rsid w:val="00F04EA0"/>
    <w:rsid w:val="00F05C7D"/>
    <w:rsid w:val="00F07CF9"/>
    <w:rsid w:val="00F10438"/>
    <w:rsid w:val="00F113D8"/>
    <w:rsid w:val="00F11612"/>
    <w:rsid w:val="00F17673"/>
    <w:rsid w:val="00F306E6"/>
    <w:rsid w:val="00F317F6"/>
    <w:rsid w:val="00F31879"/>
    <w:rsid w:val="00F32149"/>
    <w:rsid w:val="00F331F1"/>
    <w:rsid w:val="00F34706"/>
    <w:rsid w:val="00F34BA2"/>
    <w:rsid w:val="00F35963"/>
    <w:rsid w:val="00F372E1"/>
    <w:rsid w:val="00F420DE"/>
    <w:rsid w:val="00F445C6"/>
    <w:rsid w:val="00F503B1"/>
    <w:rsid w:val="00F53011"/>
    <w:rsid w:val="00F63E25"/>
    <w:rsid w:val="00F64988"/>
    <w:rsid w:val="00F66791"/>
    <w:rsid w:val="00F71FB0"/>
    <w:rsid w:val="00F722A2"/>
    <w:rsid w:val="00F7478E"/>
    <w:rsid w:val="00F755C6"/>
    <w:rsid w:val="00F82B30"/>
    <w:rsid w:val="00F83088"/>
    <w:rsid w:val="00F846EC"/>
    <w:rsid w:val="00F92A38"/>
    <w:rsid w:val="00F934EE"/>
    <w:rsid w:val="00F93DF2"/>
    <w:rsid w:val="00F94187"/>
    <w:rsid w:val="00F94597"/>
    <w:rsid w:val="00FA06C0"/>
    <w:rsid w:val="00FA3664"/>
    <w:rsid w:val="00FB1B2F"/>
    <w:rsid w:val="00FC43E2"/>
    <w:rsid w:val="00FC6BCA"/>
    <w:rsid w:val="00FD0012"/>
    <w:rsid w:val="00FD0481"/>
    <w:rsid w:val="00FD1901"/>
    <w:rsid w:val="00FD1B80"/>
    <w:rsid w:val="00FD256D"/>
    <w:rsid w:val="00FD3ADE"/>
    <w:rsid w:val="00FE2F71"/>
    <w:rsid w:val="00FE69B7"/>
    <w:rsid w:val="00FF329E"/>
    <w:rsid w:val="00FF396F"/>
    <w:rsid w:val="0212EB7B"/>
    <w:rsid w:val="02A539A1"/>
    <w:rsid w:val="04841522"/>
    <w:rsid w:val="0601840D"/>
    <w:rsid w:val="0715DFE1"/>
    <w:rsid w:val="07B20CE2"/>
    <w:rsid w:val="07EA66C2"/>
    <w:rsid w:val="08AD914B"/>
    <w:rsid w:val="0982F73F"/>
    <w:rsid w:val="09A1F0F3"/>
    <w:rsid w:val="0D024900"/>
    <w:rsid w:val="0EEFFD55"/>
    <w:rsid w:val="0F10D9E0"/>
    <w:rsid w:val="0FECCA8F"/>
    <w:rsid w:val="103C11B8"/>
    <w:rsid w:val="13A321A3"/>
    <w:rsid w:val="13D647B2"/>
    <w:rsid w:val="15826A18"/>
    <w:rsid w:val="1689DB50"/>
    <w:rsid w:val="174FF86B"/>
    <w:rsid w:val="17B1DF97"/>
    <w:rsid w:val="1888B30D"/>
    <w:rsid w:val="1A3F24E0"/>
    <w:rsid w:val="1B3D2523"/>
    <w:rsid w:val="1BBFB472"/>
    <w:rsid w:val="1C79D0F1"/>
    <w:rsid w:val="203A8277"/>
    <w:rsid w:val="21544C45"/>
    <w:rsid w:val="21B0AB97"/>
    <w:rsid w:val="21B3524F"/>
    <w:rsid w:val="2473EC8B"/>
    <w:rsid w:val="286D69B6"/>
    <w:rsid w:val="28855AE2"/>
    <w:rsid w:val="2A93393D"/>
    <w:rsid w:val="2BD6B1D7"/>
    <w:rsid w:val="2E1E6F5F"/>
    <w:rsid w:val="2F0F3121"/>
    <w:rsid w:val="2F362094"/>
    <w:rsid w:val="3034DC08"/>
    <w:rsid w:val="316401FA"/>
    <w:rsid w:val="324A5DF2"/>
    <w:rsid w:val="32A0AB1A"/>
    <w:rsid w:val="3337EF88"/>
    <w:rsid w:val="33BA5E75"/>
    <w:rsid w:val="345C8F15"/>
    <w:rsid w:val="35EC0EA0"/>
    <w:rsid w:val="38921A06"/>
    <w:rsid w:val="3943BB55"/>
    <w:rsid w:val="39B27160"/>
    <w:rsid w:val="4274D9B2"/>
    <w:rsid w:val="429F1173"/>
    <w:rsid w:val="439AC507"/>
    <w:rsid w:val="455B4D47"/>
    <w:rsid w:val="4668F928"/>
    <w:rsid w:val="468AC259"/>
    <w:rsid w:val="48474BA6"/>
    <w:rsid w:val="4B8AC612"/>
    <w:rsid w:val="4C101DBE"/>
    <w:rsid w:val="4E9F0E15"/>
    <w:rsid w:val="4F5A4098"/>
    <w:rsid w:val="508E5782"/>
    <w:rsid w:val="52058AE3"/>
    <w:rsid w:val="55EC332F"/>
    <w:rsid w:val="56600499"/>
    <w:rsid w:val="5955AB80"/>
    <w:rsid w:val="5EC17F08"/>
    <w:rsid w:val="607EAAFF"/>
    <w:rsid w:val="60A6333A"/>
    <w:rsid w:val="61D824D5"/>
    <w:rsid w:val="63C3D42B"/>
    <w:rsid w:val="647E9D86"/>
    <w:rsid w:val="64920617"/>
    <w:rsid w:val="6A149065"/>
    <w:rsid w:val="6A40B18A"/>
    <w:rsid w:val="6B0320BF"/>
    <w:rsid w:val="6B2383CF"/>
    <w:rsid w:val="6BFCD371"/>
    <w:rsid w:val="6C0DC050"/>
    <w:rsid w:val="6C7A8745"/>
    <w:rsid w:val="6E629105"/>
    <w:rsid w:val="6FBC4CFF"/>
    <w:rsid w:val="6FF3A4A9"/>
    <w:rsid w:val="75455C1D"/>
    <w:rsid w:val="757EC9DA"/>
    <w:rsid w:val="760FAD27"/>
    <w:rsid w:val="7652F496"/>
    <w:rsid w:val="78E1E5EB"/>
    <w:rsid w:val="794F3A41"/>
    <w:rsid w:val="7CCE77E1"/>
    <w:rsid w:val="7EC343C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34A4"/>
  <w15:chartTrackingRefBased/>
  <w15:docId w15:val="{4B307A7E-8210-49C6-9518-C2A9AF1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60" w:line="288" w:lineRule="auto"/>
      <w:jc w:val="both"/>
    </w:pPr>
    <w:rPr>
      <w:rFonts w:ascii="Arial" w:eastAsia="Simsun (Founder Extended)" w:hAnsi="Arial"/>
      <w:szCs w:val="24"/>
      <w:lang w:eastAsia="zh-CN"/>
    </w:rPr>
  </w:style>
  <w:style w:type="paragraph" w:styleId="Naslov1">
    <w:name w:val="heading 1"/>
    <w:aliases w:val="PVO-1"/>
    <w:basedOn w:val="Navaden"/>
    <w:next w:val="Navaden"/>
    <w:link w:val="Naslov1Znak"/>
    <w:qFormat/>
    <w:pPr>
      <w:keepNext/>
      <w:numPr>
        <w:numId w:val="2"/>
      </w:numPr>
      <w:outlineLvl w:val="0"/>
    </w:pPr>
    <w:rPr>
      <w:rFonts w:ascii="Tahoma" w:hAnsi="Tahoma"/>
      <w:b/>
      <w:bCs/>
      <w:caps/>
      <w:sz w:val="28"/>
    </w:rPr>
  </w:style>
  <w:style w:type="paragraph" w:styleId="Naslov20">
    <w:name w:val="heading 2"/>
    <w:basedOn w:val="Navaden"/>
    <w:next w:val="Navaden"/>
    <w:link w:val="Naslov2Znak"/>
    <w:autoRedefine/>
    <w:uiPriority w:val="9"/>
    <w:qFormat/>
    <w:pPr>
      <w:keepNext/>
      <w:numPr>
        <w:ilvl w:val="1"/>
        <w:numId w:val="2"/>
      </w:numPr>
      <w:spacing w:before="240" w:line="260" w:lineRule="atLeast"/>
      <w:outlineLvl w:val="1"/>
    </w:pPr>
    <w:rPr>
      <w:rFonts w:cs="Arial"/>
      <w:b/>
      <w:caps/>
      <w:szCs w:val="20"/>
    </w:rPr>
  </w:style>
  <w:style w:type="paragraph" w:styleId="Naslov3">
    <w:name w:val="heading 3"/>
    <w:basedOn w:val="Navaden"/>
    <w:next w:val="Navaden"/>
    <w:qFormat/>
    <w:pPr>
      <w:keepNext/>
      <w:numPr>
        <w:ilvl w:val="2"/>
        <w:numId w:val="2"/>
      </w:numPr>
      <w:spacing w:before="240"/>
      <w:outlineLvl w:val="2"/>
    </w:pPr>
    <w:rPr>
      <w:rFonts w:ascii="Tahoma" w:hAnsi="Tahoma" w:cs="Arial"/>
      <w:b/>
      <w:bCs/>
      <w:sz w:val="22"/>
      <w:szCs w:val="26"/>
    </w:rPr>
  </w:style>
  <w:style w:type="paragraph" w:styleId="Naslov4">
    <w:name w:val="heading 4"/>
    <w:basedOn w:val="Navaden"/>
    <w:next w:val="Navaden"/>
    <w:qFormat/>
    <w:pPr>
      <w:keepNext/>
      <w:numPr>
        <w:ilvl w:val="3"/>
        <w:numId w:val="2"/>
      </w:numPr>
      <w:spacing w:before="240"/>
      <w:outlineLvl w:val="3"/>
    </w:pPr>
    <w:rPr>
      <w:rFonts w:ascii="Tahoma" w:hAnsi="Tahoma"/>
      <w:b/>
      <w:bCs/>
      <w:i/>
      <w:sz w:val="22"/>
      <w:szCs w:val="28"/>
    </w:rPr>
  </w:style>
  <w:style w:type="paragraph" w:styleId="Naslov5">
    <w:name w:val="heading 5"/>
    <w:basedOn w:val="Navaden"/>
    <w:next w:val="Navaden"/>
    <w:qFormat/>
    <w:pPr>
      <w:numPr>
        <w:ilvl w:val="4"/>
        <w:numId w:val="2"/>
      </w:numPr>
      <w:spacing w:before="240"/>
      <w:outlineLvl w:val="4"/>
    </w:pPr>
    <w:rPr>
      <w:rFonts w:ascii="Tahoma" w:hAnsi="Tahoma"/>
      <w:b/>
      <w:bCs/>
      <w:i/>
      <w:iCs/>
      <w:sz w:val="26"/>
      <w:szCs w:val="26"/>
    </w:rPr>
  </w:style>
  <w:style w:type="paragraph" w:styleId="Naslov6">
    <w:name w:val="heading 6"/>
    <w:basedOn w:val="Navaden"/>
    <w:next w:val="Navaden"/>
    <w:qFormat/>
    <w:pPr>
      <w:keepNext/>
      <w:numPr>
        <w:ilvl w:val="5"/>
        <w:numId w:val="2"/>
      </w:numPr>
      <w:tabs>
        <w:tab w:val="left" w:pos="1276"/>
        <w:tab w:val="left" w:pos="2410"/>
      </w:tabs>
      <w:spacing w:line="260" w:lineRule="atLeast"/>
      <w:jc w:val="center"/>
      <w:outlineLvl w:val="5"/>
    </w:pPr>
    <w:rPr>
      <w:rFonts w:ascii="Frutiger" w:hAnsi="Frutiger"/>
      <w:b/>
      <w:sz w:val="32"/>
      <w:szCs w:val="20"/>
    </w:rPr>
  </w:style>
  <w:style w:type="paragraph" w:styleId="Naslov7">
    <w:name w:val="heading 7"/>
    <w:basedOn w:val="Navaden"/>
    <w:next w:val="Navaden"/>
    <w:qFormat/>
    <w:pPr>
      <w:numPr>
        <w:ilvl w:val="6"/>
        <w:numId w:val="2"/>
      </w:numPr>
      <w:spacing w:before="240"/>
      <w:outlineLvl w:val="6"/>
    </w:pPr>
    <w:rPr>
      <w:rFonts w:ascii="Tahoma" w:hAnsi="Tahoma"/>
      <w:sz w:val="22"/>
    </w:rPr>
  </w:style>
  <w:style w:type="paragraph" w:styleId="Naslov8">
    <w:name w:val="heading 8"/>
    <w:basedOn w:val="Navaden"/>
    <w:next w:val="Navaden"/>
    <w:qFormat/>
    <w:pPr>
      <w:numPr>
        <w:ilvl w:val="7"/>
        <w:numId w:val="2"/>
      </w:numPr>
      <w:spacing w:before="240"/>
      <w:outlineLvl w:val="7"/>
    </w:pPr>
    <w:rPr>
      <w:rFonts w:ascii="Tahoma" w:hAnsi="Tahoma"/>
      <w:i/>
      <w:iCs/>
      <w:sz w:val="22"/>
    </w:rPr>
  </w:style>
  <w:style w:type="paragraph" w:styleId="Naslov9">
    <w:name w:val="heading 9"/>
    <w:basedOn w:val="Navaden"/>
    <w:next w:val="Navaden"/>
    <w:qFormat/>
    <w:pPr>
      <w:numPr>
        <w:ilvl w:val="8"/>
        <w:numId w:val="2"/>
      </w:numPr>
      <w:spacing w:before="24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VO-1 Znak"/>
    <w:link w:val="Naslov1"/>
    <w:rsid w:val="00E206C8"/>
    <w:rPr>
      <w:rFonts w:ascii="Tahoma" w:eastAsia="Simsun (Founder Extended)" w:hAnsi="Tahoma"/>
      <w:b/>
      <w:bCs/>
      <w:caps/>
      <w:sz w:val="28"/>
      <w:szCs w:val="24"/>
      <w:lang w:eastAsia="zh-CN"/>
    </w:rPr>
  </w:style>
  <w:style w:type="character" w:customStyle="1" w:styleId="Naslov2Znak">
    <w:name w:val="Naslov 2 Znak"/>
    <w:link w:val="Naslov20"/>
    <w:uiPriority w:val="9"/>
    <w:rsid w:val="00E206C8"/>
    <w:rPr>
      <w:rFonts w:ascii="Arial" w:eastAsia="Simsun (Founder Extended)" w:hAnsi="Arial" w:cs="Arial"/>
      <w:b/>
      <w:caps/>
      <w:lang w:eastAsia="zh-CN"/>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olobesedilo">
    <w:name w:val="Plain Text"/>
    <w:basedOn w:val="Navaden"/>
    <w:link w:val="GolobesediloZnak"/>
    <w:rPr>
      <w:rFonts w:ascii="Courier New" w:hAnsi="Courier New" w:cs="Courier New"/>
      <w:szCs w:val="20"/>
    </w:rPr>
  </w:style>
  <w:style w:type="character" w:customStyle="1" w:styleId="GolobesediloZnak">
    <w:name w:val="Golo besedilo Znak"/>
    <w:link w:val="Golobesedilo"/>
    <w:rsid w:val="00685C50"/>
    <w:rPr>
      <w:rFonts w:ascii="Courier New" w:eastAsia="Simsun (Founder Extended)" w:hAnsi="Courier New" w:cs="Courier New"/>
      <w:lang w:eastAsia="zh-CN"/>
    </w:rPr>
  </w:style>
  <w:style w:type="paragraph" w:styleId="Telobesedila">
    <w:name w:val="Body Text"/>
    <w:basedOn w:val="Navaden"/>
    <w:link w:val="TelobesedilaZnak"/>
    <w:pPr>
      <w:overflowPunct w:val="0"/>
      <w:autoSpaceDE w:val="0"/>
      <w:autoSpaceDN w:val="0"/>
      <w:adjustRightInd w:val="0"/>
      <w:textAlignment w:val="baseline"/>
    </w:pPr>
    <w:rPr>
      <w:b/>
      <w:sz w:val="22"/>
      <w:szCs w:val="20"/>
    </w:rPr>
  </w:style>
  <w:style w:type="character" w:customStyle="1" w:styleId="TelobesedilaZnak">
    <w:name w:val="Telo besedila Znak"/>
    <w:link w:val="Telobesedila"/>
    <w:rsid w:val="00E206C8"/>
    <w:rPr>
      <w:rFonts w:ascii="Arial" w:eastAsia="Simsun (Founder Extended)" w:hAnsi="Arial"/>
      <w:b/>
      <w:sz w:val="22"/>
      <w:lang w:eastAsia="zh-CN"/>
    </w:rPr>
  </w:style>
  <w:style w:type="paragraph" w:customStyle="1" w:styleId="Alinejat1">
    <w:name w:val="Alineja t1"/>
    <w:basedOn w:val="Navaden"/>
    <w:pPr>
      <w:numPr>
        <w:numId w:val="1"/>
      </w:numPr>
      <w:spacing w:line="300" w:lineRule="auto"/>
    </w:pPr>
    <w:rPr>
      <w:szCs w:val="22"/>
    </w:rPr>
  </w:style>
  <w:style w:type="paragraph" w:styleId="Besedilooblaka">
    <w:name w:val="Balloon Text"/>
    <w:basedOn w:val="Navaden"/>
    <w:semiHidden/>
    <w:rPr>
      <w:rFonts w:ascii="Tahoma" w:hAnsi="Tahoma" w:cs="Tahoma"/>
      <w:sz w:val="16"/>
      <w:szCs w:val="16"/>
    </w:rPr>
  </w:style>
  <w:style w:type="paragraph" w:customStyle="1" w:styleId="SlogNaslov3Tahoma">
    <w:name w:val="Slog Naslov 3 + Tahoma"/>
    <w:basedOn w:val="Naslov3"/>
  </w:style>
  <w:style w:type="paragraph" w:customStyle="1" w:styleId="SlogNaslov2Tahoma">
    <w:name w:val="Slog Naslov 2 + Tahoma"/>
    <w:basedOn w:val="Naslov20"/>
    <w:rPr>
      <w:rFonts w:ascii="Tahoma" w:hAnsi="Tahoma"/>
      <w:bCs/>
      <w:sz w:val="22"/>
    </w:rPr>
  </w:style>
  <w:style w:type="paragraph" w:styleId="Telobesedila2">
    <w:name w:val="Body Text 2"/>
    <w:basedOn w:val="Navaden"/>
    <w:pPr>
      <w:spacing w:after="120" w:line="480" w:lineRule="auto"/>
    </w:pPr>
  </w:style>
  <w:style w:type="paragraph" w:customStyle="1" w:styleId="BodyText31">
    <w:name w:val="Body Text 31"/>
    <w:basedOn w:val="Navaden"/>
    <w:rPr>
      <w:sz w:val="22"/>
      <w:szCs w:val="20"/>
    </w:rPr>
  </w:style>
  <w:style w:type="paragraph" w:styleId="Telobesedila3">
    <w:name w:val="Body Text 3"/>
    <w:basedOn w:val="Navaden"/>
    <w:pPr>
      <w:spacing w:after="120"/>
    </w:pPr>
    <w:rPr>
      <w:sz w:val="16"/>
      <w:szCs w:val="16"/>
    </w:rPr>
  </w:style>
  <w:style w:type="paragraph" w:customStyle="1" w:styleId="StyleHeading2Centered">
    <w:name w:val="Style Heading 2 + Centered"/>
    <w:basedOn w:val="Naslov20"/>
    <w:pPr>
      <w:numPr>
        <w:ilvl w:val="0"/>
        <w:numId w:val="0"/>
      </w:numPr>
      <w:tabs>
        <w:tab w:val="num" w:pos="4320"/>
      </w:tabs>
      <w:spacing w:line="288" w:lineRule="auto"/>
      <w:ind w:left="357" w:hanging="357"/>
      <w:jc w:val="center"/>
    </w:pPr>
    <w:rPr>
      <w:rFonts w:cs="Times New Roman"/>
      <w:bCs/>
      <w:caps w:val="0"/>
    </w:rPr>
  </w:style>
  <w:style w:type="paragraph" w:customStyle="1" w:styleId="StyleAlinejat1Left1cmFirstline0cm">
    <w:name w:val="Style Alineja t1 + Left:  1 cm First line:  0 cm"/>
    <w:basedOn w:val="Navaden"/>
    <w:pPr>
      <w:numPr>
        <w:numId w:val="3"/>
      </w:numPr>
      <w:ind w:left="341"/>
    </w:pPr>
  </w:style>
  <w:style w:type="paragraph" w:customStyle="1" w:styleId="OPISLENA">
    <w:name w:val="OPIS ČLENA"/>
    <w:basedOn w:val="Navaden"/>
    <w:pPr>
      <w:spacing w:after="120"/>
      <w:jc w:val="center"/>
    </w:pPr>
    <w:rPr>
      <w:rFonts w:eastAsia="Times New Roman"/>
      <w:szCs w:val="20"/>
      <w:lang w:eastAsia="sl-SI"/>
    </w:rPr>
  </w:style>
  <w:style w:type="paragraph" w:customStyle="1" w:styleId="Preglednica">
    <w:name w:val="Preglednica"/>
    <w:basedOn w:val="Navaden"/>
    <w:next w:val="Navaden"/>
    <w:pPr>
      <w:numPr>
        <w:numId w:val="4"/>
      </w:numPr>
      <w:suppressAutoHyphens/>
      <w:spacing w:before="60" w:after="120"/>
      <w:jc w:val="center"/>
    </w:pPr>
    <w:rPr>
      <w:rFonts w:eastAsia="Times New Roman"/>
      <w:i/>
      <w:sz w:val="16"/>
      <w:lang w:eastAsia="ar-SA"/>
    </w:rPr>
  </w:style>
  <w:style w:type="paragraph" w:styleId="Odstavekseznama">
    <w:name w:val="List Paragraph"/>
    <w:basedOn w:val="Navaden"/>
    <w:qFormat/>
    <w:pPr>
      <w:spacing w:after="0" w:line="240" w:lineRule="auto"/>
      <w:ind w:left="708"/>
      <w:jc w:val="left"/>
    </w:pPr>
    <w:rPr>
      <w:rFonts w:ascii="Times New Roman" w:eastAsia="Times New Roman" w:hAnsi="Times New Roman"/>
      <w:sz w:val="24"/>
      <w:lang w:eastAsia="sl-SI"/>
    </w:rPr>
  </w:style>
  <w:style w:type="paragraph" w:styleId="Kazalovsebine2">
    <w:name w:val="toc 2"/>
    <w:basedOn w:val="Navaden"/>
    <w:next w:val="Navaden"/>
    <w:autoRedefine/>
    <w:semiHidden/>
    <w:pPr>
      <w:spacing w:after="0" w:line="240" w:lineRule="auto"/>
      <w:ind w:left="240"/>
      <w:jc w:val="left"/>
    </w:pPr>
    <w:rPr>
      <w:rFonts w:ascii="Times New Roman" w:eastAsia="SimSun" w:hAnsi="Times New Roman"/>
      <w:smallCaps/>
      <w:szCs w:val="20"/>
    </w:rPr>
  </w:style>
  <w:style w:type="paragraph" w:styleId="Kazalovsebine4">
    <w:name w:val="toc 4"/>
    <w:basedOn w:val="Navaden"/>
    <w:next w:val="Navaden"/>
    <w:autoRedefine/>
    <w:semiHidden/>
    <w:pPr>
      <w:spacing w:after="0" w:line="240" w:lineRule="auto"/>
      <w:ind w:left="720"/>
      <w:jc w:val="left"/>
    </w:pPr>
    <w:rPr>
      <w:rFonts w:ascii="Times New Roman" w:eastAsia="SimSun" w:hAnsi="Times New Roman"/>
      <w:sz w:val="18"/>
      <w:szCs w:val="18"/>
    </w:rPr>
  </w:style>
  <w:style w:type="paragraph" w:styleId="Kazalovsebine5">
    <w:name w:val="toc 5"/>
    <w:basedOn w:val="Navaden"/>
    <w:next w:val="Navaden"/>
    <w:autoRedefine/>
    <w:semiHidden/>
    <w:pPr>
      <w:spacing w:after="0" w:line="240" w:lineRule="auto"/>
      <w:ind w:left="960"/>
      <w:jc w:val="left"/>
    </w:pPr>
    <w:rPr>
      <w:rFonts w:ascii="Times New Roman" w:eastAsia="SimSun" w:hAnsi="Times New Roman"/>
      <w:sz w:val="18"/>
      <w:szCs w:val="18"/>
    </w:rPr>
  </w:style>
  <w:style w:type="paragraph" w:customStyle="1" w:styleId="TEHNINOPOROILO">
    <w:name w:val="TEHNIČNO POROČILO"/>
    <w:basedOn w:val="Glava"/>
    <w:pPr>
      <w:spacing w:after="0" w:line="240" w:lineRule="auto"/>
    </w:pPr>
    <w:rPr>
      <w:rFonts w:eastAsia="Times New Roman" w:cs="Arial"/>
      <w:sz w:val="22"/>
      <w:lang w:eastAsia="sl-SI"/>
    </w:rPr>
  </w:style>
  <w:style w:type="paragraph" w:customStyle="1" w:styleId="naslov2">
    <w:name w:val="naslov  2"/>
    <w:basedOn w:val="Navaden"/>
    <w:autoRedefine/>
    <w:pPr>
      <w:numPr>
        <w:ilvl w:val="1"/>
        <w:numId w:val="5"/>
      </w:numPr>
      <w:spacing w:after="0" w:line="240" w:lineRule="auto"/>
      <w:jc w:val="left"/>
      <w:outlineLvl w:val="0"/>
    </w:pPr>
    <w:rPr>
      <w:rFonts w:eastAsia="Arial Unicode MS" w:cs="Arial"/>
      <w:b/>
      <w:bCs/>
      <w:sz w:val="22"/>
      <w:szCs w:val="22"/>
    </w:rPr>
  </w:style>
  <w:style w:type="paragraph" w:customStyle="1" w:styleId="xl26">
    <w:name w:val="xl26"/>
    <w:basedOn w:val="Navaden"/>
    <w:rsid w:val="00A97D28"/>
    <w:pPr>
      <w:pBdr>
        <w:bottom w:val="single" w:sz="4" w:space="0" w:color="auto"/>
      </w:pBdr>
      <w:spacing w:before="100" w:beforeAutospacing="1" w:after="100" w:afterAutospacing="1" w:line="240" w:lineRule="auto"/>
      <w:jc w:val="left"/>
    </w:pPr>
    <w:rPr>
      <w:rFonts w:ascii="Arial Unicode MS" w:eastAsia="Arial Unicode MS" w:hAnsi="Arial Unicode MS" w:cs="Arial Unicode MS"/>
      <w:sz w:val="24"/>
      <w:lang w:val="en-GB" w:eastAsia="en-US"/>
    </w:rPr>
  </w:style>
  <w:style w:type="paragraph" w:customStyle="1" w:styleId="StyleBefore6ptAfter6pt">
    <w:name w:val="Style Before:  6 pt After:  6 pt"/>
    <w:basedOn w:val="Navaden"/>
    <w:rsid w:val="00685C50"/>
    <w:pPr>
      <w:spacing w:before="120" w:after="120" w:line="240" w:lineRule="auto"/>
      <w:ind w:firstLine="227"/>
      <w:jc w:val="left"/>
    </w:pPr>
    <w:rPr>
      <w:rFonts w:ascii="Times New Roman" w:eastAsia="Times New Roman" w:hAnsi="Times New Roman"/>
      <w:sz w:val="24"/>
      <w:szCs w:val="20"/>
      <w:lang w:eastAsia="en-US"/>
    </w:rPr>
  </w:style>
  <w:style w:type="paragraph" w:styleId="Brezrazmikov">
    <w:name w:val="No Spacing"/>
    <w:uiPriority w:val="1"/>
    <w:qFormat/>
    <w:rsid w:val="00131A13"/>
    <w:pPr>
      <w:jc w:val="both"/>
    </w:pPr>
    <w:rPr>
      <w:rFonts w:ascii="Arial" w:eastAsia="Simsun (Founder Extended)" w:hAnsi="Arial"/>
      <w:szCs w:val="24"/>
      <w:lang w:eastAsia="zh-CN"/>
    </w:rPr>
  </w:style>
  <w:style w:type="paragraph" w:styleId="Sprotnaopomba-besedilo">
    <w:name w:val="footnote text"/>
    <w:basedOn w:val="Navaden"/>
    <w:link w:val="Sprotnaopomba-besediloZnak"/>
    <w:rsid w:val="003B28ED"/>
    <w:rPr>
      <w:szCs w:val="20"/>
    </w:rPr>
  </w:style>
  <w:style w:type="character" w:customStyle="1" w:styleId="Sprotnaopomba-besediloZnak">
    <w:name w:val="Sprotna opomba - besedilo Znak"/>
    <w:link w:val="Sprotnaopomba-besedilo"/>
    <w:rsid w:val="003B28ED"/>
    <w:rPr>
      <w:rFonts w:ascii="Arial" w:eastAsia="Simsun (Founder Extended)" w:hAnsi="Arial"/>
      <w:lang w:eastAsia="zh-CN"/>
    </w:rPr>
  </w:style>
  <w:style w:type="character" w:styleId="Sprotnaopomba-sklic">
    <w:name w:val="footnote reference"/>
    <w:rsid w:val="003B28ED"/>
    <w:rPr>
      <w:vertAlign w:val="superscript"/>
    </w:rPr>
  </w:style>
  <w:style w:type="character" w:styleId="Pripombasklic">
    <w:name w:val="annotation reference"/>
    <w:aliases w:val="Komentar - sklic"/>
    <w:rsid w:val="003B28ED"/>
    <w:rPr>
      <w:sz w:val="16"/>
      <w:szCs w:val="16"/>
    </w:rPr>
  </w:style>
  <w:style w:type="paragraph" w:styleId="Pripombabesedilo">
    <w:name w:val="annotation text"/>
    <w:aliases w:val="Komentar - besedilo"/>
    <w:basedOn w:val="Navaden"/>
    <w:link w:val="PripombabesediloZnak"/>
    <w:rsid w:val="003B28ED"/>
    <w:rPr>
      <w:szCs w:val="20"/>
    </w:rPr>
  </w:style>
  <w:style w:type="character" w:customStyle="1" w:styleId="PripombabesediloZnak">
    <w:name w:val="Pripomba – besedilo Znak"/>
    <w:aliases w:val="Komentar - besedilo Znak"/>
    <w:link w:val="Pripombabesedilo"/>
    <w:rsid w:val="003B28ED"/>
    <w:rPr>
      <w:rFonts w:ascii="Arial" w:eastAsia="Simsun (Founder Extended)" w:hAnsi="Arial"/>
      <w:lang w:eastAsia="zh-CN"/>
    </w:rPr>
  </w:style>
  <w:style w:type="paragraph" w:styleId="Zadevapripombe">
    <w:name w:val="annotation subject"/>
    <w:aliases w:val="Zadeva komentarja"/>
    <w:basedOn w:val="Pripombabesedilo"/>
    <w:next w:val="Pripombabesedilo"/>
    <w:link w:val="ZadevapripombeZnak"/>
    <w:rsid w:val="003B28ED"/>
    <w:rPr>
      <w:b/>
      <w:bCs/>
    </w:rPr>
  </w:style>
  <w:style w:type="character" w:customStyle="1" w:styleId="ZadevapripombeZnak">
    <w:name w:val="Zadeva pripombe Znak"/>
    <w:aliases w:val="Zadeva komentarja Znak"/>
    <w:link w:val="Zadevapripombe"/>
    <w:rsid w:val="003B28ED"/>
    <w:rPr>
      <w:rFonts w:ascii="Arial" w:eastAsia="Simsun (Founder Extended)" w:hAnsi="Arial"/>
      <w:b/>
      <w:bCs/>
      <w:lang w:eastAsia="zh-CN"/>
    </w:rPr>
  </w:style>
  <w:style w:type="paragraph" w:customStyle="1" w:styleId="t">
    <w:name w:val="t"/>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h4">
    <w:name w:val="h4"/>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p">
    <w:name w:val="p"/>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character" w:styleId="Hiperpovezava">
    <w:name w:val="Hyperlink"/>
    <w:unhideWhenUsed/>
    <w:rsid w:val="006E7C2D"/>
    <w:rPr>
      <w:color w:val="0000FF"/>
      <w:u w:val="single"/>
    </w:rPr>
  </w:style>
  <w:style w:type="paragraph" w:customStyle="1" w:styleId="esegmentp">
    <w:name w:val="esegment_p"/>
    <w:basedOn w:val="Navaden"/>
    <w:rsid w:val="006E7C2D"/>
    <w:pPr>
      <w:spacing w:after="210" w:line="240" w:lineRule="auto"/>
      <w:ind w:firstLine="240"/>
    </w:pPr>
    <w:rPr>
      <w:rFonts w:ascii="Times New Roman" w:eastAsia="Times New Roman" w:hAnsi="Times New Roman"/>
      <w:color w:val="313131"/>
      <w:sz w:val="24"/>
      <w:lang w:eastAsia="sl-SI"/>
    </w:rPr>
  </w:style>
  <w:style w:type="character" w:customStyle="1" w:styleId="highlight1">
    <w:name w:val="highlight1"/>
    <w:rsid w:val="006E7C2D"/>
    <w:rPr>
      <w:color w:val="FF0000"/>
      <w:shd w:val="clear" w:color="auto" w:fill="FFFFFF"/>
    </w:rPr>
  </w:style>
  <w:style w:type="paragraph" w:styleId="Navadensplet">
    <w:name w:val="Normal (Web)"/>
    <w:basedOn w:val="Navaden"/>
    <w:uiPriority w:val="99"/>
    <w:unhideWhenUsed/>
    <w:rsid w:val="006E7C2D"/>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apple-converted-space">
    <w:name w:val="apple-converted-space"/>
    <w:rsid w:val="006E7C2D"/>
  </w:style>
  <w:style w:type="paragraph" w:customStyle="1" w:styleId="Pa38">
    <w:name w:val="Pa38"/>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3">
    <w:name w:val="Pa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13">
    <w:name w:val="Pa1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Default">
    <w:name w:val="Default"/>
    <w:rsid w:val="00E2778C"/>
    <w:pPr>
      <w:autoSpaceDE w:val="0"/>
      <w:autoSpaceDN w:val="0"/>
      <w:adjustRightInd w:val="0"/>
    </w:pPr>
    <w:rPr>
      <w:rFonts w:ascii="Arial" w:hAnsi="Arial" w:cs="Arial"/>
      <w:color w:val="000000"/>
      <w:sz w:val="24"/>
      <w:szCs w:val="24"/>
      <w:lang w:eastAsia="sl-SI"/>
    </w:rPr>
  </w:style>
  <w:style w:type="table" w:styleId="Tabelamrea">
    <w:name w:val="Table Grid"/>
    <w:basedOn w:val="Navadnatabela"/>
    <w:uiPriority w:val="39"/>
    <w:rsid w:val="00E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E206C8"/>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WW8Num3z4">
    <w:name w:val="WW8Num3z4"/>
    <w:rsid w:val="00E206C8"/>
  </w:style>
  <w:style w:type="paragraph" w:styleId="Revizija">
    <w:name w:val="Revision"/>
    <w:hidden/>
    <w:uiPriority w:val="99"/>
    <w:semiHidden/>
    <w:rsid w:val="00A66645"/>
    <w:rPr>
      <w:rFonts w:ascii="Arial" w:eastAsia="Simsun (Founder Extended)" w:hAnsi="Arial"/>
      <w:szCs w:val="24"/>
      <w:lang w:eastAsia="zh-CN"/>
    </w:rPr>
  </w:style>
  <w:style w:type="character" w:styleId="Nerazreenaomemba">
    <w:name w:val="Unresolved Mention"/>
    <w:uiPriority w:val="99"/>
    <w:semiHidden/>
    <w:unhideWhenUsed/>
    <w:rsid w:val="002E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72872">
      <w:bodyDiv w:val="1"/>
      <w:marLeft w:val="0"/>
      <w:marRight w:val="0"/>
      <w:marTop w:val="0"/>
      <w:marBottom w:val="0"/>
      <w:divBdr>
        <w:top w:val="none" w:sz="0" w:space="0" w:color="auto"/>
        <w:left w:val="none" w:sz="0" w:space="0" w:color="auto"/>
        <w:bottom w:val="none" w:sz="0" w:space="0" w:color="auto"/>
        <w:right w:val="none" w:sz="0" w:space="0" w:color="auto"/>
      </w:divBdr>
    </w:div>
    <w:div w:id="586963879">
      <w:bodyDiv w:val="1"/>
      <w:marLeft w:val="0"/>
      <w:marRight w:val="0"/>
      <w:marTop w:val="0"/>
      <w:marBottom w:val="0"/>
      <w:divBdr>
        <w:top w:val="none" w:sz="0" w:space="0" w:color="auto"/>
        <w:left w:val="none" w:sz="0" w:space="0" w:color="auto"/>
        <w:bottom w:val="none" w:sz="0" w:space="0" w:color="auto"/>
        <w:right w:val="none" w:sz="0" w:space="0" w:color="auto"/>
      </w:divBdr>
    </w:div>
    <w:div w:id="797723131">
      <w:bodyDiv w:val="1"/>
      <w:marLeft w:val="0"/>
      <w:marRight w:val="0"/>
      <w:marTop w:val="0"/>
      <w:marBottom w:val="0"/>
      <w:divBdr>
        <w:top w:val="none" w:sz="0" w:space="0" w:color="auto"/>
        <w:left w:val="none" w:sz="0" w:space="0" w:color="auto"/>
        <w:bottom w:val="none" w:sz="0" w:space="0" w:color="auto"/>
        <w:right w:val="none" w:sz="0" w:space="0" w:color="auto"/>
      </w:divBdr>
      <w:divsChild>
        <w:div w:id="198208434">
          <w:marLeft w:val="0"/>
          <w:marRight w:val="0"/>
          <w:marTop w:val="0"/>
          <w:marBottom w:val="0"/>
          <w:divBdr>
            <w:top w:val="none" w:sz="0" w:space="0" w:color="auto"/>
            <w:left w:val="none" w:sz="0" w:space="0" w:color="auto"/>
            <w:bottom w:val="none" w:sz="0" w:space="0" w:color="auto"/>
            <w:right w:val="none" w:sz="0" w:space="0" w:color="auto"/>
          </w:divBdr>
          <w:divsChild>
            <w:div w:id="1444348898">
              <w:marLeft w:val="0"/>
              <w:marRight w:val="60"/>
              <w:marTop w:val="0"/>
              <w:marBottom w:val="0"/>
              <w:divBdr>
                <w:top w:val="none" w:sz="0" w:space="0" w:color="auto"/>
                <w:left w:val="none" w:sz="0" w:space="0" w:color="auto"/>
                <w:bottom w:val="none" w:sz="0" w:space="0" w:color="auto"/>
                <w:right w:val="none" w:sz="0" w:space="0" w:color="auto"/>
              </w:divBdr>
              <w:divsChild>
                <w:div w:id="2012366822">
                  <w:marLeft w:val="0"/>
                  <w:marRight w:val="0"/>
                  <w:marTop w:val="0"/>
                  <w:marBottom w:val="150"/>
                  <w:divBdr>
                    <w:top w:val="none" w:sz="0" w:space="0" w:color="auto"/>
                    <w:left w:val="none" w:sz="0" w:space="0" w:color="auto"/>
                    <w:bottom w:val="none" w:sz="0" w:space="0" w:color="auto"/>
                    <w:right w:val="none" w:sz="0" w:space="0" w:color="auto"/>
                  </w:divBdr>
                  <w:divsChild>
                    <w:div w:id="110983253">
                      <w:marLeft w:val="0"/>
                      <w:marRight w:val="0"/>
                      <w:marTop w:val="0"/>
                      <w:marBottom w:val="0"/>
                      <w:divBdr>
                        <w:top w:val="none" w:sz="0" w:space="0" w:color="auto"/>
                        <w:left w:val="none" w:sz="0" w:space="0" w:color="auto"/>
                        <w:bottom w:val="none" w:sz="0" w:space="0" w:color="auto"/>
                        <w:right w:val="none" w:sz="0" w:space="0" w:color="auto"/>
                      </w:divBdr>
                      <w:divsChild>
                        <w:div w:id="1650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89867">
      <w:bodyDiv w:val="1"/>
      <w:marLeft w:val="0"/>
      <w:marRight w:val="0"/>
      <w:marTop w:val="0"/>
      <w:marBottom w:val="0"/>
      <w:divBdr>
        <w:top w:val="none" w:sz="0" w:space="0" w:color="auto"/>
        <w:left w:val="none" w:sz="0" w:space="0" w:color="auto"/>
        <w:bottom w:val="none" w:sz="0" w:space="0" w:color="auto"/>
        <w:right w:val="none" w:sz="0" w:space="0" w:color="auto"/>
      </w:divBdr>
    </w:div>
    <w:div w:id="1400127578">
      <w:bodyDiv w:val="1"/>
      <w:marLeft w:val="0"/>
      <w:marRight w:val="0"/>
      <w:marTop w:val="0"/>
      <w:marBottom w:val="0"/>
      <w:divBdr>
        <w:top w:val="none" w:sz="0" w:space="0" w:color="auto"/>
        <w:left w:val="none" w:sz="0" w:space="0" w:color="auto"/>
        <w:bottom w:val="none" w:sz="0" w:space="0" w:color="auto"/>
        <w:right w:val="none" w:sz="0" w:space="0" w:color="auto"/>
      </w:divBdr>
    </w:div>
    <w:div w:id="19102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971" TargetMode="External"/><Relationship Id="rId13" Type="http://schemas.openxmlformats.org/officeDocument/2006/relationships/hyperlink" Target="https://www.uradni-list.si/glasilo-uradni-list-rs/vsebina/2011-01-1376" TargetMode="External"/><Relationship Id="rId18" Type="http://schemas.openxmlformats.org/officeDocument/2006/relationships/hyperlink" Target="https://www.uradni-list.si/glasilo-uradni-list-rs/vsebina/2016-01-136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radni-list.si/glasilo-uradni-list-rs/vsebina/2020-01-3096" TargetMode="External"/><Relationship Id="rId7" Type="http://schemas.openxmlformats.org/officeDocument/2006/relationships/endnotes" Target="endnotes.xml"/><Relationship Id="rId12" Type="http://schemas.openxmlformats.org/officeDocument/2006/relationships/hyperlink" Target="https://www.uradni-list.si/glasilo-uradni-list-rs/vsebina/2024-01-0694" TargetMode="External"/><Relationship Id="rId17" Type="http://schemas.openxmlformats.org/officeDocument/2006/relationships/hyperlink" Target="https://www.uradni-list.si/glasilo-uradni-list-rs/vsebina/2014-01-370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radni-list.si/glasilo-uradni-list-rs/vsebina/2014-01-3062" TargetMode="External"/><Relationship Id="rId20" Type="http://schemas.openxmlformats.org/officeDocument/2006/relationships/hyperlink" Target="https://www.uradni-list.si/glasilo-uradni-list-rs/vsebina/2019-01-32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267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radni-list.si/glasilo-uradni-list-rs/vsebina/2013-01-4126" TargetMode="External"/><Relationship Id="rId23" Type="http://schemas.openxmlformats.org/officeDocument/2006/relationships/hyperlink" Target="https://www.uradni-list.si/glasilo-uradni-list-rs/vsebina/2024-01-1289" TargetMode="External"/><Relationship Id="rId28" Type="http://schemas.openxmlformats.org/officeDocument/2006/relationships/theme" Target="theme/theme1.xml"/><Relationship Id="rId10" Type="http://schemas.openxmlformats.org/officeDocument/2006/relationships/hyperlink" Target="https://www.uradni-list.si/glasilo-uradni-list-rs/vsebina/2023-01-2478" TargetMode="External"/><Relationship Id="rId19" Type="http://schemas.openxmlformats.org/officeDocument/2006/relationships/hyperlink" Target="https://www.uradni-list.si/glasilo-uradni-list-rs/vsebina/2017-01-0740" TargetMode="External"/><Relationship Id="rId4" Type="http://schemas.openxmlformats.org/officeDocument/2006/relationships/settings" Target="settings.xml"/><Relationship Id="rId9" Type="http://schemas.openxmlformats.org/officeDocument/2006/relationships/hyperlink" Target="https://www.uradni-list.si/glasilo-uradni-list-rs/vsebina/2023-01-0348" TargetMode="External"/><Relationship Id="rId14" Type="http://schemas.openxmlformats.org/officeDocument/2006/relationships/hyperlink" Target="https://www.uradni-list.si/glasilo-uradni-list-rs/vsebina/2013-01-0786" TargetMode="External"/><Relationship Id="rId22" Type="http://schemas.openxmlformats.org/officeDocument/2006/relationships/hyperlink" Target="https://www.uradni-list.si/glasilo-uradni-list-rs/vsebina/2021-01-011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BD65-D085-4C27-BABB-D353A91C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4528</Words>
  <Characters>25812</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Na podlagi 74</vt:lpstr>
    </vt:vector>
  </TitlesOfParts>
  <Company>Your Company Name</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74</dc:title>
  <dc:subject/>
  <dc:creator>Guest</dc:creator>
  <cp:keywords/>
  <dc:description/>
  <cp:lastModifiedBy>Miran Ljucovič</cp:lastModifiedBy>
  <cp:revision>28</cp:revision>
  <cp:lastPrinted>2024-10-09T10:36:00Z</cp:lastPrinted>
  <dcterms:created xsi:type="dcterms:W3CDTF">2024-11-07T11:18:00Z</dcterms:created>
  <dcterms:modified xsi:type="dcterms:W3CDTF">2024-11-26T12:52:00Z</dcterms:modified>
</cp:coreProperties>
</file>