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CAD42" w14:textId="268FE673" w:rsidR="00202B74" w:rsidRDefault="00E768A4" w:rsidP="00E768A4">
      <w:pPr>
        <w:pStyle w:val="Telobesedila"/>
        <w:tabs>
          <w:tab w:val="clear" w:pos="-1440"/>
          <w:tab w:val="left" w:pos="-1080"/>
          <w:tab w:val="left" w:pos="-720"/>
          <w:tab w:val="left" w:pos="810"/>
          <w:tab w:val="left" w:pos="1134"/>
        </w:tabs>
        <w:ind w:left="1134" w:right="851" w:hanging="1134"/>
        <w:jc w:val="left"/>
        <w:rPr>
          <w:rFonts w:ascii="Arial" w:hAnsi="Arial" w:cs="Arial"/>
          <w:sz w:val="22"/>
          <w:szCs w:val="22"/>
        </w:rPr>
      </w:pPr>
      <w:r w:rsidRPr="00E768A4">
        <w:rPr>
          <w:rFonts w:ascii="Arial" w:hAnsi="Arial" w:cs="Arial"/>
          <w:sz w:val="22"/>
          <w:szCs w:val="22"/>
        </w:rPr>
        <w:t>Številka:</w:t>
      </w:r>
      <w:r w:rsidR="007D3964">
        <w:rPr>
          <w:rFonts w:ascii="Arial" w:hAnsi="Arial" w:cs="Arial"/>
          <w:sz w:val="22"/>
          <w:szCs w:val="22"/>
        </w:rPr>
        <w:t xml:space="preserve"> 410-0013-2024-5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43DF1E" w14:textId="34DC6372" w:rsidR="00E768A4" w:rsidRDefault="00E768A4" w:rsidP="00E768A4">
      <w:pPr>
        <w:pStyle w:val="Telobesedila"/>
        <w:tabs>
          <w:tab w:val="clear" w:pos="-1440"/>
          <w:tab w:val="left" w:pos="-1080"/>
          <w:tab w:val="left" w:pos="-720"/>
          <w:tab w:val="left" w:pos="810"/>
          <w:tab w:val="left" w:pos="1134"/>
        </w:tabs>
        <w:ind w:left="1134" w:right="851" w:hanging="113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6E1459">
        <w:rPr>
          <w:rFonts w:ascii="Arial" w:hAnsi="Arial" w:cs="Arial"/>
          <w:sz w:val="22"/>
          <w:szCs w:val="22"/>
        </w:rPr>
        <w:t>2.12.2024</w:t>
      </w:r>
    </w:p>
    <w:p w14:paraId="40FD96E4" w14:textId="77777777" w:rsidR="00097EDB" w:rsidRDefault="00097EDB" w:rsidP="00E768A4">
      <w:pPr>
        <w:pStyle w:val="Telobesedila"/>
        <w:tabs>
          <w:tab w:val="clear" w:pos="-1440"/>
          <w:tab w:val="left" w:pos="-1080"/>
          <w:tab w:val="left" w:pos="-720"/>
          <w:tab w:val="left" w:pos="810"/>
          <w:tab w:val="left" w:pos="1134"/>
        </w:tabs>
        <w:ind w:left="1134" w:right="851" w:hanging="1134"/>
        <w:jc w:val="left"/>
        <w:rPr>
          <w:rFonts w:ascii="Arial" w:hAnsi="Arial" w:cs="Arial"/>
          <w:sz w:val="22"/>
          <w:szCs w:val="22"/>
        </w:rPr>
      </w:pPr>
    </w:p>
    <w:p w14:paraId="7563CD64" w14:textId="77777777" w:rsidR="006E1459" w:rsidRPr="00E768A4" w:rsidRDefault="006E1459" w:rsidP="00E768A4">
      <w:pPr>
        <w:pStyle w:val="Telobesedila"/>
        <w:tabs>
          <w:tab w:val="clear" w:pos="-1440"/>
          <w:tab w:val="left" w:pos="-1080"/>
          <w:tab w:val="left" w:pos="-720"/>
          <w:tab w:val="left" w:pos="810"/>
          <w:tab w:val="left" w:pos="1134"/>
        </w:tabs>
        <w:ind w:left="1134" w:right="851" w:hanging="1134"/>
        <w:jc w:val="left"/>
        <w:rPr>
          <w:rFonts w:ascii="Arial" w:hAnsi="Arial" w:cs="Arial"/>
          <w:sz w:val="22"/>
          <w:szCs w:val="22"/>
        </w:rPr>
      </w:pPr>
    </w:p>
    <w:p w14:paraId="5AEF66A3" w14:textId="77777777" w:rsidR="00C41B6E" w:rsidRPr="00E15C5F" w:rsidRDefault="00C41B6E">
      <w:pPr>
        <w:pStyle w:val="Telobesedila"/>
        <w:tabs>
          <w:tab w:val="clear" w:pos="-1440"/>
          <w:tab w:val="left" w:pos="-1080"/>
          <w:tab w:val="left" w:pos="-720"/>
          <w:tab w:val="left" w:pos="810"/>
          <w:tab w:val="left" w:pos="1080"/>
          <w:tab w:val="left" w:pos="1134"/>
        </w:tabs>
        <w:ind w:left="1134" w:right="851"/>
        <w:jc w:val="center"/>
        <w:rPr>
          <w:rFonts w:ascii="Arial" w:hAnsi="Arial" w:cs="Arial"/>
          <w:sz w:val="22"/>
          <w:szCs w:val="22"/>
        </w:rPr>
      </w:pPr>
    </w:p>
    <w:p w14:paraId="2D4154C1" w14:textId="77777777" w:rsidR="002038C7" w:rsidRPr="00E15C5F" w:rsidRDefault="00202B74">
      <w:pPr>
        <w:pStyle w:val="Telobesedila"/>
        <w:tabs>
          <w:tab w:val="clear" w:pos="-1440"/>
          <w:tab w:val="left" w:pos="-1080"/>
          <w:tab w:val="left" w:pos="-720"/>
          <w:tab w:val="left" w:pos="810"/>
          <w:tab w:val="left" w:pos="1080"/>
          <w:tab w:val="left" w:pos="1134"/>
        </w:tabs>
        <w:ind w:left="1134" w:right="851"/>
        <w:jc w:val="center"/>
        <w:rPr>
          <w:rFonts w:ascii="Arial" w:hAnsi="Arial" w:cs="Arial"/>
          <w:b/>
          <w:bCs/>
          <w:sz w:val="22"/>
          <w:szCs w:val="22"/>
        </w:rPr>
      </w:pPr>
      <w:r w:rsidRPr="00E15C5F">
        <w:rPr>
          <w:rFonts w:ascii="Arial" w:hAnsi="Arial" w:cs="Arial"/>
          <w:b/>
          <w:bCs/>
          <w:sz w:val="22"/>
          <w:szCs w:val="22"/>
        </w:rPr>
        <w:t xml:space="preserve">LETNI PROGRAM </w:t>
      </w:r>
    </w:p>
    <w:p w14:paraId="3E5D4C47" w14:textId="77777777" w:rsidR="00202B74" w:rsidRPr="00E15C5F" w:rsidRDefault="00202B74">
      <w:pPr>
        <w:pStyle w:val="Telobesedila"/>
        <w:tabs>
          <w:tab w:val="clear" w:pos="-1440"/>
          <w:tab w:val="left" w:pos="-1080"/>
          <w:tab w:val="left" w:pos="-720"/>
          <w:tab w:val="left" w:pos="810"/>
          <w:tab w:val="left" w:pos="1080"/>
          <w:tab w:val="left" w:pos="1134"/>
        </w:tabs>
        <w:ind w:left="1134" w:right="851"/>
        <w:jc w:val="center"/>
        <w:rPr>
          <w:rFonts w:ascii="Arial" w:hAnsi="Arial" w:cs="Arial"/>
          <w:b/>
          <w:bCs/>
          <w:sz w:val="22"/>
          <w:szCs w:val="22"/>
        </w:rPr>
      </w:pPr>
      <w:r w:rsidRPr="00E15C5F">
        <w:rPr>
          <w:rFonts w:ascii="Arial" w:hAnsi="Arial" w:cs="Arial"/>
          <w:b/>
          <w:bCs/>
          <w:sz w:val="22"/>
          <w:szCs w:val="22"/>
        </w:rPr>
        <w:t>PRODAJE OBČINSKEGA FINANČNEGA PREMOŽENJA</w:t>
      </w:r>
    </w:p>
    <w:p w14:paraId="6E5F3D34" w14:textId="77777777" w:rsidR="00403D54" w:rsidRPr="00E15C5F" w:rsidRDefault="00403D54">
      <w:pPr>
        <w:pStyle w:val="Telobesedila"/>
        <w:tabs>
          <w:tab w:val="clear" w:pos="-1440"/>
          <w:tab w:val="left" w:pos="-1080"/>
          <w:tab w:val="left" w:pos="-720"/>
          <w:tab w:val="left" w:pos="810"/>
          <w:tab w:val="left" w:pos="1080"/>
          <w:tab w:val="left" w:pos="1134"/>
        </w:tabs>
        <w:ind w:left="1134" w:right="851"/>
        <w:jc w:val="center"/>
        <w:rPr>
          <w:rFonts w:ascii="Arial" w:hAnsi="Arial" w:cs="Arial"/>
          <w:b/>
          <w:bCs/>
          <w:sz w:val="18"/>
          <w:szCs w:val="18"/>
        </w:rPr>
      </w:pPr>
    </w:p>
    <w:p w14:paraId="035F30BE" w14:textId="77777777" w:rsidR="00403D54" w:rsidRPr="00E15C5F" w:rsidRDefault="00403D54" w:rsidP="00403D54">
      <w:pPr>
        <w:pStyle w:val="Telobesedila"/>
        <w:tabs>
          <w:tab w:val="clear" w:pos="-1440"/>
          <w:tab w:val="left" w:pos="-1080"/>
          <w:tab w:val="left" w:pos="-720"/>
          <w:tab w:val="left" w:pos="810"/>
          <w:tab w:val="left" w:pos="1080"/>
          <w:tab w:val="left" w:pos="1134"/>
        </w:tabs>
        <w:ind w:left="1134" w:right="851"/>
        <w:jc w:val="left"/>
        <w:rPr>
          <w:rFonts w:ascii="Arial" w:hAnsi="Arial" w:cs="Arial"/>
          <w:b/>
          <w:bCs/>
          <w:sz w:val="18"/>
          <w:szCs w:val="18"/>
        </w:rPr>
      </w:pPr>
    </w:p>
    <w:p w14:paraId="1C44034E" w14:textId="77777777" w:rsidR="00202B74" w:rsidRPr="00E15C5F" w:rsidRDefault="00202B74">
      <w:pPr>
        <w:pStyle w:val="Telobesedila"/>
        <w:tabs>
          <w:tab w:val="clear" w:pos="-1440"/>
          <w:tab w:val="left" w:pos="-1080"/>
          <w:tab w:val="left" w:pos="-720"/>
          <w:tab w:val="left" w:pos="0"/>
          <w:tab w:val="left" w:pos="810"/>
        </w:tabs>
        <w:rPr>
          <w:rFonts w:ascii="Arial" w:hAnsi="Arial" w:cs="Arial"/>
          <w:sz w:val="18"/>
          <w:szCs w:val="18"/>
        </w:rPr>
      </w:pPr>
    </w:p>
    <w:p w14:paraId="783F940F" w14:textId="0E148828" w:rsidR="00C07B8C" w:rsidRDefault="00403D54" w:rsidP="00FF7E35">
      <w:pPr>
        <w:pStyle w:val="Telobesedila"/>
        <w:numPr>
          <w:ilvl w:val="0"/>
          <w:numId w:val="3"/>
        </w:numPr>
        <w:tabs>
          <w:tab w:val="clear" w:pos="-1440"/>
          <w:tab w:val="left" w:pos="-1080"/>
          <w:tab w:val="left" w:pos="-720"/>
          <w:tab w:val="left" w:pos="0"/>
          <w:tab w:val="left" w:pos="810"/>
        </w:tabs>
        <w:rPr>
          <w:rFonts w:ascii="Arial" w:hAnsi="Arial" w:cs="Arial"/>
          <w:sz w:val="22"/>
          <w:szCs w:val="22"/>
        </w:rPr>
      </w:pPr>
      <w:r w:rsidRPr="00E15C5F">
        <w:rPr>
          <w:rFonts w:ascii="Arial" w:hAnsi="Arial" w:cs="Arial"/>
          <w:sz w:val="22"/>
          <w:szCs w:val="22"/>
        </w:rPr>
        <w:t xml:space="preserve">Vrednostni </w:t>
      </w:r>
      <w:r w:rsidR="00F7518C" w:rsidRPr="00E15C5F">
        <w:rPr>
          <w:rFonts w:ascii="Arial" w:hAnsi="Arial" w:cs="Arial"/>
          <w:sz w:val="22"/>
          <w:szCs w:val="22"/>
        </w:rPr>
        <w:t xml:space="preserve">papirji – upoštevana je knjigovodska vrednost na dan </w:t>
      </w:r>
      <w:r w:rsidR="00D50BDA" w:rsidRPr="00E15C5F">
        <w:rPr>
          <w:rFonts w:ascii="Arial" w:hAnsi="Arial" w:cs="Arial"/>
          <w:sz w:val="22"/>
          <w:szCs w:val="22"/>
        </w:rPr>
        <w:t>31.12.2023</w:t>
      </w:r>
      <w:r w:rsidR="00E15890">
        <w:rPr>
          <w:rFonts w:ascii="Arial" w:hAnsi="Arial" w:cs="Arial"/>
          <w:sz w:val="22"/>
          <w:szCs w:val="22"/>
        </w:rPr>
        <w:t>:</w:t>
      </w:r>
    </w:p>
    <w:p w14:paraId="6960861D" w14:textId="77777777" w:rsidR="00CC0412" w:rsidRPr="00E15C5F" w:rsidRDefault="00CC0412">
      <w:pPr>
        <w:pStyle w:val="Telobesedila"/>
        <w:tabs>
          <w:tab w:val="clear" w:pos="-1440"/>
          <w:tab w:val="left" w:pos="-1080"/>
          <w:tab w:val="left" w:pos="-720"/>
          <w:tab w:val="left" w:pos="0"/>
          <w:tab w:val="left" w:pos="810"/>
        </w:tabs>
        <w:ind w:left="360"/>
        <w:rPr>
          <w:rFonts w:ascii="Arial" w:hAnsi="Arial" w:cs="Arial"/>
          <w:sz w:val="18"/>
          <w:szCs w:val="18"/>
        </w:rPr>
      </w:pPr>
    </w:p>
    <w:tbl>
      <w:tblPr>
        <w:tblStyle w:val="Tabelamrea"/>
        <w:tblW w:w="9396" w:type="dxa"/>
        <w:tblLook w:val="04A0" w:firstRow="1" w:lastRow="0" w:firstColumn="1" w:lastColumn="0" w:noHBand="0" w:noVBand="1"/>
      </w:tblPr>
      <w:tblGrid>
        <w:gridCol w:w="628"/>
        <w:gridCol w:w="1506"/>
        <w:gridCol w:w="1530"/>
        <w:gridCol w:w="1268"/>
        <w:gridCol w:w="1463"/>
        <w:gridCol w:w="1500"/>
        <w:gridCol w:w="1501"/>
      </w:tblGrid>
      <w:tr w:rsidR="007668F4" w:rsidRPr="00A37037" w14:paraId="3901B74B" w14:textId="77777777" w:rsidTr="007668F4">
        <w:trPr>
          <w:trHeight w:val="252"/>
        </w:trPr>
        <w:tc>
          <w:tcPr>
            <w:tcW w:w="421" w:type="dxa"/>
            <w:vMerge w:val="restart"/>
          </w:tcPr>
          <w:p w14:paraId="01BD2998" w14:textId="7777777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975" w:type="dxa"/>
            <w:gridSpan w:val="6"/>
          </w:tcPr>
          <w:p w14:paraId="5A20D7C0" w14:textId="7C486E52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 xml:space="preserve">Program prodaje občinskega finančnega premoženja – seznam </w:t>
            </w:r>
            <w:r w:rsidRPr="00A37037">
              <w:rPr>
                <w:rFonts w:ascii="Arial" w:hAnsi="Arial" w:cs="Arial"/>
                <w:b/>
                <w:bCs/>
                <w:sz w:val="20"/>
              </w:rPr>
              <w:t>vrednostnih papirjev</w:t>
            </w:r>
          </w:p>
        </w:tc>
      </w:tr>
      <w:tr w:rsidR="007668F4" w:rsidRPr="00A37037" w14:paraId="237D1BEB" w14:textId="77777777" w:rsidTr="007668F4">
        <w:trPr>
          <w:trHeight w:val="272"/>
        </w:trPr>
        <w:tc>
          <w:tcPr>
            <w:tcW w:w="421" w:type="dxa"/>
            <w:vMerge/>
          </w:tcPr>
          <w:p w14:paraId="44EBAC08" w14:textId="7777777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18" w:type="dxa"/>
          </w:tcPr>
          <w:p w14:paraId="11E18A39" w14:textId="051655F1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Pravna oseba</w:t>
            </w:r>
          </w:p>
        </w:tc>
        <w:tc>
          <w:tcPr>
            <w:tcW w:w="4425" w:type="dxa"/>
            <w:gridSpan w:val="3"/>
          </w:tcPr>
          <w:p w14:paraId="7F8B60BC" w14:textId="57D83915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SEDANJE STANJE</w:t>
            </w:r>
          </w:p>
        </w:tc>
        <w:tc>
          <w:tcPr>
            <w:tcW w:w="3032" w:type="dxa"/>
            <w:gridSpan w:val="2"/>
          </w:tcPr>
          <w:p w14:paraId="417AEA58" w14:textId="26C9D10B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NAMENJENO ZA RAZPOLAGANJE</w:t>
            </w:r>
          </w:p>
        </w:tc>
      </w:tr>
      <w:tr w:rsidR="007668F4" w:rsidRPr="00A37037" w14:paraId="6413FB18" w14:textId="77777777" w:rsidTr="007668F4">
        <w:trPr>
          <w:trHeight w:val="252"/>
        </w:trPr>
        <w:tc>
          <w:tcPr>
            <w:tcW w:w="421" w:type="dxa"/>
          </w:tcPr>
          <w:p w14:paraId="137E29E5" w14:textId="4FD9888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Zap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. št.</w:t>
            </w:r>
          </w:p>
        </w:tc>
        <w:tc>
          <w:tcPr>
            <w:tcW w:w="1518" w:type="dxa"/>
          </w:tcPr>
          <w:p w14:paraId="11A4DA12" w14:textId="59C91D84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37037">
              <w:rPr>
                <w:rFonts w:ascii="Arial" w:hAnsi="Arial" w:cs="Arial"/>
                <w:b/>
                <w:bCs/>
                <w:sz w:val="20"/>
              </w:rPr>
              <w:t>Vrednostni papirji - izdajatelj</w:t>
            </w:r>
          </w:p>
        </w:tc>
        <w:tc>
          <w:tcPr>
            <w:tcW w:w="1530" w:type="dxa"/>
          </w:tcPr>
          <w:p w14:paraId="7C4E93E4" w14:textId="2CE4C3D0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37037">
              <w:rPr>
                <w:rFonts w:ascii="Arial" w:hAnsi="Arial" w:cs="Arial"/>
                <w:b/>
                <w:bCs/>
                <w:sz w:val="20"/>
              </w:rPr>
              <w:t>Knjigovodska vrednost (v EUR)</w:t>
            </w:r>
          </w:p>
        </w:tc>
        <w:tc>
          <w:tcPr>
            <w:tcW w:w="1399" w:type="dxa"/>
          </w:tcPr>
          <w:p w14:paraId="6D8C8A3C" w14:textId="6DDA1762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37037">
              <w:rPr>
                <w:rFonts w:ascii="Arial" w:hAnsi="Arial" w:cs="Arial"/>
                <w:b/>
                <w:bCs/>
                <w:sz w:val="20"/>
              </w:rPr>
              <w:t>Delež v %</w:t>
            </w:r>
          </w:p>
        </w:tc>
        <w:tc>
          <w:tcPr>
            <w:tcW w:w="1496" w:type="dxa"/>
          </w:tcPr>
          <w:p w14:paraId="43A01C1A" w14:textId="68897C81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37037">
              <w:rPr>
                <w:rFonts w:ascii="Arial" w:hAnsi="Arial" w:cs="Arial"/>
                <w:b/>
                <w:bCs/>
                <w:sz w:val="20"/>
              </w:rPr>
              <w:t>Število delnic oz. nominalna vrednost poslovnega deleža</w:t>
            </w:r>
          </w:p>
        </w:tc>
        <w:tc>
          <w:tcPr>
            <w:tcW w:w="1515" w:type="dxa"/>
          </w:tcPr>
          <w:p w14:paraId="7062F878" w14:textId="5241CB2C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37037">
              <w:rPr>
                <w:rFonts w:ascii="Arial" w:hAnsi="Arial" w:cs="Arial"/>
                <w:b/>
                <w:bCs/>
                <w:sz w:val="20"/>
              </w:rPr>
              <w:t>Delež za prodajo in drugo razpolaganje v %</w:t>
            </w:r>
          </w:p>
        </w:tc>
        <w:tc>
          <w:tcPr>
            <w:tcW w:w="1517" w:type="dxa"/>
          </w:tcPr>
          <w:p w14:paraId="1FE30A6F" w14:textId="036D89B4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37037">
              <w:rPr>
                <w:rFonts w:ascii="Arial" w:hAnsi="Arial" w:cs="Arial"/>
                <w:b/>
                <w:bCs/>
                <w:sz w:val="20"/>
              </w:rPr>
              <w:t>Število delnic oz. poslovni delež za prodajo in drugo razpolaganje</w:t>
            </w:r>
          </w:p>
        </w:tc>
      </w:tr>
      <w:tr w:rsidR="007668F4" w:rsidRPr="00A37037" w14:paraId="652AA469" w14:textId="77777777" w:rsidTr="007668F4">
        <w:trPr>
          <w:trHeight w:val="272"/>
        </w:trPr>
        <w:tc>
          <w:tcPr>
            <w:tcW w:w="421" w:type="dxa"/>
          </w:tcPr>
          <w:p w14:paraId="44E2D301" w14:textId="22AC63BF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18" w:type="dxa"/>
          </w:tcPr>
          <w:p w14:paraId="6D94BF74" w14:textId="6ACFE721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proofErr w:type="spellStart"/>
            <w:r w:rsidRPr="00A37037">
              <w:rPr>
                <w:rFonts w:ascii="Arial" w:hAnsi="Arial" w:cs="Arial"/>
                <w:sz w:val="20"/>
              </w:rPr>
              <w:t>Vipa</w:t>
            </w:r>
            <w:proofErr w:type="spellEnd"/>
            <w:r w:rsidRPr="00A37037">
              <w:rPr>
                <w:rFonts w:ascii="Arial" w:hAnsi="Arial" w:cs="Arial"/>
                <w:sz w:val="20"/>
              </w:rPr>
              <w:t xml:space="preserve"> Holding </w:t>
            </w:r>
            <w:proofErr w:type="spellStart"/>
            <w:r w:rsidRPr="00A37037">
              <w:rPr>
                <w:rFonts w:ascii="Arial" w:hAnsi="Arial" w:cs="Arial"/>
                <w:sz w:val="20"/>
              </w:rPr>
              <w:t>d.d</w:t>
            </w:r>
            <w:proofErr w:type="spellEnd"/>
            <w:r w:rsidRPr="00A370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30" w:type="dxa"/>
          </w:tcPr>
          <w:p w14:paraId="7E81A904" w14:textId="2D56274D" w:rsidR="007668F4" w:rsidRPr="00A37037" w:rsidRDefault="007668F4" w:rsidP="007347F4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jc w:val="right"/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208,00</w:t>
            </w:r>
          </w:p>
        </w:tc>
        <w:tc>
          <w:tcPr>
            <w:tcW w:w="1399" w:type="dxa"/>
          </w:tcPr>
          <w:p w14:paraId="4F3E039A" w14:textId="7777777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</w:tcPr>
          <w:p w14:paraId="191CFC3F" w14:textId="74225AF0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520,00 delnic VHDR</w:t>
            </w:r>
          </w:p>
        </w:tc>
        <w:tc>
          <w:tcPr>
            <w:tcW w:w="1515" w:type="dxa"/>
          </w:tcPr>
          <w:p w14:paraId="0805B370" w14:textId="7777777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</w:tcPr>
          <w:p w14:paraId="5DC18C27" w14:textId="314B5146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520,00 delnic VHDR</w:t>
            </w:r>
          </w:p>
        </w:tc>
      </w:tr>
      <w:tr w:rsidR="007668F4" w:rsidRPr="00A37037" w14:paraId="49DBB9C8" w14:textId="77777777" w:rsidTr="007668F4">
        <w:trPr>
          <w:trHeight w:val="252"/>
        </w:trPr>
        <w:tc>
          <w:tcPr>
            <w:tcW w:w="421" w:type="dxa"/>
          </w:tcPr>
          <w:p w14:paraId="6A3B5EC4" w14:textId="7BDAFAC2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18" w:type="dxa"/>
          </w:tcPr>
          <w:p w14:paraId="2FF22DBB" w14:textId="04B3366B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 xml:space="preserve">Zavarovalnica Triglav </w:t>
            </w:r>
            <w:proofErr w:type="spellStart"/>
            <w:r w:rsidRPr="00A37037">
              <w:rPr>
                <w:rFonts w:ascii="Arial" w:hAnsi="Arial" w:cs="Arial"/>
                <w:sz w:val="20"/>
              </w:rPr>
              <w:t>d.d</w:t>
            </w:r>
            <w:proofErr w:type="spellEnd"/>
            <w:r w:rsidRPr="00A370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30" w:type="dxa"/>
          </w:tcPr>
          <w:p w14:paraId="78D133C0" w14:textId="1342E4CF" w:rsidR="007668F4" w:rsidRPr="00A37037" w:rsidRDefault="007668F4" w:rsidP="007347F4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jc w:val="right"/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728,70</w:t>
            </w:r>
          </w:p>
        </w:tc>
        <w:tc>
          <w:tcPr>
            <w:tcW w:w="1399" w:type="dxa"/>
          </w:tcPr>
          <w:p w14:paraId="0CBB3E45" w14:textId="7777777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</w:tcPr>
          <w:p w14:paraId="065097BD" w14:textId="36B3D8AE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21,00 delnic ZVTG</w:t>
            </w:r>
          </w:p>
        </w:tc>
        <w:tc>
          <w:tcPr>
            <w:tcW w:w="1515" w:type="dxa"/>
          </w:tcPr>
          <w:p w14:paraId="5CD9E9C0" w14:textId="7777777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</w:tcPr>
          <w:p w14:paraId="2EE95E84" w14:textId="1FCB0B41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21,00 delnic ZVTG</w:t>
            </w:r>
          </w:p>
        </w:tc>
      </w:tr>
      <w:tr w:rsidR="007668F4" w:rsidRPr="00A37037" w14:paraId="4B94A4C6" w14:textId="77777777" w:rsidTr="007668F4">
        <w:trPr>
          <w:trHeight w:val="252"/>
        </w:trPr>
        <w:tc>
          <w:tcPr>
            <w:tcW w:w="421" w:type="dxa"/>
          </w:tcPr>
          <w:p w14:paraId="12D49A23" w14:textId="2596503D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518" w:type="dxa"/>
          </w:tcPr>
          <w:p w14:paraId="7DCC2253" w14:textId="2DDD034E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 xml:space="preserve">KS naložbe, </w:t>
            </w:r>
            <w:proofErr w:type="spellStart"/>
            <w:r w:rsidRPr="00A37037">
              <w:rPr>
                <w:rFonts w:ascii="Arial" w:hAnsi="Arial" w:cs="Arial"/>
                <w:sz w:val="20"/>
              </w:rPr>
              <w:t>d.d</w:t>
            </w:r>
            <w:proofErr w:type="spellEnd"/>
            <w:r w:rsidRPr="00A370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30" w:type="dxa"/>
          </w:tcPr>
          <w:p w14:paraId="1B4DD572" w14:textId="6B59DCAC" w:rsidR="007668F4" w:rsidRPr="00A37037" w:rsidRDefault="007668F4" w:rsidP="007347F4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jc w:val="right"/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4,00</w:t>
            </w:r>
          </w:p>
        </w:tc>
        <w:tc>
          <w:tcPr>
            <w:tcW w:w="1399" w:type="dxa"/>
          </w:tcPr>
          <w:p w14:paraId="140243AB" w14:textId="7777777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</w:tcPr>
          <w:p w14:paraId="5CA638FF" w14:textId="1424B4DB" w:rsidR="007668F4" w:rsidRPr="00A37037" w:rsidRDefault="007668F4" w:rsidP="00020355">
            <w:pPr>
              <w:jc w:val="both"/>
              <w:rPr>
                <w:rFonts w:ascii="Arial" w:hAnsi="Arial" w:cs="Arial"/>
                <w:lang w:eastAsia="sl-SI"/>
              </w:rPr>
            </w:pPr>
            <w:r w:rsidRPr="00A37037">
              <w:rPr>
                <w:rFonts w:ascii="Arial" w:hAnsi="Arial" w:cs="Arial"/>
              </w:rPr>
              <w:t>4 delnice KSFG</w:t>
            </w:r>
          </w:p>
          <w:p w14:paraId="35EAB503" w14:textId="7777777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14:paraId="082F0F48" w14:textId="7777777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</w:tcPr>
          <w:p w14:paraId="1069F2CF" w14:textId="4BEC3CEF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4,00 delnice KSFG</w:t>
            </w:r>
          </w:p>
        </w:tc>
      </w:tr>
      <w:tr w:rsidR="007668F4" w:rsidRPr="00A37037" w14:paraId="4FABE570" w14:textId="77777777" w:rsidTr="007668F4">
        <w:trPr>
          <w:trHeight w:val="272"/>
        </w:trPr>
        <w:tc>
          <w:tcPr>
            <w:tcW w:w="421" w:type="dxa"/>
          </w:tcPr>
          <w:p w14:paraId="11D5F638" w14:textId="5EFBA864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518" w:type="dxa"/>
          </w:tcPr>
          <w:p w14:paraId="0D73009B" w14:textId="1051166C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 xml:space="preserve">Krka, </w:t>
            </w:r>
            <w:proofErr w:type="spellStart"/>
            <w:r w:rsidRPr="00A37037">
              <w:rPr>
                <w:rFonts w:ascii="Arial" w:hAnsi="Arial" w:cs="Arial"/>
                <w:sz w:val="20"/>
              </w:rPr>
              <w:t>d.d</w:t>
            </w:r>
            <w:proofErr w:type="spellEnd"/>
            <w:r w:rsidRPr="00A370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30" w:type="dxa"/>
          </w:tcPr>
          <w:p w14:paraId="0FEAF0B6" w14:textId="3956BCF4" w:rsidR="007668F4" w:rsidRPr="00A37037" w:rsidRDefault="007668F4" w:rsidP="007347F4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jc w:val="right"/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25.300,00</w:t>
            </w:r>
          </w:p>
        </w:tc>
        <w:tc>
          <w:tcPr>
            <w:tcW w:w="1399" w:type="dxa"/>
          </w:tcPr>
          <w:p w14:paraId="432124A6" w14:textId="7777777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</w:tcPr>
          <w:p w14:paraId="6987C66D" w14:textId="64401192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230,00 delnic KRKG</w:t>
            </w:r>
          </w:p>
        </w:tc>
        <w:tc>
          <w:tcPr>
            <w:tcW w:w="1515" w:type="dxa"/>
          </w:tcPr>
          <w:p w14:paraId="18D42070" w14:textId="7777777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</w:tcPr>
          <w:p w14:paraId="1CED1E30" w14:textId="161C7978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230,00 delnic KRKG</w:t>
            </w:r>
          </w:p>
        </w:tc>
      </w:tr>
      <w:tr w:rsidR="007668F4" w:rsidRPr="00A37037" w14:paraId="21532762" w14:textId="77777777" w:rsidTr="007668F4">
        <w:trPr>
          <w:trHeight w:val="252"/>
        </w:trPr>
        <w:tc>
          <w:tcPr>
            <w:tcW w:w="421" w:type="dxa"/>
          </w:tcPr>
          <w:p w14:paraId="2D6B7030" w14:textId="4D873E4D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518" w:type="dxa"/>
          </w:tcPr>
          <w:p w14:paraId="108DD6E7" w14:textId="3778B95A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 xml:space="preserve">Triglav Skladi, </w:t>
            </w:r>
            <w:proofErr w:type="spellStart"/>
            <w:r w:rsidRPr="00A37037">
              <w:rPr>
                <w:rFonts w:ascii="Arial" w:hAnsi="Arial" w:cs="Arial"/>
                <w:sz w:val="20"/>
              </w:rPr>
              <w:t>d.o.o</w:t>
            </w:r>
            <w:proofErr w:type="spellEnd"/>
            <w:r w:rsidRPr="00A370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30" w:type="dxa"/>
          </w:tcPr>
          <w:p w14:paraId="2C7A0DE6" w14:textId="7380F2A1" w:rsidR="007668F4" w:rsidRPr="00A37037" w:rsidRDefault="007668F4" w:rsidP="007347F4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jc w:val="right"/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4.028,58</w:t>
            </w:r>
          </w:p>
        </w:tc>
        <w:tc>
          <w:tcPr>
            <w:tcW w:w="1399" w:type="dxa"/>
          </w:tcPr>
          <w:p w14:paraId="6173E9F3" w14:textId="57079062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1496" w:type="dxa"/>
          </w:tcPr>
          <w:p w14:paraId="36E2EE5D" w14:textId="471763ED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218,3392 enot premoženja sklada Evropa</w:t>
            </w:r>
          </w:p>
        </w:tc>
        <w:tc>
          <w:tcPr>
            <w:tcW w:w="1515" w:type="dxa"/>
          </w:tcPr>
          <w:p w14:paraId="3ADF2C85" w14:textId="583AE54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1517" w:type="dxa"/>
          </w:tcPr>
          <w:p w14:paraId="1EBBAFC7" w14:textId="167042D9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218,3392 enot premoženja sklada Evropa</w:t>
            </w:r>
          </w:p>
        </w:tc>
      </w:tr>
      <w:tr w:rsidR="007668F4" w:rsidRPr="00A37037" w14:paraId="1735DA96" w14:textId="77777777" w:rsidTr="007668F4">
        <w:trPr>
          <w:trHeight w:val="252"/>
        </w:trPr>
        <w:tc>
          <w:tcPr>
            <w:tcW w:w="421" w:type="dxa"/>
          </w:tcPr>
          <w:p w14:paraId="149246F1" w14:textId="0AE0AB8D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518" w:type="dxa"/>
          </w:tcPr>
          <w:p w14:paraId="18615924" w14:textId="7866A343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 xml:space="preserve">NLB Skladi, </w:t>
            </w:r>
            <w:proofErr w:type="spellStart"/>
            <w:r w:rsidRPr="00A37037">
              <w:rPr>
                <w:rFonts w:ascii="Arial" w:hAnsi="Arial" w:cs="Arial"/>
                <w:sz w:val="20"/>
              </w:rPr>
              <w:t>d.o.o</w:t>
            </w:r>
            <w:proofErr w:type="spellEnd"/>
            <w:r w:rsidRPr="00A370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30" w:type="dxa"/>
          </w:tcPr>
          <w:p w14:paraId="69A57711" w14:textId="19E28F57" w:rsidR="007668F4" w:rsidRPr="00A37037" w:rsidRDefault="007668F4" w:rsidP="007347F4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jc w:val="right"/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1.473,57</w:t>
            </w:r>
          </w:p>
        </w:tc>
        <w:tc>
          <w:tcPr>
            <w:tcW w:w="1399" w:type="dxa"/>
          </w:tcPr>
          <w:p w14:paraId="0BD5C1D6" w14:textId="23A1B973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1496" w:type="dxa"/>
          </w:tcPr>
          <w:p w14:paraId="2279EF7B" w14:textId="7815B60E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47,00 enot premoženja sklada Globalni delniški</w:t>
            </w:r>
          </w:p>
        </w:tc>
        <w:tc>
          <w:tcPr>
            <w:tcW w:w="1515" w:type="dxa"/>
          </w:tcPr>
          <w:p w14:paraId="3AE51920" w14:textId="73F62F0B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1517" w:type="dxa"/>
          </w:tcPr>
          <w:p w14:paraId="0201B97E" w14:textId="02AAF382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47,00 enot premoženja sklada Globalni delniški</w:t>
            </w:r>
          </w:p>
        </w:tc>
      </w:tr>
      <w:tr w:rsidR="007668F4" w:rsidRPr="00A37037" w14:paraId="00E9B45D" w14:textId="77777777" w:rsidTr="007668F4">
        <w:trPr>
          <w:trHeight w:val="252"/>
        </w:trPr>
        <w:tc>
          <w:tcPr>
            <w:tcW w:w="421" w:type="dxa"/>
          </w:tcPr>
          <w:p w14:paraId="2383A0F3" w14:textId="77F6BE0F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1518" w:type="dxa"/>
          </w:tcPr>
          <w:p w14:paraId="78BF192B" w14:textId="658B13CE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 xml:space="preserve">Sava </w:t>
            </w:r>
            <w:proofErr w:type="spellStart"/>
            <w:r w:rsidRPr="00A37037">
              <w:rPr>
                <w:rFonts w:ascii="Arial" w:hAnsi="Arial" w:cs="Arial"/>
                <w:sz w:val="20"/>
              </w:rPr>
              <w:t>infond</w:t>
            </w:r>
            <w:proofErr w:type="spellEnd"/>
            <w:r w:rsidRPr="00A3703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37037">
              <w:rPr>
                <w:rFonts w:ascii="Arial" w:hAnsi="Arial" w:cs="Arial"/>
                <w:sz w:val="20"/>
              </w:rPr>
              <w:t>d.o.o</w:t>
            </w:r>
            <w:proofErr w:type="spellEnd"/>
            <w:r w:rsidRPr="00A370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30" w:type="dxa"/>
          </w:tcPr>
          <w:p w14:paraId="56358E51" w14:textId="555D65AB" w:rsidR="007668F4" w:rsidRPr="00A37037" w:rsidRDefault="007668F4" w:rsidP="007347F4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jc w:val="right"/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97,10</w:t>
            </w:r>
          </w:p>
        </w:tc>
        <w:tc>
          <w:tcPr>
            <w:tcW w:w="1399" w:type="dxa"/>
          </w:tcPr>
          <w:p w14:paraId="5FA19177" w14:textId="7B122590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1496" w:type="dxa"/>
          </w:tcPr>
          <w:p w14:paraId="54566C7A" w14:textId="0C89F12C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 xml:space="preserve">8,40 enot premoženja sklada Infond Dividendni, delniški </w:t>
            </w:r>
            <w:proofErr w:type="spellStart"/>
            <w:r w:rsidRPr="00A37037">
              <w:rPr>
                <w:rFonts w:ascii="Arial" w:hAnsi="Arial" w:cs="Arial"/>
                <w:sz w:val="20"/>
              </w:rPr>
              <w:t>podsklad</w:t>
            </w:r>
            <w:proofErr w:type="spellEnd"/>
          </w:p>
        </w:tc>
        <w:tc>
          <w:tcPr>
            <w:tcW w:w="1515" w:type="dxa"/>
          </w:tcPr>
          <w:p w14:paraId="128C73E4" w14:textId="22F5D863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1517" w:type="dxa"/>
          </w:tcPr>
          <w:p w14:paraId="3146B710" w14:textId="040C55B5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 xml:space="preserve">8,40 enot premoženja sklada Infond Dividendni, delniški </w:t>
            </w:r>
            <w:proofErr w:type="spellStart"/>
            <w:r w:rsidRPr="00A37037">
              <w:rPr>
                <w:rFonts w:ascii="Arial" w:hAnsi="Arial" w:cs="Arial"/>
                <w:sz w:val="20"/>
              </w:rPr>
              <w:t>podsklad</w:t>
            </w:r>
            <w:proofErr w:type="spellEnd"/>
          </w:p>
        </w:tc>
      </w:tr>
      <w:tr w:rsidR="007668F4" w:rsidRPr="00A37037" w14:paraId="56D6B892" w14:textId="77777777" w:rsidTr="007668F4">
        <w:trPr>
          <w:trHeight w:val="252"/>
        </w:trPr>
        <w:tc>
          <w:tcPr>
            <w:tcW w:w="421" w:type="dxa"/>
            <w:shd w:val="clear" w:color="auto" w:fill="F2F2F2" w:themeFill="background1" w:themeFillShade="F2"/>
          </w:tcPr>
          <w:p w14:paraId="08D69336" w14:textId="77777777" w:rsidR="007668F4" w:rsidRPr="005D3D59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0E1A9606" w14:textId="4C26D56D" w:rsidR="007668F4" w:rsidRPr="005D3D59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5D3D59">
              <w:rPr>
                <w:rFonts w:ascii="Arial" w:hAnsi="Arial" w:cs="Arial"/>
                <w:b/>
                <w:bCs/>
                <w:sz w:val="20"/>
              </w:rPr>
              <w:t>Skupaj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CFA193B" w14:textId="44571C4F" w:rsidR="007668F4" w:rsidRPr="005D3D59" w:rsidRDefault="007668F4" w:rsidP="007347F4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D3D59">
              <w:rPr>
                <w:rFonts w:ascii="Arial" w:hAnsi="Arial" w:cs="Arial"/>
                <w:b/>
                <w:bCs/>
                <w:sz w:val="20"/>
              </w:rPr>
              <w:t>31.839,95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11A6B6FE" w14:textId="7777777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</w:tcPr>
          <w:p w14:paraId="43C6D77C" w14:textId="7777777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shd w:val="clear" w:color="auto" w:fill="F2F2F2" w:themeFill="background1" w:themeFillShade="F2"/>
          </w:tcPr>
          <w:p w14:paraId="3E458624" w14:textId="7777777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</w:tcPr>
          <w:p w14:paraId="0C37E19B" w14:textId="77777777" w:rsidR="007668F4" w:rsidRPr="00A37037" w:rsidRDefault="007668F4" w:rsidP="00CC0412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804AE77" w14:textId="77777777" w:rsidR="00CC0412" w:rsidRPr="00E15C5F" w:rsidRDefault="00CC0412" w:rsidP="00CC0412">
      <w:pPr>
        <w:pStyle w:val="Telobesedila"/>
        <w:tabs>
          <w:tab w:val="clear" w:pos="-1440"/>
          <w:tab w:val="left" w:pos="-1080"/>
          <w:tab w:val="left" w:pos="-720"/>
          <w:tab w:val="left" w:pos="0"/>
          <w:tab w:val="left" w:pos="810"/>
        </w:tabs>
        <w:rPr>
          <w:rFonts w:ascii="Arial" w:hAnsi="Arial" w:cs="Arial"/>
          <w:sz w:val="18"/>
          <w:szCs w:val="18"/>
        </w:rPr>
      </w:pPr>
    </w:p>
    <w:p w14:paraId="3EEE30F8" w14:textId="77777777" w:rsidR="00B5168D" w:rsidRDefault="00B5168D" w:rsidP="00F44C39">
      <w:pPr>
        <w:jc w:val="both"/>
        <w:rPr>
          <w:rFonts w:ascii="Arial" w:hAnsi="Arial" w:cs="Arial"/>
          <w:sz w:val="22"/>
          <w:szCs w:val="22"/>
        </w:rPr>
      </w:pPr>
    </w:p>
    <w:p w14:paraId="11893F86" w14:textId="7AB67DEC" w:rsidR="00FF7E35" w:rsidRDefault="00FF7E35" w:rsidP="00F44C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Mestna občina Nova Gorica je lastnica vrednostnih papirjev, ki jih je večinoma pridobila iz </w:t>
      </w:r>
      <w:r w:rsidRPr="00C042F4">
        <w:rPr>
          <w:rFonts w:ascii="Arial" w:eastAsia="Calibri" w:hAnsi="Arial" w:cs="Arial"/>
          <w:sz w:val="22"/>
          <w:szCs w:val="22"/>
        </w:rPr>
        <w:t>naslova dedovanj po</w:t>
      </w:r>
      <w:r>
        <w:rPr>
          <w:rFonts w:ascii="Arial" w:eastAsia="Calibri" w:hAnsi="Arial" w:cs="Arial"/>
          <w:sz w:val="22"/>
          <w:szCs w:val="22"/>
        </w:rPr>
        <w:t>kojnih</w:t>
      </w:r>
      <w:r w:rsidRPr="00C042F4">
        <w:rPr>
          <w:rFonts w:ascii="Arial" w:eastAsia="Calibri" w:hAnsi="Arial" w:cs="Arial"/>
          <w:sz w:val="22"/>
          <w:szCs w:val="22"/>
        </w:rPr>
        <w:t xml:space="preserve">, katerim se je sofinanciralo bivanje v domovih za </w:t>
      </w:r>
      <w:r w:rsidR="00E031E1">
        <w:rPr>
          <w:rFonts w:ascii="Arial" w:eastAsia="Calibri" w:hAnsi="Arial" w:cs="Arial"/>
          <w:sz w:val="22"/>
          <w:szCs w:val="22"/>
        </w:rPr>
        <w:t>starejše</w:t>
      </w:r>
      <w:r w:rsidRPr="00C042F4">
        <w:rPr>
          <w:rFonts w:ascii="Arial" w:eastAsia="Calibri" w:hAnsi="Arial" w:cs="Arial"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 xml:space="preserve"> Skupna knjigovodska vrednost papirjev, na dan 31.12.2023, znaša 31.839,95 EUR. </w:t>
      </w:r>
      <w:r w:rsidRPr="004263A8">
        <w:rPr>
          <w:rFonts w:ascii="Arial" w:eastAsia="Calibri" w:hAnsi="Arial" w:cs="Arial"/>
          <w:sz w:val="22"/>
          <w:szCs w:val="22"/>
        </w:rPr>
        <w:t xml:space="preserve">Navedeni vrednostni papirji </w:t>
      </w:r>
      <w:r w:rsidR="00E031E1">
        <w:rPr>
          <w:rFonts w:ascii="Arial" w:eastAsia="Calibri" w:hAnsi="Arial" w:cs="Arial"/>
          <w:sz w:val="22"/>
          <w:szCs w:val="22"/>
        </w:rPr>
        <w:t>m</w:t>
      </w:r>
      <w:r w:rsidRPr="004263A8">
        <w:rPr>
          <w:rFonts w:ascii="Arial" w:eastAsia="Calibri" w:hAnsi="Arial" w:cs="Arial"/>
          <w:sz w:val="22"/>
          <w:szCs w:val="22"/>
        </w:rPr>
        <w:t>estni občini prinašajo zanemarljivo vrednost prihodkov, v letu 20</w:t>
      </w:r>
      <w:r>
        <w:rPr>
          <w:rFonts w:ascii="Arial" w:eastAsia="Calibri" w:hAnsi="Arial" w:cs="Arial"/>
          <w:sz w:val="22"/>
          <w:szCs w:val="22"/>
        </w:rPr>
        <w:t>23</w:t>
      </w:r>
      <w:r w:rsidRPr="004263A8">
        <w:rPr>
          <w:rFonts w:ascii="Arial" w:eastAsia="Calibri" w:hAnsi="Arial" w:cs="Arial"/>
          <w:sz w:val="22"/>
          <w:szCs w:val="22"/>
        </w:rPr>
        <w:t xml:space="preserve"> so bile dividende realizirane v višini </w:t>
      </w:r>
      <w:r>
        <w:rPr>
          <w:rFonts w:ascii="Arial" w:eastAsia="Calibri" w:hAnsi="Arial" w:cs="Arial"/>
          <w:sz w:val="22"/>
          <w:szCs w:val="22"/>
        </w:rPr>
        <w:t>1.570,50</w:t>
      </w:r>
      <w:r w:rsidRPr="004263A8">
        <w:rPr>
          <w:rFonts w:ascii="Arial" w:eastAsia="Calibri" w:hAnsi="Arial" w:cs="Arial"/>
          <w:sz w:val="22"/>
          <w:szCs w:val="22"/>
        </w:rPr>
        <w:t xml:space="preserve"> EUR. </w:t>
      </w:r>
      <w:r w:rsidRPr="00FF7E35">
        <w:rPr>
          <w:rFonts w:ascii="Arial" w:hAnsi="Arial" w:cs="Arial"/>
          <w:sz w:val="22"/>
          <w:szCs w:val="22"/>
        </w:rPr>
        <w:t>Če bo izkazan interes za odkup navedenih naložb, se bodo le-te na podlagi sprejetega programa prodaje finančnega premoženja lahko prodale z neposredno pogodbo.</w:t>
      </w:r>
    </w:p>
    <w:p w14:paraId="1DE5ACF8" w14:textId="77777777" w:rsidR="00F95086" w:rsidRDefault="00F95086" w:rsidP="00F44C39">
      <w:pPr>
        <w:jc w:val="both"/>
        <w:rPr>
          <w:rFonts w:ascii="Arial" w:hAnsi="Arial" w:cs="Arial"/>
          <w:sz w:val="22"/>
          <w:szCs w:val="22"/>
        </w:rPr>
      </w:pPr>
    </w:p>
    <w:p w14:paraId="4FDE5244" w14:textId="77777777" w:rsidR="00F95086" w:rsidRPr="00F44C39" w:rsidRDefault="00F95086" w:rsidP="00F44C39">
      <w:pPr>
        <w:jc w:val="both"/>
        <w:rPr>
          <w:rFonts w:ascii="Arial" w:eastAsia="Calibri" w:hAnsi="Arial" w:cs="Arial"/>
          <w:sz w:val="22"/>
          <w:szCs w:val="22"/>
        </w:rPr>
      </w:pPr>
    </w:p>
    <w:p w14:paraId="1FF6EFAB" w14:textId="77777777" w:rsidR="00FF7E35" w:rsidRDefault="00FF7E35" w:rsidP="00AD2FC1">
      <w:pPr>
        <w:pStyle w:val="Telobesedila"/>
        <w:tabs>
          <w:tab w:val="clear" w:pos="-1440"/>
          <w:tab w:val="left" w:pos="-1080"/>
          <w:tab w:val="left" w:pos="-720"/>
          <w:tab w:val="left" w:pos="0"/>
          <w:tab w:val="left" w:pos="810"/>
        </w:tabs>
        <w:rPr>
          <w:rFonts w:ascii="Arial" w:hAnsi="Arial" w:cs="Arial"/>
          <w:sz w:val="22"/>
          <w:szCs w:val="22"/>
        </w:rPr>
      </w:pPr>
    </w:p>
    <w:p w14:paraId="4AAE2FF0" w14:textId="11ED55FC" w:rsidR="00AD2FC1" w:rsidRPr="00427114" w:rsidRDefault="00AD2FC1" w:rsidP="00853B50">
      <w:pPr>
        <w:pStyle w:val="Telobesedila"/>
        <w:numPr>
          <w:ilvl w:val="0"/>
          <w:numId w:val="3"/>
        </w:numPr>
        <w:tabs>
          <w:tab w:val="clear" w:pos="-1440"/>
          <w:tab w:val="left" w:pos="-1080"/>
          <w:tab w:val="left" w:pos="-720"/>
          <w:tab w:val="left" w:pos="0"/>
          <w:tab w:val="left" w:pos="810"/>
        </w:tabs>
        <w:rPr>
          <w:rFonts w:ascii="Arial" w:hAnsi="Arial" w:cs="Arial"/>
          <w:sz w:val="22"/>
          <w:szCs w:val="22"/>
        </w:rPr>
      </w:pPr>
      <w:r w:rsidRPr="00427114">
        <w:rPr>
          <w:rFonts w:ascii="Arial" w:hAnsi="Arial" w:cs="Arial"/>
          <w:sz w:val="22"/>
          <w:szCs w:val="22"/>
        </w:rPr>
        <w:t>Kapitalske naložbe – upoštevana je knjigovodska vrednost na dan 31.12.2023</w:t>
      </w:r>
      <w:r w:rsidR="00D278D5" w:rsidRPr="00427114">
        <w:rPr>
          <w:rFonts w:ascii="Arial" w:hAnsi="Arial" w:cs="Arial"/>
          <w:sz w:val="22"/>
          <w:szCs w:val="22"/>
        </w:rPr>
        <w:t>:</w:t>
      </w:r>
    </w:p>
    <w:p w14:paraId="20A08F82" w14:textId="77777777" w:rsidR="00AD2FC1" w:rsidRPr="00E15C5F" w:rsidRDefault="00AD2FC1" w:rsidP="00CC0412">
      <w:pPr>
        <w:pStyle w:val="Telobesedila"/>
        <w:tabs>
          <w:tab w:val="clear" w:pos="-1440"/>
          <w:tab w:val="left" w:pos="-1080"/>
          <w:tab w:val="left" w:pos="-720"/>
          <w:tab w:val="left" w:pos="0"/>
          <w:tab w:val="left" w:pos="810"/>
        </w:tabs>
        <w:rPr>
          <w:rFonts w:ascii="Arial" w:hAnsi="Arial" w:cs="Arial"/>
          <w:sz w:val="18"/>
          <w:szCs w:val="18"/>
        </w:rPr>
      </w:pPr>
    </w:p>
    <w:p w14:paraId="0398DC94" w14:textId="77777777" w:rsidR="00F73374" w:rsidRPr="00E15C5F" w:rsidRDefault="00F73374" w:rsidP="00CC0412">
      <w:pPr>
        <w:pStyle w:val="Telobesedila"/>
        <w:tabs>
          <w:tab w:val="clear" w:pos="-1440"/>
          <w:tab w:val="left" w:pos="-1080"/>
          <w:tab w:val="left" w:pos="-720"/>
          <w:tab w:val="left" w:pos="0"/>
          <w:tab w:val="left" w:pos="810"/>
        </w:tabs>
        <w:rPr>
          <w:rFonts w:ascii="Arial" w:hAnsi="Arial" w:cs="Arial"/>
          <w:sz w:val="18"/>
          <w:szCs w:val="18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628"/>
        <w:gridCol w:w="1340"/>
        <w:gridCol w:w="1529"/>
        <w:gridCol w:w="1206"/>
        <w:gridCol w:w="1437"/>
        <w:gridCol w:w="1488"/>
        <w:gridCol w:w="1439"/>
      </w:tblGrid>
      <w:tr w:rsidR="00E916BC" w:rsidRPr="00A37037" w14:paraId="33802BFC" w14:textId="77777777" w:rsidTr="00097EDB">
        <w:trPr>
          <w:trHeight w:val="252"/>
        </w:trPr>
        <w:tc>
          <w:tcPr>
            <w:tcW w:w="628" w:type="dxa"/>
            <w:vMerge w:val="restart"/>
          </w:tcPr>
          <w:p w14:paraId="6A614499" w14:textId="77777777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439" w:type="dxa"/>
            <w:gridSpan w:val="6"/>
          </w:tcPr>
          <w:p w14:paraId="21757E6F" w14:textId="4DAFBFE3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 xml:space="preserve">Program prodaje občinskega finančnega premoženja – seznam </w:t>
            </w:r>
            <w:r w:rsidRPr="00A37037">
              <w:rPr>
                <w:rFonts w:ascii="Arial" w:hAnsi="Arial" w:cs="Arial"/>
                <w:b/>
                <w:bCs/>
                <w:sz w:val="20"/>
              </w:rPr>
              <w:t>kapitalskih naložb</w:t>
            </w:r>
          </w:p>
        </w:tc>
      </w:tr>
      <w:tr w:rsidR="00E916BC" w:rsidRPr="00A37037" w14:paraId="66F033C3" w14:textId="77777777" w:rsidTr="00097EDB">
        <w:trPr>
          <w:trHeight w:val="272"/>
        </w:trPr>
        <w:tc>
          <w:tcPr>
            <w:tcW w:w="628" w:type="dxa"/>
            <w:vMerge/>
          </w:tcPr>
          <w:p w14:paraId="5F66059D" w14:textId="77777777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</w:tcPr>
          <w:p w14:paraId="57243D36" w14:textId="71803B0B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Pravna oseba</w:t>
            </w:r>
          </w:p>
        </w:tc>
        <w:tc>
          <w:tcPr>
            <w:tcW w:w="4550" w:type="dxa"/>
            <w:gridSpan w:val="3"/>
          </w:tcPr>
          <w:p w14:paraId="244D1237" w14:textId="77777777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SEDANJE STANJE</w:t>
            </w:r>
          </w:p>
        </w:tc>
        <w:tc>
          <w:tcPr>
            <w:tcW w:w="2377" w:type="dxa"/>
            <w:gridSpan w:val="2"/>
          </w:tcPr>
          <w:p w14:paraId="3BC09A67" w14:textId="77777777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NAMENJENO ZA RAZPOLAGANJE</w:t>
            </w:r>
          </w:p>
        </w:tc>
      </w:tr>
      <w:tr w:rsidR="00E916BC" w:rsidRPr="00A37037" w14:paraId="4ED49B40" w14:textId="77777777" w:rsidTr="00097EDB">
        <w:trPr>
          <w:trHeight w:val="252"/>
        </w:trPr>
        <w:tc>
          <w:tcPr>
            <w:tcW w:w="628" w:type="dxa"/>
          </w:tcPr>
          <w:p w14:paraId="3DB075C9" w14:textId="6AB0D5C6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Zap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. št.</w:t>
            </w:r>
          </w:p>
        </w:tc>
        <w:tc>
          <w:tcPr>
            <w:tcW w:w="1512" w:type="dxa"/>
          </w:tcPr>
          <w:p w14:paraId="27FEB195" w14:textId="1109BD51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37037">
              <w:rPr>
                <w:rFonts w:ascii="Arial" w:hAnsi="Arial" w:cs="Arial"/>
                <w:b/>
                <w:bCs/>
                <w:sz w:val="20"/>
              </w:rPr>
              <w:t>Pravna oseba</w:t>
            </w:r>
          </w:p>
        </w:tc>
        <w:tc>
          <w:tcPr>
            <w:tcW w:w="1530" w:type="dxa"/>
          </w:tcPr>
          <w:p w14:paraId="70EF70A0" w14:textId="5D305742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37037">
              <w:rPr>
                <w:rFonts w:ascii="Arial" w:hAnsi="Arial" w:cs="Arial"/>
                <w:b/>
                <w:bCs/>
                <w:sz w:val="20"/>
              </w:rPr>
              <w:t>Knjigovodska vrednost (v EUR)</w:t>
            </w:r>
          </w:p>
        </w:tc>
        <w:tc>
          <w:tcPr>
            <w:tcW w:w="1499" w:type="dxa"/>
          </w:tcPr>
          <w:p w14:paraId="2CC09F9D" w14:textId="77777777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37037">
              <w:rPr>
                <w:rFonts w:ascii="Arial" w:hAnsi="Arial" w:cs="Arial"/>
                <w:b/>
                <w:bCs/>
                <w:sz w:val="20"/>
              </w:rPr>
              <w:t>Delež v %</w:t>
            </w:r>
          </w:p>
        </w:tc>
        <w:tc>
          <w:tcPr>
            <w:tcW w:w="1521" w:type="dxa"/>
          </w:tcPr>
          <w:p w14:paraId="74B81CAE" w14:textId="77777777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37037">
              <w:rPr>
                <w:rFonts w:ascii="Arial" w:hAnsi="Arial" w:cs="Arial"/>
                <w:b/>
                <w:bCs/>
                <w:sz w:val="20"/>
              </w:rPr>
              <w:t>Število delnic oz. nominalna vrednost poslovnega deleža</w:t>
            </w:r>
          </w:p>
        </w:tc>
        <w:tc>
          <w:tcPr>
            <w:tcW w:w="1526" w:type="dxa"/>
          </w:tcPr>
          <w:p w14:paraId="56312676" w14:textId="77777777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37037">
              <w:rPr>
                <w:rFonts w:ascii="Arial" w:hAnsi="Arial" w:cs="Arial"/>
                <w:b/>
                <w:bCs/>
                <w:sz w:val="20"/>
              </w:rPr>
              <w:t>Delež za prodajo in drugo razpolaganje v %</w:t>
            </w:r>
          </w:p>
        </w:tc>
        <w:tc>
          <w:tcPr>
            <w:tcW w:w="851" w:type="dxa"/>
          </w:tcPr>
          <w:p w14:paraId="369D6265" w14:textId="77777777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37037">
              <w:rPr>
                <w:rFonts w:ascii="Arial" w:hAnsi="Arial" w:cs="Arial"/>
                <w:b/>
                <w:bCs/>
                <w:sz w:val="20"/>
              </w:rPr>
              <w:t>Število delnic oz. poslovni delež za prodajo in drugo razpolaganje</w:t>
            </w:r>
          </w:p>
        </w:tc>
      </w:tr>
      <w:tr w:rsidR="00E916BC" w:rsidRPr="00A37037" w14:paraId="79802268" w14:textId="77777777" w:rsidTr="00097EDB">
        <w:trPr>
          <w:trHeight w:val="252"/>
        </w:trPr>
        <w:tc>
          <w:tcPr>
            <w:tcW w:w="628" w:type="dxa"/>
          </w:tcPr>
          <w:p w14:paraId="1A71187A" w14:textId="06D474B3" w:rsidR="00E916BC" w:rsidRPr="00A37037" w:rsidRDefault="00E916BC" w:rsidP="00C37F4F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12" w:type="dxa"/>
          </w:tcPr>
          <w:p w14:paraId="1B2B271D" w14:textId="70B2E7BC" w:rsidR="00E916BC" w:rsidRPr="00A37037" w:rsidRDefault="00E916BC" w:rsidP="00C37F4F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 xml:space="preserve">Primorske novice </w:t>
            </w:r>
            <w:proofErr w:type="spellStart"/>
            <w:r w:rsidRPr="00A37037">
              <w:rPr>
                <w:rFonts w:ascii="Arial" w:hAnsi="Arial" w:cs="Arial"/>
                <w:sz w:val="20"/>
              </w:rPr>
              <w:t>d.o.o</w:t>
            </w:r>
            <w:proofErr w:type="spellEnd"/>
            <w:r w:rsidRPr="00A370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30" w:type="dxa"/>
          </w:tcPr>
          <w:p w14:paraId="6188374F" w14:textId="2F1C41CA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jc w:val="right"/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2.287,67</w:t>
            </w:r>
          </w:p>
        </w:tc>
        <w:tc>
          <w:tcPr>
            <w:tcW w:w="1499" w:type="dxa"/>
          </w:tcPr>
          <w:p w14:paraId="41BEBF3F" w14:textId="30AE46E8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0,2522</w:t>
            </w:r>
          </w:p>
        </w:tc>
        <w:tc>
          <w:tcPr>
            <w:tcW w:w="1521" w:type="dxa"/>
          </w:tcPr>
          <w:p w14:paraId="4DBB9CCB" w14:textId="05961A84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1526" w:type="dxa"/>
          </w:tcPr>
          <w:p w14:paraId="317AE779" w14:textId="33F58D13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0,2522</w:t>
            </w:r>
          </w:p>
        </w:tc>
        <w:tc>
          <w:tcPr>
            <w:tcW w:w="851" w:type="dxa"/>
          </w:tcPr>
          <w:p w14:paraId="530ECA9F" w14:textId="6A83EA34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</w:tr>
      <w:tr w:rsidR="00E916BC" w:rsidRPr="00A37037" w14:paraId="2E0C8963" w14:textId="77777777" w:rsidTr="00097EDB">
        <w:trPr>
          <w:trHeight w:val="272"/>
        </w:trPr>
        <w:tc>
          <w:tcPr>
            <w:tcW w:w="628" w:type="dxa"/>
          </w:tcPr>
          <w:p w14:paraId="3D4DADBD" w14:textId="1B5F6B2E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12" w:type="dxa"/>
          </w:tcPr>
          <w:p w14:paraId="43B4D828" w14:textId="3E1EC3E3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 xml:space="preserve">Golf Gorica </w:t>
            </w:r>
            <w:proofErr w:type="spellStart"/>
            <w:r w:rsidRPr="00A37037">
              <w:rPr>
                <w:rFonts w:ascii="Arial" w:hAnsi="Arial" w:cs="Arial"/>
                <w:sz w:val="20"/>
              </w:rPr>
              <w:t>d.o.o</w:t>
            </w:r>
            <w:proofErr w:type="spellEnd"/>
            <w:r w:rsidRPr="00A370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30" w:type="dxa"/>
          </w:tcPr>
          <w:p w14:paraId="0BD5516C" w14:textId="131AA9F5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jc w:val="right"/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2.086,46</w:t>
            </w:r>
          </w:p>
        </w:tc>
        <w:tc>
          <w:tcPr>
            <w:tcW w:w="1499" w:type="dxa"/>
          </w:tcPr>
          <w:p w14:paraId="11A15C60" w14:textId="3EAA8CBD" w:rsidR="00E916BC" w:rsidRPr="00A37037" w:rsidRDefault="00E916BC" w:rsidP="00930B37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jc w:val="left"/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9,0909</w:t>
            </w:r>
          </w:p>
        </w:tc>
        <w:tc>
          <w:tcPr>
            <w:tcW w:w="1521" w:type="dxa"/>
          </w:tcPr>
          <w:p w14:paraId="766194EE" w14:textId="61BCCC31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1526" w:type="dxa"/>
          </w:tcPr>
          <w:p w14:paraId="189B684C" w14:textId="2FE5F4B8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A37037">
              <w:rPr>
                <w:rFonts w:ascii="Arial" w:hAnsi="Arial" w:cs="Arial"/>
                <w:sz w:val="20"/>
              </w:rPr>
              <w:t>9,0909</w:t>
            </w:r>
          </w:p>
        </w:tc>
        <w:tc>
          <w:tcPr>
            <w:tcW w:w="851" w:type="dxa"/>
          </w:tcPr>
          <w:p w14:paraId="1CFCEC93" w14:textId="22F264F2" w:rsidR="00E916BC" w:rsidRPr="00A37037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</w:tr>
      <w:tr w:rsidR="00E916BC" w:rsidRPr="00A37037" w14:paraId="32FFB6CC" w14:textId="77777777" w:rsidTr="00097EDB">
        <w:trPr>
          <w:trHeight w:val="252"/>
        </w:trPr>
        <w:tc>
          <w:tcPr>
            <w:tcW w:w="628" w:type="dxa"/>
            <w:shd w:val="clear" w:color="auto" w:fill="F2F2F2" w:themeFill="background1" w:themeFillShade="F2"/>
          </w:tcPr>
          <w:p w14:paraId="7402BD1B" w14:textId="77777777" w:rsidR="00E916BC" w:rsidRPr="00D61ABD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02C26576" w14:textId="088511A6" w:rsidR="00E916BC" w:rsidRPr="00D61ABD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D61ABD">
              <w:rPr>
                <w:rFonts w:ascii="Arial" w:hAnsi="Arial" w:cs="Arial"/>
                <w:b/>
                <w:bCs/>
                <w:sz w:val="20"/>
              </w:rPr>
              <w:t>Skupaj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6BB192F" w14:textId="347B17E2" w:rsidR="00E916BC" w:rsidRPr="00D61ABD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1ABD">
              <w:rPr>
                <w:rFonts w:ascii="Arial" w:hAnsi="Arial" w:cs="Arial"/>
                <w:b/>
                <w:bCs/>
                <w:sz w:val="20"/>
              </w:rPr>
              <w:t>4.374,13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2C21E8F" w14:textId="77777777" w:rsidR="00E916BC" w:rsidRPr="00D61ABD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21" w:type="dxa"/>
            <w:shd w:val="clear" w:color="auto" w:fill="F2F2F2" w:themeFill="background1" w:themeFillShade="F2"/>
          </w:tcPr>
          <w:p w14:paraId="6C1B0F84" w14:textId="77777777" w:rsidR="00E916BC" w:rsidRPr="00D61ABD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</w:tcPr>
          <w:p w14:paraId="652F244D" w14:textId="77777777" w:rsidR="00E916BC" w:rsidRPr="00D61ABD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C909DB9" w14:textId="77777777" w:rsidR="00E916BC" w:rsidRPr="00D61ABD" w:rsidRDefault="00E916BC" w:rsidP="004D3CA1">
            <w:pPr>
              <w:pStyle w:val="Telobesedila"/>
              <w:tabs>
                <w:tab w:val="clear" w:pos="-1440"/>
                <w:tab w:val="left" w:pos="-1080"/>
                <w:tab w:val="left" w:pos="-720"/>
                <w:tab w:val="left" w:pos="0"/>
                <w:tab w:val="left" w:pos="81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F2BF4C5" w14:textId="77777777" w:rsidR="00F73374" w:rsidRPr="00E15C5F" w:rsidRDefault="00F73374" w:rsidP="00CC0412">
      <w:pPr>
        <w:pStyle w:val="Telobesedila"/>
        <w:tabs>
          <w:tab w:val="clear" w:pos="-1440"/>
          <w:tab w:val="left" w:pos="-1080"/>
          <w:tab w:val="left" w:pos="-720"/>
          <w:tab w:val="left" w:pos="0"/>
          <w:tab w:val="left" w:pos="810"/>
        </w:tabs>
        <w:rPr>
          <w:rFonts w:ascii="Arial" w:hAnsi="Arial" w:cs="Arial"/>
          <w:sz w:val="18"/>
          <w:szCs w:val="18"/>
        </w:rPr>
      </w:pPr>
    </w:p>
    <w:p w14:paraId="067FB2CA" w14:textId="77777777" w:rsidR="002E2662" w:rsidRPr="00E15C5F" w:rsidRDefault="002E2662" w:rsidP="00FD3A1A">
      <w:pPr>
        <w:pStyle w:val="Telobesedila"/>
        <w:tabs>
          <w:tab w:val="clear" w:pos="-1440"/>
          <w:tab w:val="left" w:pos="-1080"/>
          <w:tab w:val="left" w:pos="-720"/>
          <w:tab w:val="left" w:pos="0"/>
          <w:tab w:val="left" w:pos="810"/>
          <w:tab w:val="left" w:pos="1080"/>
        </w:tabs>
        <w:rPr>
          <w:rFonts w:ascii="Arial" w:hAnsi="Arial" w:cs="Arial"/>
          <w:sz w:val="18"/>
          <w:szCs w:val="18"/>
        </w:rPr>
      </w:pPr>
    </w:p>
    <w:p w14:paraId="5EF8030E" w14:textId="221EFB0B" w:rsidR="00EE3228" w:rsidRPr="006F2B02" w:rsidRDefault="00B5168D" w:rsidP="001C2E2A">
      <w:pPr>
        <w:jc w:val="both"/>
        <w:rPr>
          <w:rFonts w:ascii="Arial" w:eastAsia="Calibri" w:hAnsi="Arial" w:cs="Arial"/>
          <w:sz w:val="22"/>
          <w:szCs w:val="22"/>
        </w:rPr>
      </w:pPr>
      <w:r w:rsidRPr="006F2B02">
        <w:rPr>
          <w:rFonts w:ascii="Arial" w:hAnsi="Arial" w:cs="Arial"/>
          <w:sz w:val="22"/>
          <w:szCs w:val="22"/>
        </w:rPr>
        <w:t>Mestna občina Nova Gorica je leta 2001</w:t>
      </w:r>
      <w:r w:rsidR="00757CA0" w:rsidRPr="006F2B02">
        <w:rPr>
          <w:rFonts w:ascii="Arial" w:hAnsi="Arial" w:cs="Arial"/>
          <w:sz w:val="22"/>
          <w:szCs w:val="22"/>
        </w:rPr>
        <w:t xml:space="preserve"> kupila poslovni delež Primor</w:t>
      </w:r>
      <w:r w:rsidR="00E958D1" w:rsidRPr="006F2B02">
        <w:rPr>
          <w:rFonts w:ascii="Arial" w:hAnsi="Arial" w:cs="Arial"/>
          <w:sz w:val="22"/>
          <w:szCs w:val="22"/>
        </w:rPr>
        <w:t xml:space="preserve">skih novic </w:t>
      </w:r>
      <w:proofErr w:type="spellStart"/>
      <w:r w:rsidR="00E958D1" w:rsidRPr="006F2B02">
        <w:rPr>
          <w:rFonts w:ascii="Arial" w:hAnsi="Arial" w:cs="Arial"/>
          <w:sz w:val="22"/>
          <w:szCs w:val="22"/>
        </w:rPr>
        <w:t>d.o.o</w:t>
      </w:r>
      <w:proofErr w:type="spellEnd"/>
      <w:r w:rsidR="00E958D1" w:rsidRPr="006F2B02">
        <w:rPr>
          <w:rFonts w:ascii="Arial" w:hAnsi="Arial" w:cs="Arial"/>
          <w:sz w:val="22"/>
          <w:szCs w:val="22"/>
        </w:rPr>
        <w:t xml:space="preserve">. od fizične osebe. Zaradi majhnega deleža v </w:t>
      </w:r>
      <w:r w:rsidR="00E958D1" w:rsidRPr="006F2B02">
        <w:rPr>
          <w:rFonts w:ascii="Arial" w:eastAsia="Calibri" w:hAnsi="Arial" w:cs="Arial"/>
          <w:sz w:val="22"/>
          <w:szCs w:val="22"/>
        </w:rPr>
        <w:t>lastništvu</w:t>
      </w:r>
      <w:r w:rsidR="000B36AF">
        <w:rPr>
          <w:rFonts w:ascii="Arial" w:eastAsia="Calibri" w:hAnsi="Arial" w:cs="Arial"/>
          <w:sz w:val="22"/>
          <w:szCs w:val="22"/>
        </w:rPr>
        <w:t>,</w:t>
      </w:r>
      <w:r w:rsidR="00E958D1" w:rsidRPr="006F2B02">
        <w:rPr>
          <w:rFonts w:ascii="Arial" w:eastAsia="Calibri" w:hAnsi="Arial" w:cs="Arial"/>
          <w:sz w:val="22"/>
          <w:szCs w:val="22"/>
        </w:rPr>
        <w:t xml:space="preserve"> v višini 0,25  %</w:t>
      </w:r>
      <w:r w:rsidR="000B36AF">
        <w:rPr>
          <w:rFonts w:ascii="Arial" w:eastAsia="Calibri" w:hAnsi="Arial" w:cs="Arial"/>
          <w:sz w:val="22"/>
          <w:szCs w:val="22"/>
        </w:rPr>
        <w:t>,</w:t>
      </w:r>
      <w:r w:rsidR="00E958D1" w:rsidRPr="006F2B02">
        <w:rPr>
          <w:rFonts w:ascii="Arial" w:eastAsia="Calibri" w:hAnsi="Arial" w:cs="Arial"/>
          <w:sz w:val="22"/>
          <w:szCs w:val="22"/>
        </w:rPr>
        <w:t xml:space="preserve"> nima bistvenega vpliva na poslovanje družbe.</w:t>
      </w:r>
      <w:r w:rsidR="00EE3228" w:rsidRPr="006F2B02">
        <w:rPr>
          <w:rFonts w:ascii="Arial" w:eastAsia="Calibri" w:hAnsi="Arial" w:cs="Arial"/>
          <w:sz w:val="22"/>
          <w:szCs w:val="22"/>
        </w:rPr>
        <w:t xml:space="preserve"> </w:t>
      </w:r>
      <w:r w:rsidR="006F2B02" w:rsidRPr="006F2B02">
        <w:rPr>
          <w:rFonts w:ascii="Arial" w:hAnsi="Arial" w:cs="Arial"/>
          <w:bCs/>
          <w:sz w:val="22"/>
          <w:szCs w:val="22"/>
        </w:rPr>
        <w:t xml:space="preserve">Skladno s sprejeto strategijo se </w:t>
      </w:r>
      <w:r w:rsidR="000B36AF">
        <w:rPr>
          <w:rFonts w:ascii="Arial" w:hAnsi="Arial" w:cs="Arial"/>
          <w:bCs/>
          <w:sz w:val="22"/>
          <w:szCs w:val="22"/>
        </w:rPr>
        <w:t xml:space="preserve">zato </w:t>
      </w:r>
      <w:r w:rsidR="006F2B02" w:rsidRPr="006F2B02">
        <w:rPr>
          <w:rFonts w:ascii="Arial" w:hAnsi="Arial" w:cs="Arial"/>
          <w:bCs/>
          <w:sz w:val="22"/>
          <w:szCs w:val="22"/>
        </w:rPr>
        <w:t>predlaga odprodaja lastniškega deleža</w:t>
      </w:r>
      <w:r w:rsidR="000B36AF">
        <w:rPr>
          <w:rFonts w:ascii="Arial" w:hAnsi="Arial" w:cs="Arial"/>
          <w:bCs/>
          <w:sz w:val="22"/>
          <w:szCs w:val="22"/>
        </w:rPr>
        <w:t>.</w:t>
      </w:r>
    </w:p>
    <w:p w14:paraId="13D128DA" w14:textId="77777777" w:rsidR="00EE3228" w:rsidRPr="006F2B02" w:rsidRDefault="00EE3228" w:rsidP="001C2E2A">
      <w:pPr>
        <w:jc w:val="both"/>
        <w:rPr>
          <w:rFonts w:ascii="Arial" w:eastAsia="Calibri" w:hAnsi="Arial" w:cs="Arial"/>
          <w:sz w:val="22"/>
          <w:szCs w:val="22"/>
        </w:rPr>
      </w:pPr>
    </w:p>
    <w:p w14:paraId="496785EB" w14:textId="63AD78AE" w:rsidR="001C2E2A" w:rsidRPr="006F2B02" w:rsidRDefault="00E958D1" w:rsidP="001C2E2A">
      <w:pPr>
        <w:jc w:val="both"/>
        <w:rPr>
          <w:rFonts w:ascii="Arial" w:eastAsia="Calibri" w:hAnsi="Arial" w:cs="Arial"/>
          <w:sz w:val="22"/>
          <w:szCs w:val="22"/>
        </w:rPr>
      </w:pPr>
      <w:r w:rsidRPr="006F2B02">
        <w:rPr>
          <w:rFonts w:ascii="Arial" w:eastAsia="Calibri" w:hAnsi="Arial" w:cs="Arial"/>
          <w:sz w:val="22"/>
          <w:szCs w:val="22"/>
        </w:rPr>
        <w:t>Prav tako je Mestna občina Nova Gorica vstopila v družbo Golf Gorica</w:t>
      </w:r>
      <w:r w:rsidR="00E031E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E031E1">
        <w:rPr>
          <w:rFonts w:ascii="Arial" w:eastAsia="Calibri" w:hAnsi="Arial" w:cs="Arial"/>
          <w:sz w:val="22"/>
          <w:szCs w:val="22"/>
        </w:rPr>
        <w:t>d.o.o</w:t>
      </w:r>
      <w:proofErr w:type="spellEnd"/>
      <w:r w:rsidR="00E031E1">
        <w:rPr>
          <w:rFonts w:ascii="Arial" w:eastAsia="Calibri" w:hAnsi="Arial" w:cs="Arial"/>
          <w:sz w:val="22"/>
          <w:szCs w:val="22"/>
        </w:rPr>
        <w:t>.</w:t>
      </w:r>
      <w:r w:rsidRPr="006F2B02">
        <w:rPr>
          <w:rFonts w:ascii="Arial" w:eastAsia="Calibri" w:hAnsi="Arial" w:cs="Arial"/>
          <w:sz w:val="22"/>
          <w:szCs w:val="22"/>
        </w:rPr>
        <w:t xml:space="preserve"> ob ustanovitvi leta 2004. </w:t>
      </w:r>
      <w:r w:rsidR="001C2E2A" w:rsidRPr="006F2B02">
        <w:rPr>
          <w:rFonts w:ascii="Arial" w:eastAsia="Calibri" w:hAnsi="Arial" w:cs="Arial"/>
          <w:sz w:val="22"/>
          <w:szCs w:val="22"/>
        </w:rPr>
        <w:t xml:space="preserve">Podjetje že nekaj let nima aktivnosti. </w:t>
      </w:r>
      <w:r w:rsidR="006F2B02" w:rsidRPr="006F2B02">
        <w:rPr>
          <w:rFonts w:ascii="Arial" w:hAnsi="Arial" w:cs="Arial"/>
          <w:bCs/>
          <w:sz w:val="22"/>
          <w:szCs w:val="22"/>
        </w:rPr>
        <w:t>Skladno s sprejeto strategijo se predlaga izstop iz lastniške strukture.</w:t>
      </w:r>
    </w:p>
    <w:p w14:paraId="598C208D" w14:textId="238971F2" w:rsidR="00F27BD9" w:rsidRPr="00E15C5F" w:rsidRDefault="00F27BD9" w:rsidP="00FD3A1A">
      <w:pPr>
        <w:pStyle w:val="Telobesedila"/>
        <w:tabs>
          <w:tab w:val="clear" w:pos="-1440"/>
          <w:tab w:val="left" w:pos="-1080"/>
          <w:tab w:val="left" w:pos="-720"/>
          <w:tab w:val="left" w:pos="0"/>
          <w:tab w:val="left" w:pos="810"/>
          <w:tab w:val="left" w:pos="1080"/>
        </w:tabs>
        <w:rPr>
          <w:rFonts w:ascii="Arial" w:hAnsi="Arial" w:cs="Arial"/>
          <w:sz w:val="18"/>
          <w:szCs w:val="18"/>
        </w:rPr>
      </w:pPr>
    </w:p>
    <w:p w14:paraId="0D65656E" w14:textId="7575B1FE" w:rsidR="00202B74" w:rsidRPr="00D476C5" w:rsidRDefault="00D476C5" w:rsidP="00D476C5">
      <w:pPr>
        <w:tabs>
          <w:tab w:val="left" w:pos="-1080"/>
          <w:tab w:val="left" w:pos="-720"/>
          <w:tab w:val="left" w:pos="0"/>
          <w:tab w:val="left" w:pos="810"/>
          <w:tab w:val="left" w:pos="1080"/>
        </w:tabs>
        <w:jc w:val="both"/>
        <w:rPr>
          <w:rFonts w:ascii="Arial" w:hAnsi="Arial" w:cs="Arial"/>
          <w:bCs/>
          <w:sz w:val="22"/>
          <w:szCs w:val="22"/>
        </w:rPr>
      </w:pPr>
      <w:r w:rsidRPr="00D476C5">
        <w:rPr>
          <w:rFonts w:ascii="Arial" w:hAnsi="Arial" w:cs="Arial"/>
          <w:bCs/>
          <w:sz w:val="22"/>
          <w:szCs w:val="22"/>
        </w:rPr>
        <w:t xml:space="preserve">Ne glede na izkazano knjigovodsko vrednost kapitalske naložbe bo potrebno pred samo prodajo deleža v skladu z </w:t>
      </w:r>
      <w:r w:rsidR="00183750">
        <w:rPr>
          <w:rFonts w:ascii="Arial" w:hAnsi="Arial" w:cs="Arial"/>
          <w:bCs/>
          <w:sz w:val="22"/>
          <w:szCs w:val="22"/>
        </w:rPr>
        <w:t>Uredbo</w:t>
      </w:r>
      <w:r w:rsidR="005F0965">
        <w:rPr>
          <w:rFonts w:ascii="Arial" w:hAnsi="Arial" w:cs="Arial"/>
          <w:bCs/>
          <w:sz w:val="22"/>
          <w:szCs w:val="22"/>
        </w:rPr>
        <w:t xml:space="preserve"> o prodaji in drugih oblikah razpolaganja s </w:t>
      </w:r>
      <w:r w:rsidR="008F6A7A">
        <w:rPr>
          <w:rFonts w:ascii="Arial" w:hAnsi="Arial" w:cs="Arial"/>
          <w:bCs/>
          <w:sz w:val="22"/>
          <w:szCs w:val="22"/>
        </w:rPr>
        <w:t xml:space="preserve"> </w:t>
      </w:r>
      <w:r w:rsidR="009B4B20">
        <w:rPr>
          <w:rFonts w:ascii="Arial" w:hAnsi="Arial" w:cs="Arial"/>
          <w:bCs/>
          <w:sz w:val="22"/>
          <w:szCs w:val="22"/>
        </w:rPr>
        <w:t xml:space="preserve">finančnim premoženjem države in občin </w:t>
      </w:r>
      <w:r w:rsidRPr="00D476C5">
        <w:rPr>
          <w:rFonts w:ascii="Arial" w:hAnsi="Arial" w:cs="Arial"/>
          <w:bCs/>
          <w:sz w:val="22"/>
          <w:szCs w:val="22"/>
        </w:rPr>
        <w:t>opraviti cenitev s strani pooblaščenega cenilca vrednosti podjetij, na podlagi katerega bo določena vrednost prodaje kapitalske naložbe.</w:t>
      </w:r>
    </w:p>
    <w:sectPr w:rsidR="00202B74" w:rsidRPr="00D476C5">
      <w:footerReference w:type="even" r:id="rId8"/>
      <w:pgSz w:w="11908" w:h="16833" w:code="9"/>
      <w:pgMar w:top="1440" w:right="1440" w:bottom="1440" w:left="1440" w:header="708" w:footer="708" w:gutter="0"/>
      <w:pgNumType w:start="6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FC51B" w14:textId="77777777" w:rsidR="00C22F1D" w:rsidRDefault="00C22F1D">
      <w:r>
        <w:separator/>
      </w:r>
    </w:p>
  </w:endnote>
  <w:endnote w:type="continuationSeparator" w:id="0">
    <w:p w14:paraId="21FCDD93" w14:textId="77777777" w:rsidR="00C22F1D" w:rsidRDefault="00C2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D43B2" w14:textId="77777777" w:rsidR="00202B74" w:rsidRDefault="00202B7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08AE85F" w14:textId="77777777" w:rsidR="00202B74" w:rsidRDefault="00202B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AD423" w14:textId="77777777" w:rsidR="00C22F1D" w:rsidRDefault="00C22F1D">
      <w:r>
        <w:separator/>
      </w:r>
    </w:p>
  </w:footnote>
  <w:footnote w:type="continuationSeparator" w:id="0">
    <w:p w14:paraId="6465115B" w14:textId="77777777" w:rsidR="00C22F1D" w:rsidRDefault="00C2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48FC"/>
    <w:multiLevelType w:val="hybridMultilevel"/>
    <w:tmpl w:val="3CFC13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7FAE"/>
    <w:multiLevelType w:val="multilevel"/>
    <w:tmpl w:val="E3DAA5C8"/>
    <w:lvl w:ilvl="0">
      <w:start w:val="1"/>
      <w:numFmt w:val="decimal"/>
      <w:pStyle w:val="atock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0"/>
      </w:rPr>
    </w:lvl>
    <w:lvl w:ilvl="1">
      <w:start w:val="6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2B3EEE"/>
    <w:multiLevelType w:val="hybridMultilevel"/>
    <w:tmpl w:val="1DA0DAD6"/>
    <w:lvl w:ilvl="0" w:tplc="FD2E8E02">
      <w:start w:val="1"/>
      <w:numFmt w:val="upperRoman"/>
      <w:pStyle w:val="Naslov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CC075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5455970">
    <w:abstractNumId w:val="2"/>
  </w:num>
  <w:num w:numId="2" w16cid:durableId="1005867721">
    <w:abstractNumId w:val="1"/>
  </w:num>
  <w:num w:numId="3" w16cid:durableId="15191508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E0"/>
    <w:rsid w:val="00020355"/>
    <w:rsid w:val="000265E1"/>
    <w:rsid w:val="000415C1"/>
    <w:rsid w:val="00097EDB"/>
    <w:rsid w:val="000B36AF"/>
    <w:rsid w:val="000E1DD4"/>
    <w:rsid w:val="000E470A"/>
    <w:rsid w:val="000F4FFE"/>
    <w:rsid w:val="0010170F"/>
    <w:rsid w:val="001725A9"/>
    <w:rsid w:val="0017326E"/>
    <w:rsid w:val="00175EED"/>
    <w:rsid w:val="00183750"/>
    <w:rsid w:val="001A71FB"/>
    <w:rsid w:val="001C2E2A"/>
    <w:rsid w:val="001E1793"/>
    <w:rsid w:val="001F5E58"/>
    <w:rsid w:val="00202B74"/>
    <w:rsid w:val="002038C7"/>
    <w:rsid w:val="00214A11"/>
    <w:rsid w:val="0028103A"/>
    <w:rsid w:val="00294D4A"/>
    <w:rsid w:val="002B0FC5"/>
    <w:rsid w:val="002B67A4"/>
    <w:rsid w:val="002E2662"/>
    <w:rsid w:val="002E267A"/>
    <w:rsid w:val="002F6019"/>
    <w:rsid w:val="00387D2F"/>
    <w:rsid w:val="00390FB4"/>
    <w:rsid w:val="003E0B18"/>
    <w:rsid w:val="003E6E4B"/>
    <w:rsid w:val="00402D22"/>
    <w:rsid w:val="00403D54"/>
    <w:rsid w:val="00414880"/>
    <w:rsid w:val="00415A8A"/>
    <w:rsid w:val="004224C4"/>
    <w:rsid w:val="00427114"/>
    <w:rsid w:val="0043046F"/>
    <w:rsid w:val="00483B40"/>
    <w:rsid w:val="004C36B5"/>
    <w:rsid w:val="004D5E61"/>
    <w:rsid w:val="004F29CF"/>
    <w:rsid w:val="004F2B7C"/>
    <w:rsid w:val="004F6485"/>
    <w:rsid w:val="00571EB1"/>
    <w:rsid w:val="005A7256"/>
    <w:rsid w:val="005C390F"/>
    <w:rsid w:val="005D3D59"/>
    <w:rsid w:val="005F0965"/>
    <w:rsid w:val="00610168"/>
    <w:rsid w:val="006432A1"/>
    <w:rsid w:val="0065754E"/>
    <w:rsid w:val="006939CB"/>
    <w:rsid w:val="006E1459"/>
    <w:rsid w:val="006F2B02"/>
    <w:rsid w:val="006F7260"/>
    <w:rsid w:val="00711C3B"/>
    <w:rsid w:val="00727153"/>
    <w:rsid w:val="007347F4"/>
    <w:rsid w:val="007403C8"/>
    <w:rsid w:val="00742847"/>
    <w:rsid w:val="00757CA0"/>
    <w:rsid w:val="007668F4"/>
    <w:rsid w:val="00797D6E"/>
    <w:rsid w:val="007B63D8"/>
    <w:rsid w:val="007D3964"/>
    <w:rsid w:val="007D57DE"/>
    <w:rsid w:val="007F2B25"/>
    <w:rsid w:val="007F4558"/>
    <w:rsid w:val="00800460"/>
    <w:rsid w:val="00801277"/>
    <w:rsid w:val="00803261"/>
    <w:rsid w:val="0081130D"/>
    <w:rsid w:val="00811B5C"/>
    <w:rsid w:val="00821E8D"/>
    <w:rsid w:val="008332D4"/>
    <w:rsid w:val="00853B50"/>
    <w:rsid w:val="008B7464"/>
    <w:rsid w:val="008D2187"/>
    <w:rsid w:val="008F6A7A"/>
    <w:rsid w:val="00930B37"/>
    <w:rsid w:val="00932709"/>
    <w:rsid w:val="00934E56"/>
    <w:rsid w:val="00945268"/>
    <w:rsid w:val="00974985"/>
    <w:rsid w:val="00983966"/>
    <w:rsid w:val="00983BD9"/>
    <w:rsid w:val="009847CB"/>
    <w:rsid w:val="009B26A3"/>
    <w:rsid w:val="009B4B20"/>
    <w:rsid w:val="009C3F52"/>
    <w:rsid w:val="009C6897"/>
    <w:rsid w:val="009F7DF7"/>
    <w:rsid w:val="00A37037"/>
    <w:rsid w:val="00A447EB"/>
    <w:rsid w:val="00A553D6"/>
    <w:rsid w:val="00A64C89"/>
    <w:rsid w:val="00A9510E"/>
    <w:rsid w:val="00A967DB"/>
    <w:rsid w:val="00AA7235"/>
    <w:rsid w:val="00AC7F2C"/>
    <w:rsid w:val="00AD2FC1"/>
    <w:rsid w:val="00AE07C6"/>
    <w:rsid w:val="00B166D6"/>
    <w:rsid w:val="00B26486"/>
    <w:rsid w:val="00B2718D"/>
    <w:rsid w:val="00B5168D"/>
    <w:rsid w:val="00B5237E"/>
    <w:rsid w:val="00B66958"/>
    <w:rsid w:val="00B72D0B"/>
    <w:rsid w:val="00B74256"/>
    <w:rsid w:val="00B84147"/>
    <w:rsid w:val="00B87A44"/>
    <w:rsid w:val="00BB58D0"/>
    <w:rsid w:val="00BD45E6"/>
    <w:rsid w:val="00BE015D"/>
    <w:rsid w:val="00BE5DDB"/>
    <w:rsid w:val="00C060D9"/>
    <w:rsid w:val="00C066AB"/>
    <w:rsid w:val="00C07B8C"/>
    <w:rsid w:val="00C22F1D"/>
    <w:rsid w:val="00C25649"/>
    <w:rsid w:val="00C37F4F"/>
    <w:rsid w:val="00C41B6E"/>
    <w:rsid w:val="00C7754D"/>
    <w:rsid w:val="00CB226E"/>
    <w:rsid w:val="00CC0412"/>
    <w:rsid w:val="00CC4851"/>
    <w:rsid w:val="00D063C4"/>
    <w:rsid w:val="00D16C0C"/>
    <w:rsid w:val="00D243E0"/>
    <w:rsid w:val="00D24B2C"/>
    <w:rsid w:val="00D278D5"/>
    <w:rsid w:val="00D45A89"/>
    <w:rsid w:val="00D476C5"/>
    <w:rsid w:val="00D50BDA"/>
    <w:rsid w:val="00D61ABD"/>
    <w:rsid w:val="00D63CDB"/>
    <w:rsid w:val="00D90CF9"/>
    <w:rsid w:val="00DA5B2B"/>
    <w:rsid w:val="00DB3812"/>
    <w:rsid w:val="00DB5AEF"/>
    <w:rsid w:val="00DC01E5"/>
    <w:rsid w:val="00DC6256"/>
    <w:rsid w:val="00DD4A30"/>
    <w:rsid w:val="00DE3845"/>
    <w:rsid w:val="00DF5615"/>
    <w:rsid w:val="00E031E1"/>
    <w:rsid w:val="00E15890"/>
    <w:rsid w:val="00E15C5F"/>
    <w:rsid w:val="00E313E3"/>
    <w:rsid w:val="00E332A0"/>
    <w:rsid w:val="00E464D0"/>
    <w:rsid w:val="00E57ADD"/>
    <w:rsid w:val="00E768A4"/>
    <w:rsid w:val="00E916BC"/>
    <w:rsid w:val="00E958D1"/>
    <w:rsid w:val="00ED24DF"/>
    <w:rsid w:val="00EE3228"/>
    <w:rsid w:val="00F0302D"/>
    <w:rsid w:val="00F155EB"/>
    <w:rsid w:val="00F27BD9"/>
    <w:rsid w:val="00F37364"/>
    <w:rsid w:val="00F43E9E"/>
    <w:rsid w:val="00F44C39"/>
    <w:rsid w:val="00F73374"/>
    <w:rsid w:val="00F7518C"/>
    <w:rsid w:val="00F95086"/>
    <w:rsid w:val="00FC09F4"/>
    <w:rsid w:val="00FD3A1A"/>
    <w:rsid w:val="00FF7A7A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019D6"/>
  <w15:chartTrackingRefBased/>
  <w15:docId w15:val="{533721D4-16DD-4ADD-80C8-77A4E0A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aliases w:val="PodP"/>
    <w:basedOn w:val="Navaden"/>
    <w:next w:val="Navaden"/>
    <w:qFormat/>
    <w:pPr>
      <w:keepNext/>
      <w:widowControl w:val="0"/>
      <w:tabs>
        <w:tab w:val="left" w:pos="-1080"/>
        <w:tab w:val="left" w:pos="-720"/>
        <w:tab w:val="left" w:pos="0"/>
        <w:tab w:val="left" w:pos="810"/>
        <w:tab w:val="left" w:pos="1080"/>
      </w:tabs>
      <w:jc w:val="both"/>
      <w:outlineLvl w:val="0"/>
    </w:pPr>
    <w:rPr>
      <w:b/>
      <w:snapToGrid w:val="0"/>
      <w:lang w:val="en-US"/>
    </w:rPr>
  </w:style>
  <w:style w:type="paragraph" w:styleId="Naslov2">
    <w:name w:val="heading 2"/>
    <w:basedOn w:val="Navaden"/>
    <w:next w:val="Navaden"/>
    <w:qFormat/>
    <w:pPr>
      <w:keepNext/>
      <w:widowControl w:val="0"/>
      <w:tabs>
        <w:tab w:val="left" w:pos="-1080"/>
        <w:tab w:val="left" w:pos="-720"/>
        <w:tab w:val="left" w:pos="0"/>
        <w:tab w:val="center" w:pos="1843"/>
      </w:tabs>
      <w:jc w:val="both"/>
      <w:outlineLvl w:val="1"/>
    </w:pPr>
    <w:rPr>
      <w:b/>
      <w:snapToGrid w:val="0"/>
      <w:sz w:val="24"/>
      <w:lang w:val="en-US"/>
    </w:rPr>
  </w:style>
  <w:style w:type="paragraph" w:styleId="Naslov3">
    <w:name w:val="heading 3"/>
    <w:basedOn w:val="Navaden"/>
    <w:next w:val="Navaden"/>
    <w:qFormat/>
    <w:pPr>
      <w:keepNext/>
      <w:tabs>
        <w:tab w:val="left" w:pos="-1080"/>
        <w:tab w:val="left" w:pos="-720"/>
        <w:tab w:val="left" w:pos="0"/>
        <w:tab w:val="left" w:pos="810"/>
        <w:tab w:val="left" w:pos="1080"/>
      </w:tabs>
      <w:jc w:val="center"/>
      <w:outlineLvl w:val="2"/>
    </w:pPr>
    <w:rPr>
      <w:b/>
      <w:sz w:val="44"/>
    </w:rPr>
  </w:style>
  <w:style w:type="paragraph" w:styleId="Naslov4">
    <w:name w:val="heading 4"/>
    <w:basedOn w:val="Navaden"/>
    <w:next w:val="Navaden"/>
    <w:qFormat/>
    <w:pPr>
      <w:keepNext/>
      <w:tabs>
        <w:tab w:val="left" w:pos="-1080"/>
        <w:tab w:val="left" w:pos="-720"/>
        <w:tab w:val="left" w:pos="0"/>
        <w:tab w:val="left" w:pos="810"/>
        <w:tab w:val="left" w:pos="1080"/>
      </w:tabs>
      <w:jc w:val="center"/>
      <w:outlineLvl w:val="3"/>
    </w:pPr>
    <w:rPr>
      <w:b/>
      <w:sz w:val="24"/>
    </w:rPr>
  </w:style>
  <w:style w:type="paragraph" w:styleId="Naslov5">
    <w:name w:val="heading 5"/>
    <w:basedOn w:val="Navaden"/>
    <w:next w:val="Navaden"/>
    <w:qFormat/>
    <w:pPr>
      <w:keepNext/>
      <w:tabs>
        <w:tab w:val="left" w:pos="-1080"/>
        <w:tab w:val="left" w:pos="-720"/>
        <w:tab w:val="left" w:pos="0"/>
        <w:tab w:val="left" w:pos="810"/>
        <w:tab w:val="left" w:pos="1080"/>
      </w:tabs>
      <w:ind w:left="-22"/>
      <w:jc w:val="both"/>
      <w:outlineLvl w:val="4"/>
    </w:pPr>
    <w:rPr>
      <w:b/>
      <w:bCs/>
      <w:sz w:val="24"/>
    </w:rPr>
  </w:style>
  <w:style w:type="paragraph" w:styleId="Naslov6">
    <w:name w:val="heading 6"/>
    <w:basedOn w:val="Navaden"/>
    <w:next w:val="Navaden"/>
    <w:qFormat/>
    <w:pPr>
      <w:keepNext/>
      <w:tabs>
        <w:tab w:val="left" w:pos="-1080"/>
        <w:tab w:val="left" w:pos="-720"/>
        <w:tab w:val="left" w:pos="0"/>
        <w:tab w:val="left" w:pos="810"/>
        <w:tab w:val="left" w:pos="1080"/>
      </w:tabs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pPr>
      <w:keepNext/>
      <w:tabs>
        <w:tab w:val="left" w:pos="-1080"/>
        <w:tab w:val="left" w:pos="-720"/>
        <w:tab w:val="left" w:pos="0"/>
        <w:tab w:val="left" w:pos="810"/>
        <w:tab w:val="left" w:pos="1080"/>
      </w:tabs>
      <w:jc w:val="both"/>
      <w:outlineLvl w:val="7"/>
    </w:pPr>
    <w:rPr>
      <w:b/>
      <w:sz w:val="28"/>
    </w:rPr>
  </w:style>
  <w:style w:type="paragraph" w:styleId="Naslov9">
    <w:name w:val="heading 9"/>
    <w:basedOn w:val="Navaden"/>
    <w:next w:val="Navaden"/>
    <w:qFormat/>
    <w:pPr>
      <w:keepNext/>
      <w:numPr>
        <w:numId w:val="1"/>
      </w:numPr>
      <w:tabs>
        <w:tab w:val="left" w:pos="-1080"/>
        <w:tab w:val="left" w:pos="-720"/>
        <w:tab w:val="left" w:pos="0"/>
        <w:tab w:val="left" w:pos="810"/>
        <w:tab w:val="left" w:pos="7938"/>
      </w:tabs>
      <w:jc w:val="both"/>
      <w:outlineLvl w:val="8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tabs>
        <w:tab w:val="left" w:pos="-1080"/>
        <w:tab w:val="left" w:pos="-720"/>
        <w:tab w:val="left" w:pos="0"/>
      </w:tabs>
      <w:ind w:right="-44" w:hanging="22"/>
      <w:jc w:val="both"/>
    </w:pPr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Telobesedila-zamik2">
    <w:name w:val="Body Text Indent 2"/>
    <w:basedOn w:val="Navaden"/>
    <w:pPr>
      <w:tabs>
        <w:tab w:val="left" w:pos="-1080"/>
        <w:tab w:val="left" w:pos="-720"/>
      </w:tabs>
      <w:ind w:right="-44" w:hanging="22"/>
      <w:jc w:val="both"/>
    </w:pPr>
    <w:rPr>
      <w:sz w:val="24"/>
    </w:rPr>
  </w:style>
  <w:style w:type="paragraph" w:styleId="Telobesedila-zamik3">
    <w:name w:val="Body Text Indent 3"/>
    <w:basedOn w:val="Navaden"/>
    <w:pPr>
      <w:tabs>
        <w:tab w:val="left" w:pos="-1080"/>
        <w:tab w:val="left" w:pos="-720"/>
        <w:tab w:val="left" w:pos="0"/>
        <w:tab w:val="left" w:pos="810"/>
        <w:tab w:val="left" w:pos="1080"/>
      </w:tabs>
      <w:ind w:left="-22"/>
      <w:jc w:val="both"/>
    </w:pPr>
    <w:rPr>
      <w:sz w:val="24"/>
    </w:rPr>
  </w:style>
  <w:style w:type="paragraph" w:styleId="Telobesedila">
    <w:name w:val="Body Text"/>
    <w:basedOn w:val="Navaden"/>
    <w:pPr>
      <w:tabs>
        <w:tab w:val="left" w:pos="-1440"/>
      </w:tabs>
      <w:jc w:val="both"/>
    </w:pPr>
    <w:rPr>
      <w:sz w:val="24"/>
    </w:rPr>
  </w:style>
  <w:style w:type="paragraph" w:customStyle="1" w:styleId="vsebina-nasl">
    <w:name w:val="vsebina-nasl"/>
    <w:basedOn w:val="vsebina"/>
    <w:rPr>
      <w:b/>
    </w:rPr>
  </w:style>
  <w:style w:type="paragraph" w:customStyle="1" w:styleId="vsebina">
    <w:name w:val="vsebina"/>
    <w:basedOn w:val="Navaden"/>
    <w:pPr>
      <w:jc w:val="both"/>
    </w:pPr>
    <w:rPr>
      <w:sz w:val="22"/>
      <w:lang w:val="en-GB"/>
    </w:rPr>
  </w:style>
  <w:style w:type="paragraph" w:customStyle="1" w:styleId="Normal1">
    <w:name w:val="Normal1"/>
    <w:basedOn w:val="Navaden"/>
    <w:pPr>
      <w:spacing w:after="120"/>
      <w:ind w:left="284"/>
      <w:jc w:val="both"/>
    </w:pPr>
    <w:rPr>
      <w:rFonts w:ascii="Arial" w:hAnsi="Arial"/>
      <w:sz w:val="22"/>
      <w:szCs w:val="24"/>
      <w:lang w:val="en-GB"/>
    </w:rPr>
  </w:style>
  <w:style w:type="character" w:styleId="Sprotnaopomba-sklic">
    <w:name w:val="footnote reference"/>
    <w:semiHidden/>
    <w:rPr>
      <w:vertAlign w:val="superscript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Telobesedila2">
    <w:name w:val="Body Text 2"/>
    <w:basedOn w:val="Navaden"/>
    <w:pPr>
      <w:tabs>
        <w:tab w:val="left" w:pos="-1080"/>
        <w:tab w:val="left" w:pos="-720"/>
        <w:tab w:val="left" w:pos="0"/>
        <w:tab w:val="left" w:pos="810"/>
        <w:tab w:val="left" w:pos="1080"/>
      </w:tabs>
      <w:jc w:val="both"/>
    </w:pPr>
    <w:rPr>
      <w:b/>
      <w:sz w:val="28"/>
    </w:rPr>
  </w:style>
  <w:style w:type="paragraph" w:styleId="Telobesedila3">
    <w:name w:val="Body Text 3"/>
    <w:basedOn w:val="Navaden"/>
    <w:pPr>
      <w:tabs>
        <w:tab w:val="left" w:pos="-1080"/>
        <w:tab w:val="left" w:pos="-720"/>
      </w:tabs>
      <w:ind w:right="-44"/>
      <w:jc w:val="both"/>
    </w:pPr>
    <w:rPr>
      <w:bCs/>
      <w:sz w:val="24"/>
    </w:rPr>
  </w:style>
  <w:style w:type="paragraph" w:styleId="Blokbesedila">
    <w:name w:val="Block Text"/>
    <w:basedOn w:val="Navaden"/>
    <w:pPr>
      <w:spacing w:after="120"/>
      <w:ind w:left="284" w:right="360" w:hanging="284"/>
      <w:jc w:val="both"/>
    </w:pPr>
    <w:rPr>
      <w:color w:val="999999"/>
      <w:sz w:val="16"/>
      <w:szCs w:val="24"/>
    </w:rPr>
  </w:style>
  <w:style w:type="character" w:styleId="Pripombasklic">
    <w:name w:val="annotation reference"/>
    <w:semiHidden/>
    <w:rPr>
      <w:b/>
      <w:bCs/>
      <w:noProof w:val="0"/>
      <w:color w:val="008000"/>
      <w:lang w:val="en-GB"/>
    </w:rPr>
  </w:style>
  <w:style w:type="character" w:styleId="Hiperpovezava">
    <w:name w:val="Hyperlink"/>
    <w:rPr>
      <w:color w:val="0000FF"/>
      <w:u w:val="single"/>
    </w:rPr>
  </w:style>
  <w:style w:type="paragraph" w:customStyle="1" w:styleId="atocke">
    <w:name w:val="atocke"/>
    <w:basedOn w:val="Navaden"/>
    <w:pPr>
      <w:numPr>
        <w:numId w:val="2"/>
      </w:numPr>
      <w:spacing w:before="120" w:after="120"/>
      <w:jc w:val="both"/>
    </w:pPr>
    <w:rPr>
      <w:b/>
      <w:i/>
    </w:rPr>
  </w:style>
  <w:style w:type="character" w:styleId="SledenaHiperpovezava">
    <w:name w:val="FollowedHyperlink"/>
    <w:rPr>
      <w:color w:val="800080"/>
      <w:u w:val="single"/>
    </w:rPr>
  </w:style>
  <w:style w:type="table" w:styleId="Tabelamrea">
    <w:name w:val="Table Grid"/>
    <w:basedOn w:val="Navadnatabela"/>
    <w:rsid w:val="00CC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rsid w:val="00930B37"/>
  </w:style>
  <w:style w:type="character" w:customStyle="1" w:styleId="PripombabesediloZnak">
    <w:name w:val="Pripomba – besedilo Znak"/>
    <w:basedOn w:val="Privzetapisavaodstavka"/>
    <w:link w:val="Pripombabesedilo"/>
    <w:rsid w:val="00930B3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30B3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30B37"/>
    <w:rPr>
      <w:b/>
      <w:bCs/>
      <w:lang w:eastAsia="en-US"/>
    </w:rPr>
  </w:style>
  <w:style w:type="paragraph" w:styleId="Revizija">
    <w:name w:val="Revision"/>
    <w:hidden/>
    <w:uiPriority w:val="99"/>
    <w:semiHidden/>
    <w:rsid w:val="00E031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EE5B93-CA47-4A91-9A8D-5800CB17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29</vt:lpstr>
      <vt:lpstr>Na podlagi 29</vt:lpstr>
    </vt:vector>
  </TitlesOfParts>
  <Company>MFRS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29</dc:title>
  <dc:subject/>
  <dc:creator>IT</dc:creator>
  <cp:keywords/>
  <cp:lastModifiedBy>Mateja Ipavec</cp:lastModifiedBy>
  <cp:revision>8</cp:revision>
  <cp:lastPrinted>2005-10-13T10:44:00Z</cp:lastPrinted>
  <dcterms:created xsi:type="dcterms:W3CDTF">2024-12-04T17:33:00Z</dcterms:created>
  <dcterms:modified xsi:type="dcterms:W3CDTF">2024-12-05T17:25:00Z</dcterms:modified>
</cp:coreProperties>
</file>