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726C" w14:textId="2BB6B5B9" w:rsidR="00AE76A7" w:rsidRPr="00312D83" w:rsidRDefault="00BD5CBD" w:rsidP="00BD5CBD">
      <w:pPr>
        <w:pStyle w:val="Naslov1"/>
        <w:rPr>
          <w:rFonts w:cs="Arial"/>
        </w:rPr>
      </w:pPr>
      <w:r w:rsidRPr="00312D83">
        <w:rPr>
          <w:rFonts w:cs="Arial"/>
        </w:rPr>
        <w:t>Goriško poletje 2024 junij–julij</w:t>
      </w:r>
    </w:p>
    <w:p w14:paraId="3CC203EA" w14:textId="5CF8C250" w:rsidR="00BD5CBD" w:rsidRPr="00312D83" w:rsidRDefault="00CA0DD9" w:rsidP="00BD5CBD">
      <w:pPr>
        <w:rPr>
          <w:rFonts w:ascii="Arial" w:hAnsi="Arial" w:cs="Arial"/>
        </w:rPr>
      </w:pPr>
      <w:r>
        <w:rPr>
          <w:rFonts w:ascii="Arial" w:hAnsi="Arial" w:cs="Arial"/>
        </w:rPr>
        <w:t>Program so zasnovali</w:t>
      </w:r>
      <w:r w:rsidR="00BD5CBD" w:rsidRPr="00312D83">
        <w:rPr>
          <w:rFonts w:ascii="Arial" w:hAnsi="Arial" w:cs="Arial"/>
        </w:rPr>
        <w:t>:</w:t>
      </w:r>
    </w:p>
    <w:p w14:paraId="7E560E73" w14:textId="7C1A2641" w:rsidR="00BD5CBD" w:rsidRPr="004D26AD" w:rsidRDefault="00BD5CBD" w:rsidP="00BD5CB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</w:rPr>
      </w:pPr>
      <w:r w:rsidRPr="004D26AD">
        <w:rPr>
          <w:rFonts w:ascii="Arial" w:hAnsi="Arial" w:cs="Arial"/>
          <w:b/>
          <w:bCs/>
        </w:rPr>
        <w:t>Zavod za turizem Nova Gorica in Vipavska dolina</w:t>
      </w:r>
    </w:p>
    <w:p w14:paraId="699A1389" w14:textId="46DA5CE7" w:rsidR="00BD5CBD" w:rsidRPr="004D26AD" w:rsidRDefault="00BD5CBD" w:rsidP="00BD5CB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</w:rPr>
      </w:pPr>
      <w:r w:rsidRPr="004D26AD">
        <w:rPr>
          <w:rFonts w:ascii="Arial" w:hAnsi="Arial" w:cs="Arial"/>
          <w:b/>
          <w:bCs/>
        </w:rPr>
        <w:t>Mestna Občina Nova Gorica</w:t>
      </w:r>
    </w:p>
    <w:p w14:paraId="0456254C" w14:textId="74EE26DA" w:rsidR="00BD5CBD" w:rsidRPr="004D26AD" w:rsidRDefault="00BD5CBD" w:rsidP="00BD5CB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</w:rPr>
      </w:pPr>
      <w:r w:rsidRPr="004D26AD">
        <w:rPr>
          <w:rFonts w:ascii="Arial" w:hAnsi="Arial" w:cs="Arial"/>
          <w:b/>
          <w:bCs/>
        </w:rPr>
        <w:t>Zavod GO! 2025</w:t>
      </w:r>
    </w:p>
    <w:p w14:paraId="39DAA0E6" w14:textId="3C77A785" w:rsidR="00BD5CBD" w:rsidRPr="00312D83" w:rsidRDefault="00BD5CBD" w:rsidP="00BD5CBD">
      <w:pPr>
        <w:pStyle w:val="Naslov2"/>
        <w:rPr>
          <w:rFonts w:cs="Arial"/>
        </w:rPr>
      </w:pPr>
      <w:r w:rsidRPr="00312D83">
        <w:rPr>
          <w:rFonts w:cs="Arial"/>
        </w:rPr>
        <w:t>Nagovor župana Mestne občine Nova Gorica</w:t>
      </w:r>
    </w:p>
    <w:p w14:paraId="43762A51" w14:textId="77777777" w:rsidR="00BD5CBD" w:rsidRPr="00312D83" w:rsidRDefault="00BD5CBD" w:rsidP="00BD5CBD">
      <w:pPr>
        <w:rPr>
          <w:rStyle w:val="TelobesedilaZnak1"/>
          <w:color w:val="auto"/>
          <w:sz w:val="22"/>
          <w:szCs w:val="22"/>
        </w:rPr>
      </w:pPr>
      <w:r w:rsidRPr="00312D83">
        <w:rPr>
          <w:rStyle w:val="TelobesedilaZnak1"/>
          <w:color w:val="auto"/>
          <w:sz w:val="22"/>
          <w:szCs w:val="22"/>
        </w:rPr>
        <w:t xml:space="preserve">Spoštovane občanke, cenjeni občani, dragi gostje, </w:t>
      </w:r>
    </w:p>
    <w:p w14:paraId="09D57009" w14:textId="20F072F0" w:rsidR="00BD5CBD" w:rsidRPr="00312D83" w:rsidRDefault="00BD5CBD" w:rsidP="00BD5CBD">
      <w:pPr>
        <w:rPr>
          <w:rFonts w:ascii="Arial" w:hAnsi="Arial" w:cs="Arial"/>
        </w:rPr>
      </w:pPr>
      <w:r w:rsidRPr="00312D83">
        <w:rPr>
          <w:rStyle w:val="TelobesedilaZnak1"/>
          <w:color w:val="auto"/>
          <w:sz w:val="22"/>
          <w:szCs w:val="22"/>
        </w:rPr>
        <w:t xml:space="preserve">vljudno vas vabim, da se nam pridružite na letošnjem Goriškem poletju, ki že tradicionalno prinaša </w:t>
      </w:r>
      <w:r w:rsidRPr="0074150E">
        <w:rPr>
          <w:rStyle w:val="TelobesedilaZnak1"/>
          <w:b/>
          <w:bCs/>
          <w:color w:val="auto"/>
          <w:sz w:val="22"/>
          <w:szCs w:val="22"/>
        </w:rPr>
        <w:t>bogat program kulturnih doživetij</w:t>
      </w:r>
      <w:r w:rsidRPr="00312D83">
        <w:rPr>
          <w:rStyle w:val="TelobesedilaZnak1"/>
          <w:color w:val="auto"/>
          <w:sz w:val="22"/>
          <w:szCs w:val="22"/>
        </w:rPr>
        <w:t xml:space="preserve">. </w:t>
      </w:r>
      <w:r w:rsidRPr="0074150E">
        <w:rPr>
          <w:rStyle w:val="TelobesedilaZnak1"/>
          <w:b/>
          <w:bCs/>
          <w:color w:val="auto"/>
          <w:sz w:val="22"/>
          <w:szCs w:val="22"/>
        </w:rPr>
        <w:t>Začenjamo sredi junija</w:t>
      </w:r>
      <w:r w:rsidRPr="00312D83">
        <w:rPr>
          <w:rStyle w:val="TelobesedilaZnak1"/>
          <w:color w:val="auto"/>
          <w:sz w:val="22"/>
          <w:szCs w:val="22"/>
        </w:rPr>
        <w:t xml:space="preserve">, ko bo v Novo Gorico prispela kolesarska karavana </w:t>
      </w:r>
      <w:r w:rsidRPr="0074150E">
        <w:rPr>
          <w:rStyle w:val="TelobesedilaZnak1"/>
          <w:b/>
          <w:bCs/>
          <w:color w:val="auto"/>
          <w:sz w:val="22"/>
          <w:szCs w:val="22"/>
        </w:rPr>
        <w:t>dirke Po Sloveniji, Krajevna skupnost Nova Gorica pa ob 60. obletnici</w:t>
      </w:r>
      <w:r w:rsidRPr="00312D83">
        <w:rPr>
          <w:rStyle w:val="TelobesedilaZnak1"/>
          <w:color w:val="auto"/>
          <w:sz w:val="22"/>
          <w:szCs w:val="22"/>
        </w:rPr>
        <w:t xml:space="preserve"> ustanovitve pripravlja poseben </w:t>
      </w:r>
      <w:r w:rsidRPr="0074150E">
        <w:rPr>
          <w:rStyle w:val="TelobesedilaZnak1"/>
          <w:b/>
          <w:bCs/>
          <w:color w:val="auto"/>
          <w:sz w:val="22"/>
          <w:szCs w:val="22"/>
        </w:rPr>
        <w:t>koncert v središču Nove Gorice</w:t>
      </w:r>
      <w:r w:rsidRPr="00312D83">
        <w:rPr>
          <w:rStyle w:val="TelobesedilaZnak1"/>
          <w:color w:val="auto"/>
          <w:sz w:val="22"/>
          <w:szCs w:val="22"/>
        </w:rPr>
        <w:t>.</w:t>
      </w:r>
    </w:p>
    <w:p w14:paraId="0BDEB521" w14:textId="77777777" w:rsidR="00BD5CBD" w:rsidRPr="00312D83" w:rsidRDefault="00BD5CBD" w:rsidP="00BD5CBD">
      <w:pPr>
        <w:rPr>
          <w:rStyle w:val="TelobesedilaZnak1"/>
          <w:color w:val="auto"/>
          <w:sz w:val="22"/>
          <w:szCs w:val="22"/>
        </w:rPr>
      </w:pPr>
      <w:r w:rsidRPr="00312D83">
        <w:rPr>
          <w:rStyle w:val="TelobesedilaZnak1"/>
          <w:color w:val="auto"/>
          <w:sz w:val="22"/>
          <w:szCs w:val="22"/>
        </w:rPr>
        <w:t xml:space="preserve">Tudi v nadaljevanju vam ponujamo pisano paleto dogodkov, ki so oblikovani tako, da razveselijo vsak okus in zanimanje. </w:t>
      </w:r>
      <w:r w:rsidRPr="00CA0DD9">
        <w:rPr>
          <w:rStyle w:val="TelobesedilaZnak1"/>
          <w:b/>
          <w:bCs/>
          <w:color w:val="auto"/>
          <w:sz w:val="22"/>
          <w:szCs w:val="22"/>
        </w:rPr>
        <w:t>Program</w:t>
      </w:r>
      <w:r w:rsidRPr="00312D83">
        <w:rPr>
          <w:rStyle w:val="TelobesedilaZnak1"/>
          <w:color w:val="auto"/>
          <w:sz w:val="22"/>
          <w:szCs w:val="22"/>
        </w:rPr>
        <w:t xml:space="preserve"> je Javni zavod za turizem Nova Gorica in Vipavska dolina ob podpori novogoriške mestne občine </w:t>
      </w:r>
      <w:r w:rsidRPr="00CA0DD9">
        <w:rPr>
          <w:rStyle w:val="TelobesedilaZnak1"/>
          <w:b/>
          <w:bCs/>
          <w:color w:val="auto"/>
          <w:sz w:val="22"/>
          <w:szCs w:val="22"/>
        </w:rPr>
        <w:t>oblikoval z različnimi akterji od posameznikov do društev, klubov in kulturnih institucij</w:t>
      </w:r>
      <w:r w:rsidRPr="00312D83">
        <w:rPr>
          <w:rStyle w:val="TelobesedilaZnak1"/>
          <w:color w:val="auto"/>
          <w:sz w:val="22"/>
          <w:szCs w:val="22"/>
        </w:rPr>
        <w:t>, ki želijo polepšati poletni utrip v mestu.</w:t>
      </w:r>
    </w:p>
    <w:p w14:paraId="5C37C00A" w14:textId="79D77658" w:rsidR="00BD5CBD" w:rsidRPr="00312D83" w:rsidRDefault="00BD5CBD" w:rsidP="00BD5CBD">
      <w:pPr>
        <w:rPr>
          <w:rFonts w:ascii="Arial" w:hAnsi="Arial" w:cs="Arial"/>
        </w:rPr>
      </w:pPr>
      <w:r w:rsidRPr="00692273">
        <w:rPr>
          <w:rStyle w:val="TelobesedilaZnak1"/>
          <w:b/>
          <w:bCs/>
          <w:color w:val="auto"/>
          <w:sz w:val="22"/>
          <w:szCs w:val="22"/>
        </w:rPr>
        <w:t>Osrednje dogodke v Novi Gorici dopolnjujejo številne lokalne prireditve</w:t>
      </w:r>
      <w:r w:rsidRPr="00312D83">
        <w:rPr>
          <w:rStyle w:val="TelobesedilaZnak1"/>
          <w:color w:val="auto"/>
          <w:sz w:val="22"/>
          <w:szCs w:val="22"/>
        </w:rPr>
        <w:t>, kot so Glasbeni večeri Tabor, krajevna praznika Kromberk - Loke in Prvačina, Praznik polente, Kulturno-etnološka prireditev Kovaški odmev itd., ki prinašajo poseben čar naših podeželskih krajev.</w:t>
      </w:r>
    </w:p>
    <w:p w14:paraId="61CF375E" w14:textId="77777777" w:rsidR="00BD5CBD" w:rsidRPr="00312D83" w:rsidRDefault="00BD5CBD" w:rsidP="00BD5CBD">
      <w:pPr>
        <w:rPr>
          <w:rFonts w:ascii="Arial" w:hAnsi="Arial" w:cs="Arial"/>
        </w:rPr>
      </w:pPr>
      <w:r w:rsidRPr="00312D83">
        <w:rPr>
          <w:rStyle w:val="TelobesedilaZnak1"/>
          <w:color w:val="auto"/>
          <w:sz w:val="22"/>
          <w:szCs w:val="22"/>
        </w:rPr>
        <w:t xml:space="preserve">V Novi Gorici je že čutiti </w:t>
      </w:r>
      <w:r w:rsidRPr="00692273">
        <w:rPr>
          <w:rStyle w:val="TelobesedilaZnak1"/>
          <w:b/>
          <w:bCs/>
          <w:color w:val="auto"/>
          <w:sz w:val="22"/>
          <w:szCs w:val="22"/>
        </w:rPr>
        <w:t>prihajajočo Evropsko prestolnico kulture 2025</w:t>
      </w:r>
      <w:r w:rsidRPr="00312D83">
        <w:rPr>
          <w:rStyle w:val="TelobesedilaZnak1"/>
          <w:color w:val="auto"/>
          <w:sz w:val="22"/>
          <w:szCs w:val="22"/>
        </w:rPr>
        <w:t xml:space="preserve">, zato bo letošnje poletje tudi preplet zanimivih kulturnih dogodkov. Vsak dogodek Goriškega poletja je priložnost, da skupaj </w:t>
      </w:r>
      <w:r w:rsidRPr="00692273">
        <w:rPr>
          <w:rStyle w:val="TelobesedilaZnak1"/>
          <w:b/>
          <w:bCs/>
          <w:color w:val="auto"/>
          <w:sz w:val="22"/>
          <w:szCs w:val="22"/>
        </w:rPr>
        <w:t>ustvarjamo in delimo nepozabne spomine</w:t>
      </w:r>
      <w:r w:rsidRPr="00312D83">
        <w:rPr>
          <w:rStyle w:val="TelobesedilaZnak1"/>
          <w:color w:val="auto"/>
          <w:sz w:val="22"/>
          <w:szCs w:val="22"/>
        </w:rPr>
        <w:t>. Vabim vas, da se nam pridružite, sodelujete in uživate v vsem, kar naše čudovito mesto in podeželje ponujata.</w:t>
      </w:r>
    </w:p>
    <w:p w14:paraId="658BF507" w14:textId="77777777" w:rsidR="00BD5CBD" w:rsidRPr="00312D83" w:rsidRDefault="00BD5CBD" w:rsidP="00BD5CBD">
      <w:pPr>
        <w:rPr>
          <w:rFonts w:ascii="Arial" w:hAnsi="Arial" w:cs="Arial"/>
        </w:rPr>
      </w:pPr>
      <w:r w:rsidRPr="00312D83">
        <w:rPr>
          <w:rStyle w:val="TelobesedilaZnak1"/>
          <w:color w:val="auto"/>
          <w:sz w:val="22"/>
          <w:szCs w:val="22"/>
        </w:rPr>
        <w:t xml:space="preserve">Samo </w:t>
      </w:r>
      <w:proofErr w:type="spellStart"/>
      <w:r w:rsidRPr="00312D83">
        <w:rPr>
          <w:rStyle w:val="TelobesedilaZnak1"/>
          <w:color w:val="auto"/>
          <w:sz w:val="22"/>
          <w:szCs w:val="22"/>
        </w:rPr>
        <w:t>Turel</w:t>
      </w:r>
      <w:proofErr w:type="spellEnd"/>
      <w:r w:rsidRPr="00312D83">
        <w:rPr>
          <w:rStyle w:val="TelobesedilaZnak1"/>
          <w:color w:val="auto"/>
          <w:sz w:val="22"/>
          <w:szCs w:val="22"/>
        </w:rPr>
        <w:t>,</w:t>
      </w:r>
    </w:p>
    <w:p w14:paraId="4543EC41" w14:textId="77777777" w:rsidR="00BD5CBD" w:rsidRPr="00312D83" w:rsidRDefault="00BD5CBD" w:rsidP="00BD5CBD">
      <w:pPr>
        <w:rPr>
          <w:rFonts w:ascii="Arial" w:hAnsi="Arial" w:cs="Arial"/>
        </w:rPr>
      </w:pPr>
      <w:r w:rsidRPr="00312D83">
        <w:rPr>
          <w:rStyle w:val="TelobesedilaZnak1"/>
          <w:color w:val="auto"/>
          <w:sz w:val="22"/>
          <w:szCs w:val="22"/>
        </w:rPr>
        <w:t>župan Mestne občine Nova Gorica</w:t>
      </w:r>
    </w:p>
    <w:p w14:paraId="3E1669A0" w14:textId="5315C9C7" w:rsidR="00BD5CBD" w:rsidRPr="00312D83" w:rsidRDefault="00BD5CBD" w:rsidP="00BD5CBD">
      <w:pPr>
        <w:pStyle w:val="Naslov2"/>
        <w:rPr>
          <w:rFonts w:cs="Arial"/>
        </w:rPr>
      </w:pPr>
      <w:r w:rsidRPr="00312D83">
        <w:rPr>
          <w:rFonts w:cs="Arial"/>
        </w:rPr>
        <w:t>Izpostavljeni dogodki</w:t>
      </w:r>
    </w:p>
    <w:p w14:paraId="45D6E52B" w14:textId="5E463FA3" w:rsidR="00BD5CBD" w:rsidRPr="00312D83" w:rsidRDefault="00BD5CBD" w:rsidP="00141FDF">
      <w:pPr>
        <w:pStyle w:val="Naslov3"/>
        <w:rPr>
          <w:rFonts w:cs="Arial"/>
        </w:rPr>
      </w:pPr>
      <w:r w:rsidRPr="00312D83">
        <w:rPr>
          <w:rFonts w:cs="Arial"/>
        </w:rPr>
        <w:t>Poletno počitniško varstvo otrok</w:t>
      </w:r>
    </w:p>
    <w:p w14:paraId="60228839" w14:textId="57BA4F99" w:rsidR="00BD5CBD" w:rsidRPr="00312D83" w:rsidRDefault="00BD5CBD" w:rsidP="00BD5CBD">
      <w:pPr>
        <w:rPr>
          <w:rFonts w:ascii="Arial" w:hAnsi="Arial" w:cs="Arial"/>
        </w:rPr>
      </w:pPr>
      <w:r w:rsidRPr="00312D83">
        <w:rPr>
          <w:rFonts w:ascii="Arial" w:hAnsi="Arial" w:cs="Arial"/>
        </w:rPr>
        <w:t xml:space="preserve">Organizator je </w:t>
      </w:r>
      <w:r w:rsidRPr="00692273">
        <w:rPr>
          <w:rFonts w:ascii="Arial" w:hAnsi="Arial" w:cs="Arial"/>
          <w:b/>
          <w:bCs/>
        </w:rPr>
        <w:t>Mladinski center Nova Gorica</w:t>
      </w:r>
      <w:r w:rsidR="00141FDF" w:rsidRPr="00312D83">
        <w:rPr>
          <w:rFonts w:ascii="Arial" w:hAnsi="Arial" w:cs="Arial"/>
        </w:rPr>
        <w:t>.</w:t>
      </w:r>
    </w:p>
    <w:p w14:paraId="069A1660" w14:textId="77777777" w:rsidR="00BD5CBD" w:rsidRPr="00312D83" w:rsidRDefault="00BD5CBD" w:rsidP="00BD5CBD">
      <w:pPr>
        <w:rPr>
          <w:rFonts w:ascii="Arial" w:hAnsi="Arial" w:cs="Arial"/>
        </w:rPr>
      </w:pPr>
      <w:r w:rsidRPr="00312D83">
        <w:rPr>
          <w:rFonts w:ascii="Arial" w:hAnsi="Arial" w:cs="Arial"/>
        </w:rPr>
        <w:t>Tudi med letošnjimi poletnimi počitnicami bomo s pestrim programom poskrbeli, da otrokom ne bo dolgčas.</w:t>
      </w:r>
    </w:p>
    <w:p w14:paraId="27D0D83D" w14:textId="649A1810" w:rsidR="00BD5CBD" w:rsidRPr="00692273" w:rsidRDefault="00BD5CBD" w:rsidP="00BD5CBD">
      <w:pPr>
        <w:rPr>
          <w:rFonts w:ascii="Arial" w:hAnsi="Arial" w:cs="Arial"/>
          <w:b/>
          <w:bCs/>
        </w:rPr>
      </w:pPr>
      <w:r w:rsidRPr="00692273">
        <w:rPr>
          <w:rFonts w:ascii="Arial" w:hAnsi="Arial" w:cs="Arial"/>
          <w:b/>
          <w:bCs/>
        </w:rPr>
        <w:t>Poletno počitniško varstvo otrok od 1. do 5. razreda bo potekalo v prostorih Mladinskega centra Nova Gorica med 26. junijem in 31. avgustom od 7.00 do 16.15.</w:t>
      </w:r>
    </w:p>
    <w:p w14:paraId="1EAABA3A" w14:textId="5D7B9117" w:rsidR="00BD5CBD" w:rsidRPr="00312D83" w:rsidRDefault="00BD5CBD" w:rsidP="00BD5CBD">
      <w:pPr>
        <w:rPr>
          <w:rFonts w:ascii="Arial" w:hAnsi="Arial" w:cs="Arial"/>
        </w:rPr>
      </w:pPr>
      <w:r w:rsidRPr="00692273">
        <w:rPr>
          <w:rFonts w:ascii="Arial" w:hAnsi="Arial" w:cs="Arial"/>
          <w:b/>
          <w:bCs/>
        </w:rPr>
        <w:t>Obvezne prijave</w:t>
      </w:r>
      <w:r w:rsidRPr="00312D83">
        <w:rPr>
          <w:rFonts w:ascii="Arial" w:hAnsi="Arial" w:cs="Arial"/>
        </w:rPr>
        <w:t xml:space="preserve"> preko spletne prijavnice na</w:t>
      </w:r>
      <w:r w:rsidR="00141FDF" w:rsidRPr="00312D83">
        <w:rPr>
          <w:rFonts w:ascii="Arial" w:hAnsi="Arial" w:cs="Arial"/>
        </w:rPr>
        <w:t xml:space="preserve"> </w:t>
      </w:r>
      <w:hyperlink r:id="rId6" w:history="1">
        <w:r w:rsidR="00141FDF" w:rsidRPr="00963CA6">
          <w:rPr>
            <w:rStyle w:val="Hiperpovezava"/>
            <w:rFonts w:ascii="Arial" w:hAnsi="Arial" w:cs="Arial"/>
            <w:color w:val="156082" w:themeColor="accent1"/>
          </w:rPr>
          <w:t>Mladinski center Nova Gorica</w:t>
        </w:r>
      </w:hyperlink>
      <w:r w:rsidR="00141FDF" w:rsidRPr="00312D83">
        <w:rPr>
          <w:rFonts w:ascii="Arial" w:hAnsi="Arial" w:cs="Arial"/>
        </w:rPr>
        <w:t>.</w:t>
      </w:r>
    </w:p>
    <w:p w14:paraId="2C2E4FC2" w14:textId="3BE94B62" w:rsidR="00141FDF" w:rsidRPr="00312D83" w:rsidRDefault="00141FDF" w:rsidP="00141FDF">
      <w:pPr>
        <w:pStyle w:val="Naslov3"/>
        <w:rPr>
          <w:rFonts w:cs="Arial"/>
        </w:rPr>
      </w:pPr>
      <w:r w:rsidRPr="00312D83">
        <w:rPr>
          <w:rFonts w:cs="Arial"/>
        </w:rPr>
        <w:t>Športna5ka</w:t>
      </w:r>
    </w:p>
    <w:p w14:paraId="46D41F27" w14:textId="42082DCB" w:rsidR="00141FDF" w:rsidRPr="00312D83" w:rsidRDefault="00141FDF" w:rsidP="00141FDF">
      <w:pPr>
        <w:rPr>
          <w:rFonts w:ascii="Arial" w:hAnsi="Arial" w:cs="Arial"/>
        </w:rPr>
      </w:pPr>
      <w:r w:rsidRPr="00312D83">
        <w:rPr>
          <w:rFonts w:ascii="Arial" w:hAnsi="Arial" w:cs="Arial"/>
        </w:rPr>
        <w:t xml:space="preserve">Dogodek bo potekal v </w:t>
      </w:r>
      <w:r w:rsidRPr="00692273">
        <w:rPr>
          <w:rFonts w:ascii="Arial" w:hAnsi="Arial" w:cs="Arial"/>
          <w:b/>
          <w:bCs/>
        </w:rPr>
        <w:t>telovadnici Partizan v Novi Gorici</w:t>
      </w:r>
      <w:r w:rsidRPr="00312D83">
        <w:rPr>
          <w:rFonts w:ascii="Arial" w:hAnsi="Arial" w:cs="Arial"/>
        </w:rPr>
        <w:t xml:space="preserve">. Organizator dogodka je </w:t>
      </w:r>
      <w:r w:rsidRPr="00692273">
        <w:rPr>
          <w:rFonts w:ascii="Arial" w:hAnsi="Arial" w:cs="Arial"/>
          <w:b/>
          <w:bCs/>
        </w:rPr>
        <w:t>Javni zavod za Šport Nova Gorica</w:t>
      </w:r>
      <w:r w:rsidRPr="00312D83">
        <w:rPr>
          <w:rFonts w:ascii="Arial" w:hAnsi="Arial" w:cs="Arial"/>
        </w:rPr>
        <w:t>.</w:t>
      </w:r>
    </w:p>
    <w:p w14:paraId="2462E738" w14:textId="77777777" w:rsidR="00692273" w:rsidRDefault="00141FDF" w:rsidP="00141FDF">
      <w:pPr>
        <w:rPr>
          <w:rFonts w:ascii="Arial" w:hAnsi="Arial" w:cs="Arial"/>
        </w:rPr>
      </w:pPr>
      <w:r w:rsidRPr="00312D83">
        <w:rPr>
          <w:rFonts w:ascii="Arial" w:hAnsi="Arial" w:cs="Arial"/>
        </w:rPr>
        <w:lastRenderedPageBreak/>
        <w:t xml:space="preserve">Športna5ka je </w:t>
      </w:r>
      <w:r w:rsidRPr="00692273">
        <w:rPr>
          <w:rFonts w:ascii="Arial" w:hAnsi="Arial" w:cs="Arial"/>
          <w:b/>
          <w:bCs/>
        </w:rPr>
        <w:t>poletno počitniško varstvo</w:t>
      </w:r>
      <w:r w:rsidRPr="00312D83">
        <w:rPr>
          <w:rFonts w:ascii="Arial" w:hAnsi="Arial" w:cs="Arial"/>
        </w:rPr>
        <w:t xml:space="preserve">, ki ga organizira Zavod za šport. Gre za </w:t>
      </w:r>
      <w:r w:rsidRPr="00692273">
        <w:rPr>
          <w:rFonts w:ascii="Arial" w:hAnsi="Arial" w:cs="Arial"/>
          <w:b/>
          <w:bCs/>
        </w:rPr>
        <w:t>strokovno vodeno preživljanje šolskih počitnic za otroke</w:t>
      </w:r>
      <w:r w:rsidRPr="00312D83">
        <w:rPr>
          <w:rFonts w:ascii="Arial" w:hAnsi="Arial" w:cs="Arial"/>
        </w:rPr>
        <w:t xml:space="preserve">, polno raznovrstnih dejavnosti, ki združujejo poučne in zabavne vsebine, pri čemer imata glavno vlogo </w:t>
      </w:r>
      <w:r w:rsidRPr="00692273">
        <w:rPr>
          <w:rFonts w:ascii="Arial" w:hAnsi="Arial" w:cs="Arial"/>
          <w:b/>
          <w:bCs/>
        </w:rPr>
        <w:t>šport in gibanje</w:t>
      </w:r>
      <w:r w:rsidRPr="00312D83">
        <w:rPr>
          <w:rFonts w:ascii="Arial" w:hAnsi="Arial" w:cs="Arial"/>
        </w:rPr>
        <w:t xml:space="preserve">. </w:t>
      </w:r>
    </w:p>
    <w:p w14:paraId="6BC92DE3" w14:textId="4563E55C" w:rsidR="00141FDF" w:rsidRPr="00692273" w:rsidRDefault="00141FDF" w:rsidP="00141FDF">
      <w:pPr>
        <w:rPr>
          <w:rFonts w:ascii="Arial" w:hAnsi="Arial" w:cs="Arial"/>
          <w:b/>
          <w:bCs/>
        </w:rPr>
      </w:pPr>
      <w:r w:rsidRPr="00692273">
        <w:rPr>
          <w:rFonts w:ascii="Arial" w:hAnsi="Arial" w:cs="Arial"/>
          <w:b/>
          <w:bCs/>
        </w:rPr>
        <w:t>Namenjena je otrokom od 6. do 12. leta starosti in bo potekala v več terminih med 1. julijem in 30. avgustom, vsak dan od 7.30 do 16.00. Zbirna točka je v telovadnici Partizan.</w:t>
      </w:r>
    </w:p>
    <w:p w14:paraId="25C86CD4" w14:textId="05856A73" w:rsidR="00141FDF" w:rsidRPr="00312D83" w:rsidRDefault="00141FDF" w:rsidP="00141FDF">
      <w:pPr>
        <w:rPr>
          <w:rFonts w:ascii="Arial" w:hAnsi="Arial" w:cs="Arial"/>
        </w:rPr>
      </w:pPr>
      <w:r w:rsidRPr="00312D83">
        <w:rPr>
          <w:rFonts w:ascii="Arial" w:hAnsi="Arial" w:cs="Arial"/>
        </w:rPr>
        <w:t xml:space="preserve">Obvezne prijave preko spletne prijavnice na </w:t>
      </w:r>
      <w:hyperlink r:id="rId7" w:history="1">
        <w:r w:rsidRPr="00963CA6">
          <w:rPr>
            <w:rStyle w:val="Hiperpovezava"/>
            <w:rFonts w:ascii="Arial" w:hAnsi="Arial" w:cs="Arial"/>
            <w:color w:val="156082" w:themeColor="accent1"/>
          </w:rPr>
          <w:t>Javni zavod za Šport – Športna5ka</w:t>
        </w:r>
      </w:hyperlink>
      <w:r w:rsidRPr="00312D83">
        <w:rPr>
          <w:rFonts w:ascii="Arial" w:hAnsi="Arial" w:cs="Arial"/>
        </w:rPr>
        <w:t>.</w:t>
      </w:r>
    </w:p>
    <w:p w14:paraId="5335E7FB" w14:textId="5448B985" w:rsidR="00141FDF" w:rsidRPr="00312D83" w:rsidRDefault="00141FDF" w:rsidP="00141FDF">
      <w:pPr>
        <w:pStyle w:val="Naslov3"/>
        <w:rPr>
          <w:rFonts w:cs="Arial"/>
        </w:rPr>
      </w:pPr>
      <w:r w:rsidRPr="00312D83">
        <w:rPr>
          <w:rFonts w:cs="Arial"/>
        </w:rPr>
        <w:t>Dan odprtih vrat z mentorjem Lucijanom Kodermacem</w:t>
      </w:r>
    </w:p>
    <w:p w14:paraId="3C05AEEA" w14:textId="3E571953" w:rsidR="00141FDF" w:rsidRPr="00312D83" w:rsidRDefault="00141FDF" w:rsidP="00141FDF">
      <w:pPr>
        <w:rPr>
          <w:rFonts w:ascii="Arial" w:hAnsi="Arial" w:cs="Arial"/>
        </w:rPr>
      </w:pPr>
      <w:r w:rsidRPr="00312D83">
        <w:rPr>
          <w:rFonts w:ascii="Arial" w:hAnsi="Arial" w:cs="Arial"/>
        </w:rPr>
        <w:t xml:space="preserve">Dogodek bo potekal v </w:t>
      </w:r>
      <w:hyperlink r:id="rId8" w:history="1">
        <w:r w:rsidRPr="00963CA6">
          <w:rPr>
            <w:rStyle w:val="Hiperpovezava"/>
            <w:rFonts w:ascii="Arial" w:hAnsi="Arial" w:cs="Arial"/>
            <w:b/>
            <w:bCs/>
            <w:color w:val="156082" w:themeColor="accent1"/>
          </w:rPr>
          <w:t>KC Mostovna</w:t>
        </w:r>
      </w:hyperlink>
      <w:r w:rsidRPr="00312D83">
        <w:rPr>
          <w:rFonts w:ascii="Arial" w:hAnsi="Arial" w:cs="Arial"/>
        </w:rPr>
        <w:t xml:space="preserve">. Organizator dogodka je </w:t>
      </w:r>
      <w:r w:rsidRPr="000C4251">
        <w:rPr>
          <w:rFonts w:ascii="Arial" w:hAnsi="Arial" w:cs="Arial"/>
          <w:b/>
          <w:bCs/>
        </w:rPr>
        <w:t>Zavod Masovna</w:t>
      </w:r>
      <w:r w:rsidRPr="00312D83">
        <w:rPr>
          <w:rFonts w:ascii="Arial" w:hAnsi="Arial" w:cs="Arial"/>
        </w:rPr>
        <w:t>.</w:t>
      </w:r>
    </w:p>
    <w:p w14:paraId="1D20F027" w14:textId="2B99B86D" w:rsidR="00141FDF" w:rsidRPr="00312D83" w:rsidRDefault="00141FDF" w:rsidP="00141FDF">
      <w:pPr>
        <w:rPr>
          <w:rFonts w:ascii="Arial" w:hAnsi="Arial" w:cs="Arial"/>
        </w:rPr>
      </w:pPr>
      <w:r w:rsidRPr="000C4251">
        <w:rPr>
          <w:rFonts w:ascii="Arial" w:hAnsi="Arial" w:cs="Arial"/>
          <w:b/>
          <w:bCs/>
        </w:rPr>
        <w:t>Vsako sredo med 26. junijem in 28. avgustom</w:t>
      </w:r>
      <w:r w:rsidRPr="00312D83">
        <w:rPr>
          <w:rFonts w:ascii="Arial" w:hAnsi="Arial" w:cs="Arial"/>
        </w:rPr>
        <w:t xml:space="preserve"> boste imeli priložnost vsi, ki bi želeli preizkusiti </w:t>
      </w:r>
      <w:r w:rsidRPr="000C4251">
        <w:rPr>
          <w:rFonts w:ascii="Arial" w:hAnsi="Arial" w:cs="Arial"/>
          <w:b/>
          <w:bCs/>
        </w:rPr>
        <w:t>igranje bobnov, učenje ritma ali se malo sproščali ob glasbi</w:t>
      </w:r>
      <w:r w:rsidRPr="00312D83">
        <w:rPr>
          <w:rFonts w:ascii="Arial" w:hAnsi="Arial" w:cs="Arial"/>
        </w:rPr>
        <w:t xml:space="preserve"> s </w:t>
      </w:r>
      <w:proofErr w:type="spellStart"/>
      <w:r w:rsidRPr="00312D83">
        <w:rPr>
          <w:rFonts w:ascii="Arial" w:hAnsi="Arial" w:cs="Arial"/>
        </w:rPr>
        <w:t>tolkalistom</w:t>
      </w:r>
      <w:proofErr w:type="spellEnd"/>
      <w:r w:rsidRPr="00312D83">
        <w:rPr>
          <w:rFonts w:ascii="Arial" w:hAnsi="Arial" w:cs="Arial"/>
        </w:rPr>
        <w:t xml:space="preserve"> in mentorjem Lucijanom Kodermacem.</w:t>
      </w:r>
    </w:p>
    <w:p w14:paraId="583F8EE0" w14:textId="6A5E43F8" w:rsidR="00141FDF" w:rsidRPr="00312D83" w:rsidRDefault="00141FDF" w:rsidP="00D968CC">
      <w:pPr>
        <w:pStyle w:val="Naslov3"/>
        <w:rPr>
          <w:rFonts w:cs="Arial"/>
        </w:rPr>
      </w:pPr>
      <w:r w:rsidRPr="00312D83">
        <w:rPr>
          <w:rFonts w:cs="Arial"/>
        </w:rPr>
        <w:t>Poletne Lego aktivnosti – Delavnic</w:t>
      </w:r>
      <w:r w:rsidR="00D968CC" w:rsidRPr="00312D83">
        <w:rPr>
          <w:rFonts w:cs="Arial"/>
        </w:rPr>
        <w:t>a</w:t>
      </w:r>
      <w:r w:rsidRPr="00312D83">
        <w:rPr>
          <w:rFonts w:cs="Arial"/>
        </w:rPr>
        <w:t xml:space="preserve"> 2 za otroke</w:t>
      </w:r>
    </w:p>
    <w:p w14:paraId="3713379D" w14:textId="39E80E52" w:rsidR="00D968CC" w:rsidRPr="00312D83" w:rsidRDefault="00D968CC" w:rsidP="00D968CC">
      <w:pPr>
        <w:rPr>
          <w:rFonts w:ascii="Arial" w:hAnsi="Arial" w:cs="Arial"/>
        </w:rPr>
      </w:pPr>
      <w:r w:rsidRPr="00312D83">
        <w:rPr>
          <w:rFonts w:ascii="Arial" w:hAnsi="Arial" w:cs="Arial"/>
        </w:rPr>
        <w:t xml:space="preserve">Dogodek bo potekal v prostorih </w:t>
      </w:r>
      <w:r w:rsidRPr="000C4251">
        <w:rPr>
          <w:rFonts w:ascii="Arial" w:hAnsi="Arial" w:cs="Arial"/>
          <w:b/>
          <w:bCs/>
        </w:rPr>
        <w:t>Delavnice 2</w:t>
      </w:r>
      <w:r w:rsidRPr="00312D83">
        <w:rPr>
          <w:rFonts w:ascii="Arial" w:hAnsi="Arial" w:cs="Arial"/>
        </w:rPr>
        <w:t>, Velika pot 24, obrtna cona Solkan.</w:t>
      </w:r>
    </w:p>
    <w:p w14:paraId="33112CCC" w14:textId="77495607" w:rsidR="00D968CC" w:rsidRPr="00312D83" w:rsidRDefault="00D968CC" w:rsidP="00D968CC">
      <w:pPr>
        <w:rPr>
          <w:rFonts w:ascii="Arial" w:hAnsi="Arial" w:cs="Arial"/>
        </w:rPr>
      </w:pPr>
      <w:r w:rsidRPr="00312D83">
        <w:rPr>
          <w:rFonts w:ascii="Arial" w:hAnsi="Arial" w:cs="Arial"/>
        </w:rPr>
        <w:t xml:space="preserve">Delavnice </w:t>
      </w:r>
      <w:r w:rsidRPr="000C4251">
        <w:rPr>
          <w:rFonts w:ascii="Arial" w:hAnsi="Arial" w:cs="Arial"/>
          <w:b/>
          <w:bCs/>
        </w:rPr>
        <w:t>Lego robotike, namenjene otrokom med 6. in 10. letom starosti, bodo potekale v tedenskih sklopih od 25. junija do 26. julija.</w:t>
      </w:r>
      <w:r w:rsidRPr="00312D83">
        <w:rPr>
          <w:rFonts w:ascii="Arial" w:hAnsi="Arial" w:cs="Arial"/>
        </w:rPr>
        <w:t xml:space="preserve"> V kombinaciji </w:t>
      </w:r>
      <w:r w:rsidRPr="000C4251">
        <w:rPr>
          <w:rFonts w:ascii="Arial" w:hAnsi="Arial" w:cs="Arial"/>
          <w:b/>
          <w:bCs/>
        </w:rPr>
        <w:t>počitniškega varstva in sproščenega učenja</w:t>
      </w:r>
      <w:r w:rsidRPr="00312D83">
        <w:rPr>
          <w:rFonts w:ascii="Arial" w:hAnsi="Arial" w:cs="Arial"/>
        </w:rPr>
        <w:t xml:space="preserve"> bodo udeleženci pridobivali </w:t>
      </w:r>
      <w:r w:rsidRPr="000C4251">
        <w:rPr>
          <w:rFonts w:ascii="Arial" w:hAnsi="Arial" w:cs="Arial"/>
          <w:b/>
          <w:bCs/>
        </w:rPr>
        <w:t>računalniške veščine in osnove robotike</w:t>
      </w:r>
      <w:r w:rsidRPr="00312D83">
        <w:rPr>
          <w:rFonts w:ascii="Arial" w:hAnsi="Arial" w:cs="Arial"/>
        </w:rPr>
        <w:t>.</w:t>
      </w:r>
    </w:p>
    <w:p w14:paraId="080C1498" w14:textId="77777777" w:rsidR="00D968CC" w:rsidRPr="00312D83" w:rsidRDefault="00D968CC" w:rsidP="00D968CC">
      <w:pPr>
        <w:rPr>
          <w:rFonts w:ascii="Arial" w:hAnsi="Arial" w:cs="Arial"/>
        </w:rPr>
        <w:sectPr w:rsidR="00D968CC" w:rsidRPr="00312D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2D83">
        <w:rPr>
          <w:rFonts w:ascii="Arial" w:hAnsi="Arial" w:cs="Arial"/>
        </w:rPr>
        <w:t xml:space="preserve">Razpisane termine, prijavnico in vse informacije najdete na </w:t>
      </w:r>
      <w:hyperlink r:id="rId9" w:history="1">
        <w:r w:rsidRPr="00963CA6">
          <w:rPr>
            <w:rStyle w:val="Hiperpovezava"/>
            <w:rFonts w:ascii="Arial" w:hAnsi="Arial" w:cs="Arial"/>
            <w:color w:val="156082" w:themeColor="accent1"/>
          </w:rPr>
          <w:t>Poletne aktivnosti Delavnica 2 –prijavni obrazec</w:t>
        </w:r>
      </w:hyperlink>
      <w:r w:rsidRPr="00312D83">
        <w:rPr>
          <w:rFonts w:ascii="Arial" w:hAnsi="Arial" w:cs="Arial"/>
        </w:rPr>
        <w:t>.</w:t>
      </w:r>
    </w:p>
    <w:p w14:paraId="0450572C" w14:textId="42F8CA20" w:rsidR="00D968CC" w:rsidRPr="00312D83" w:rsidRDefault="00D968CC" w:rsidP="00D968CC">
      <w:pPr>
        <w:pStyle w:val="Naslov2"/>
        <w:rPr>
          <w:rFonts w:cs="Arial"/>
        </w:rPr>
      </w:pPr>
      <w:r w:rsidRPr="00312D83">
        <w:rPr>
          <w:rFonts w:cs="Arial"/>
        </w:rPr>
        <w:lastRenderedPageBreak/>
        <w:t>Program dogodkov</w:t>
      </w:r>
    </w:p>
    <w:p w14:paraId="40BC9B52" w14:textId="5C146794" w:rsidR="00D968CC" w:rsidRPr="00312D83" w:rsidRDefault="00D968CC" w:rsidP="00BB01FF">
      <w:pPr>
        <w:pStyle w:val="Naslov3"/>
        <w:rPr>
          <w:rFonts w:cs="Arial"/>
        </w:rPr>
      </w:pPr>
      <w:r w:rsidRPr="00312D83">
        <w:rPr>
          <w:rFonts w:cs="Arial"/>
        </w:rPr>
        <w:t>Četrtek, 13.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1"/>
        <w:gridCol w:w="2442"/>
        <w:gridCol w:w="2376"/>
        <w:gridCol w:w="2420"/>
        <w:gridCol w:w="2395"/>
        <w:gridCol w:w="2020"/>
      </w:tblGrid>
      <w:tr w:rsidR="00C0224F" w:rsidRPr="000E21BE" w14:paraId="029BEE18" w14:textId="0CE57560" w:rsidTr="00C0224F">
        <w:tc>
          <w:tcPr>
            <w:tcW w:w="2341" w:type="dxa"/>
          </w:tcPr>
          <w:p w14:paraId="309D3622" w14:textId="18D4014B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442" w:type="dxa"/>
          </w:tcPr>
          <w:p w14:paraId="2B0C6B83" w14:textId="3349C87D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2376" w:type="dxa"/>
          </w:tcPr>
          <w:p w14:paraId="616DB030" w14:textId="26B86EAF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20" w:type="dxa"/>
          </w:tcPr>
          <w:p w14:paraId="130DD51B" w14:textId="2EBFF8F3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395" w:type="dxa"/>
          </w:tcPr>
          <w:p w14:paraId="14B51965" w14:textId="2C97E720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20" w:type="dxa"/>
          </w:tcPr>
          <w:p w14:paraId="59D4A3DD" w14:textId="082EF927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50A76D99" w14:textId="4D9F33C5" w:rsidTr="00C0224F">
        <w:tc>
          <w:tcPr>
            <w:tcW w:w="2341" w:type="dxa"/>
          </w:tcPr>
          <w:p w14:paraId="1E209883" w14:textId="1842463B" w:rsidR="00C0224F" w:rsidRPr="00312D83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312D83">
              <w:rPr>
                <w:rFonts w:ascii="Arial" w:hAnsi="Arial" w:cs="Arial"/>
                <w:b/>
                <w:bCs/>
              </w:rPr>
              <w:t>XXI. Glasbeni večeri Tabor</w:t>
            </w:r>
          </w:p>
        </w:tc>
        <w:tc>
          <w:tcPr>
            <w:tcW w:w="2442" w:type="dxa"/>
          </w:tcPr>
          <w:p w14:paraId="3309BD40" w14:textId="1A327E36" w:rsidR="00C0224F" w:rsidRPr="00992A0B" w:rsidRDefault="00C0224F" w:rsidP="00312D83">
            <w:pPr>
              <w:rPr>
                <w:rFonts w:ascii="Arial" w:hAnsi="Arial" w:cs="Arial"/>
              </w:rPr>
            </w:pPr>
            <w:r w:rsidRPr="00992A0B">
              <w:rPr>
                <w:rFonts w:ascii="Arial" w:hAnsi="Arial" w:cs="Arial"/>
              </w:rPr>
              <w:t>v popoldanskem in večernem času</w:t>
            </w:r>
          </w:p>
        </w:tc>
        <w:tc>
          <w:tcPr>
            <w:tcW w:w="2376" w:type="dxa"/>
          </w:tcPr>
          <w:p w14:paraId="37C5654C" w14:textId="328BEE18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Tabor nad Dornberkom</w:t>
            </w:r>
          </w:p>
        </w:tc>
        <w:tc>
          <w:tcPr>
            <w:tcW w:w="2420" w:type="dxa"/>
          </w:tcPr>
          <w:p w14:paraId="67AFB813" w14:textId="77777777" w:rsidR="00EE2056" w:rsidRDefault="00C0224F" w:rsidP="00312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12D83">
              <w:rPr>
                <w:rFonts w:ascii="Arial" w:hAnsi="Arial" w:cs="Arial"/>
              </w:rPr>
              <w:t>a prireditvi, ki bo trajala do sobote, 15. junija, se bodo na različnih lokacijah v slikovitem Taboru predstavili najboljši slovenski zbori in vokalne zasedbe ter drugi glasbeniki, tudi Andrej Šifrer, Eva Hren in čezmejni GONG orkester.</w:t>
            </w:r>
          </w:p>
          <w:p w14:paraId="34375D3C" w14:textId="77777777" w:rsidR="00EE2056" w:rsidRDefault="00EE2056" w:rsidP="00312D83">
            <w:pPr>
              <w:rPr>
                <w:rFonts w:ascii="Arial" w:hAnsi="Arial" w:cs="Arial"/>
              </w:rPr>
            </w:pPr>
          </w:p>
          <w:p w14:paraId="0C03BA5B" w14:textId="5B35A63D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Potekal bo likovni ex-</w:t>
            </w:r>
            <w:proofErr w:type="spellStart"/>
            <w:r w:rsidRPr="00312D83">
              <w:rPr>
                <w:rFonts w:ascii="Arial" w:hAnsi="Arial" w:cs="Arial"/>
              </w:rPr>
              <w:t>tempore</w:t>
            </w:r>
            <w:proofErr w:type="spellEnd"/>
            <w:r w:rsidRPr="00312D83">
              <w:rPr>
                <w:rFonts w:ascii="Arial" w:hAnsi="Arial" w:cs="Arial"/>
              </w:rPr>
              <w:t>, organiziran bo glasbeno-literarni večer, lokalni vinarji pa bodo pripravili degustacijo vrhunskih vin.</w:t>
            </w:r>
          </w:p>
        </w:tc>
        <w:tc>
          <w:tcPr>
            <w:tcW w:w="2395" w:type="dxa"/>
          </w:tcPr>
          <w:p w14:paraId="0610E17F" w14:textId="320F0CEF" w:rsidR="002946DB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 xml:space="preserve">Društvo Zapisi Dornberk, </w:t>
            </w:r>
            <w:hyperlink r:id="rId10" w:history="1">
              <w:r w:rsidR="00EE2056" w:rsidRPr="00B77D20">
                <w:rPr>
                  <w:rStyle w:val="Hiperpovezava"/>
                  <w:rFonts w:ascii="Arial" w:hAnsi="Arial" w:cs="Arial"/>
                  <w:color w:val="156082" w:themeColor="accent1"/>
                </w:rPr>
                <w:t>Zveza kulturnih društev Nova Gorica</w:t>
              </w:r>
            </w:hyperlink>
            <w:r w:rsidRPr="00312D83">
              <w:rPr>
                <w:rFonts w:ascii="Arial" w:hAnsi="Arial" w:cs="Arial"/>
              </w:rPr>
              <w:t xml:space="preserve">, JSKD OI Nova Gorica, Društvo Tabor nad Dornberkom, Mestna občina Nova Gorica in GONG </w:t>
            </w:r>
            <w:proofErr w:type="spellStart"/>
            <w:r w:rsidRPr="00312D83">
              <w:rPr>
                <w:rFonts w:ascii="Arial" w:hAnsi="Arial" w:cs="Arial"/>
              </w:rPr>
              <w:t>Orchestra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20" w:type="dxa"/>
          </w:tcPr>
          <w:p w14:paraId="6F91E847" w14:textId="4DFF0678" w:rsidR="00C0224F" w:rsidRPr="00312D83" w:rsidRDefault="00911B32" w:rsidP="00312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49F77F1B" w14:textId="4B88D238" w:rsidTr="00C0224F">
        <w:tc>
          <w:tcPr>
            <w:tcW w:w="2341" w:type="dxa"/>
          </w:tcPr>
          <w:p w14:paraId="66A823E4" w14:textId="418D10D0" w:rsidR="00C0224F" w:rsidRPr="00312D83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312D83">
              <w:rPr>
                <w:rFonts w:ascii="Arial" w:hAnsi="Arial" w:cs="Arial"/>
                <w:b/>
                <w:bCs/>
              </w:rPr>
              <w:t xml:space="preserve">Andrejka Možina: Besede ne ubogajo več. Slovenske pesnice v Italiji / Parole </w:t>
            </w:r>
            <w:proofErr w:type="spellStart"/>
            <w:r w:rsidRPr="00312D83">
              <w:rPr>
                <w:rFonts w:ascii="Arial" w:hAnsi="Arial" w:cs="Arial"/>
                <w:b/>
                <w:bCs/>
              </w:rPr>
              <w:t>indomite</w:t>
            </w:r>
            <w:proofErr w:type="spellEnd"/>
            <w:r w:rsidRPr="00312D83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312D83">
              <w:rPr>
                <w:rFonts w:ascii="Arial" w:hAnsi="Arial" w:cs="Arial"/>
                <w:b/>
                <w:bCs/>
              </w:rPr>
              <w:t>Poetesse</w:t>
            </w:r>
            <w:proofErr w:type="spellEnd"/>
            <w:r w:rsidRPr="00312D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</w:rPr>
              <w:t>slovene</w:t>
            </w:r>
            <w:proofErr w:type="spellEnd"/>
            <w:r w:rsidRPr="00312D83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r w:rsidRPr="00312D83">
              <w:rPr>
                <w:rFonts w:ascii="Arial" w:hAnsi="Arial" w:cs="Arial"/>
                <w:b/>
                <w:bCs/>
              </w:rPr>
              <w:t>Italia</w:t>
            </w:r>
            <w:proofErr w:type="spellEnd"/>
          </w:p>
        </w:tc>
        <w:tc>
          <w:tcPr>
            <w:tcW w:w="2442" w:type="dxa"/>
          </w:tcPr>
          <w:p w14:paraId="422463B8" w14:textId="6387AA96" w:rsidR="00C0224F" w:rsidRPr="00992A0B" w:rsidRDefault="00C0224F" w:rsidP="00312D83">
            <w:pPr>
              <w:rPr>
                <w:rFonts w:ascii="Arial" w:hAnsi="Arial" w:cs="Arial"/>
              </w:rPr>
            </w:pPr>
            <w:r w:rsidRPr="00992A0B">
              <w:rPr>
                <w:rFonts w:ascii="Arial" w:hAnsi="Arial" w:cs="Arial"/>
              </w:rPr>
              <w:t>19.00</w:t>
            </w:r>
          </w:p>
        </w:tc>
        <w:tc>
          <w:tcPr>
            <w:tcW w:w="2376" w:type="dxa"/>
          </w:tcPr>
          <w:p w14:paraId="6D1A1CDA" w14:textId="3D39E2B7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Knjigarna kavarna Maks, Nova Gorica</w:t>
            </w:r>
          </w:p>
        </w:tc>
        <w:tc>
          <w:tcPr>
            <w:tcW w:w="2420" w:type="dxa"/>
          </w:tcPr>
          <w:p w14:paraId="204230DD" w14:textId="69936D96" w:rsidR="00C0224F" w:rsidRPr="00312D83" w:rsidRDefault="00C0224F" w:rsidP="00312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12D83">
              <w:rPr>
                <w:rFonts w:ascii="Arial" w:hAnsi="Arial" w:cs="Arial"/>
              </w:rPr>
              <w:t xml:space="preserve">ogovor ob </w:t>
            </w:r>
            <w:proofErr w:type="spellStart"/>
            <w:r w:rsidRPr="00312D83">
              <w:rPr>
                <w:rFonts w:ascii="Arial" w:hAnsi="Arial" w:cs="Arial"/>
              </w:rPr>
              <w:t>knjigozvočnici</w:t>
            </w:r>
            <w:proofErr w:type="spellEnd"/>
            <w:r w:rsidRPr="00312D83">
              <w:rPr>
                <w:rFonts w:ascii="Arial" w:hAnsi="Arial" w:cs="Arial"/>
              </w:rPr>
              <w:t xml:space="preserve"> in branje poezije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95" w:type="dxa"/>
          </w:tcPr>
          <w:p w14:paraId="265946A2" w14:textId="4A8C277B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ZRC SAZU, Založba Mladika</w:t>
            </w:r>
          </w:p>
        </w:tc>
        <w:tc>
          <w:tcPr>
            <w:tcW w:w="2020" w:type="dxa"/>
          </w:tcPr>
          <w:p w14:paraId="5AF593DF" w14:textId="3390815D" w:rsidR="00C0224F" w:rsidRPr="00312D83" w:rsidRDefault="009715FE" w:rsidP="00312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3E8CAE54" w14:textId="1A36B093" w:rsidTr="00C0224F">
        <w:tc>
          <w:tcPr>
            <w:tcW w:w="2341" w:type="dxa"/>
          </w:tcPr>
          <w:p w14:paraId="5BCACB0F" w14:textId="77777777" w:rsidR="00C0224F" w:rsidRPr="00312D83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312D83">
              <w:rPr>
                <w:rFonts w:ascii="Arial" w:hAnsi="Arial" w:cs="Arial"/>
                <w:b/>
                <w:bCs/>
              </w:rPr>
              <w:lastRenderedPageBreak/>
              <w:t>Letni kino Štandrež</w:t>
            </w:r>
          </w:p>
          <w:p w14:paraId="527EB4D2" w14:textId="0DDCF3F1" w:rsidR="00C0224F" w:rsidRPr="00312D83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312D83">
              <w:rPr>
                <w:rFonts w:ascii="Arial" w:hAnsi="Arial" w:cs="Arial"/>
                <w:b/>
                <w:bCs/>
              </w:rPr>
              <w:t>Čezmejni filmski horizonti</w:t>
            </w:r>
          </w:p>
        </w:tc>
        <w:tc>
          <w:tcPr>
            <w:tcW w:w="2442" w:type="dxa"/>
          </w:tcPr>
          <w:p w14:paraId="36D408E0" w14:textId="5B75D524" w:rsidR="00C0224F" w:rsidRPr="00992A0B" w:rsidRDefault="00C0224F" w:rsidP="00312D83">
            <w:pPr>
              <w:rPr>
                <w:rFonts w:ascii="Arial" w:hAnsi="Arial" w:cs="Arial"/>
              </w:rPr>
            </w:pPr>
            <w:r w:rsidRPr="00992A0B">
              <w:rPr>
                <w:rFonts w:ascii="Arial" w:hAnsi="Arial" w:cs="Arial"/>
              </w:rPr>
              <w:t>21.00</w:t>
            </w:r>
          </w:p>
        </w:tc>
        <w:tc>
          <w:tcPr>
            <w:tcW w:w="2376" w:type="dxa"/>
          </w:tcPr>
          <w:p w14:paraId="136FB631" w14:textId="70BB51B5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Ploščad KD Andrej Budal, Štandrež (IT)</w:t>
            </w:r>
          </w:p>
        </w:tc>
        <w:tc>
          <w:tcPr>
            <w:tcW w:w="2420" w:type="dxa"/>
          </w:tcPr>
          <w:p w14:paraId="695F22E1" w14:textId="31000A2F" w:rsidR="00C0224F" w:rsidRPr="00312D83" w:rsidRDefault="00C0224F" w:rsidP="00312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12D83">
              <w:rPr>
                <w:rFonts w:ascii="Arial" w:hAnsi="Arial" w:cs="Arial"/>
              </w:rPr>
              <w:t>rogram kratkih filmov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95" w:type="dxa"/>
          </w:tcPr>
          <w:p w14:paraId="01CA0774" w14:textId="588EC073" w:rsidR="00C0224F" w:rsidRPr="00312D83" w:rsidRDefault="00EC6F74" w:rsidP="00312D83">
            <w:pPr>
              <w:rPr>
                <w:rFonts w:ascii="Arial" w:hAnsi="Arial" w:cs="Arial"/>
              </w:rPr>
            </w:pPr>
            <w:hyperlink r:id="rId11" w:history="1">
              <w:proofErr w:type="spellStart"/>
              <w:r w:rsidR="00C0224F" w:rsidRPr="009345EF">
                <w:rPr>
                  <w:rStyle w:val="Hiperpovezava"/>
                  <w:rFonts w:ascii="Arial" w:hAnsi="Arial" w:cs="Arial"/>
                  <w:color w:val="156082" w:themeColor="accent1"/>
                </w:rPr>
                <w:t>Kinoatelje</w:t>
              </w:r>
              <w:proofErr w:type="spellEnd"/>
            </w:hyperlink>
            <w:r w:rsidR="00C0224F" w:rsidRPr="00312D83">
              <w:rPr>
                <w:rFonts w:ascii="Arial" w:hAnsi="Arial" w:cs="Arial"/>
              </w:rPr>
              <w:t xml:space="preserve"> in Kulturno društvo Oton Župančič</w:t>
            </w:r>
            <w:r w:rsidR="00C0224F">
              <w:rPr>
                <w:rFonts w:ascii="Arial" w:hAnsi="Arial" w:cs="Arial"/>
              </w:rPr>
              <w:t>.</w:t>
            </w:r>
          </w:p>
        </w:tc>
        <w:tc>
          <w:tcPr>
            <w:tcW w:w="2020" w:type="dxa"/>
          </w:tcPr>
          <w:p w14:paraId="3F20B3B8" w14:textId="49BF8E91" w:rsidR="00C0224F" w:rsidRPr="00312D83" w:rsidRDefault="009715FE" w:rsidP="00312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63A3402E" w14:textId="679614EE" w:rsidR="00D968CC" w:rsidRPr="00312D83" w:rsidRDefault="00BB01FF" w:rsidP="00BB01FF">
      <w:pPr>
        <w:pStyle w:val="Naslov3"/>
        <w:rPr>
          <w:rFonts w:cs="Arial"/>
        </w:rPr>
      </w:pPr>
      <w:r w:rsidRPr="00312D83">
        <w:rPr>
          <w:rFonts w:cs="Arial"/>
        </w:rPr>
        <w:t>Petek, 14.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82"/>
        <w:gridCol w:w="2243"/>
        <w:gridCol w:w="2340"/>
        <w:gridCol w:w="2405"/>
        <w:gridCol w:w="2425"/>
        <w:gridCol w:w="2099"/>
      </w:tblGrid>
      <w:tr w:rsidR="00C0224F" w:rsidRPr="000E21BE" w14:paraId="1567BA66" w14:textId="1CFFC5C4" w:rsidTr="00C0224F">
        <w:tc>
          <w:tcPr>
            <w:tcW w:w="2482" w:type="dxa"/>
          </w:tcPr>
          <w:p w14:paraId="377B5E2C" w14:textId="06E75450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243" w:type="dxa"/>
          </w:tcPr>
          <w:p w14:paraId="5F0E474B" w14:textId="28A405B3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2340" w:type="dxa"/>
          </w:tcPr>
          <w:p w14:paraId="41D2048D" w14:textId="77777777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05" w:type="dxa"/>
          </w:tcPr>
          <w:p w14:paraId="3A7993DA" w14:textId="77777777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425" w:type="dxa"/>
          </w:tcPr>
          <w:p w14:paraId="6529F34D" w14:textId="77777777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99" w:type="dxa"/>
          </w:tcPr>
          <w:p w14:paraId="1B52B956" w14:textId="67743351" w:rsidR="00C0224F" w:rsidRPr="000E21BE" w:rsidRDefault="00C0224F" w:rsidP="00312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7CAAB6A1" w14:textId="4F9CD682" w:rsidTr="00C0224F">
        <w:tc>
          <w:tcPr>
            <w:tcW w:w="2482" w:type="dxa"/>
          </w:tcPr>
          <w:p w14:paraId="739A283F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Cilj 3. etape dirke Po Sloveniji v Novi Gorici</w:t>
            </w:r>
          </w:p>
          <w:p w14:paraId="1A004E6E" w14:textId="77777777" w:rsidR="00C0224F" w:rsidRPr="00312D83" w:rsidRDefault="00C0224F" w:rsidP="00992A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</w:tcPr>
          <w:p w14:paraId="4766A456" w14:textId="12D89607" w:rsidR="00C0224F" w:rsidRPr="00992A0B" w:rsidRDefault="00C0224F" w:rsidP="00312D83">
            <w:pPr>
              <w:rPr>
                <w:rFonts w:ascii="Arial" w:hAnsi="Arial" w:cs="Arial"/>
              </w:rPr>
            </w:pPr>
            <w:r w:rsidRPr="00992A0B">
              <w:rPr>
                <w:rFonts w:ascii="Arial" w:hAnsi="Arial" w:cs="Arial"/>
              </w:rPr>
              <w:t>15.00</w:t>
            </w:r>
          </w:p>
        </w:tc>
        <w:tc>
          <w:tcPr>
            <w:tcW w:w="2340" w:type="dxa"/>
          </w:tcPr>
          <w:p w14:paraId="47BB4372" w14:textId="307C9831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Kidričeva ulica, Nova Gorica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5" w:type="dxa"/>
          </w:tcPr>
          <w:p w14:paraId="745F6F42" w14:textId="36E74A52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25" w:type="dxa"/>
          </w:tcPr>
          <w:p w14:paraId="0C3C342F" w14:textId="038AEB46" w:rsidR="00C0224F" w:rsidRPr="00992A0B" w:rsidRDefault="00C0224F" w:rsidP="00312D83">
            <w:pPr>
              <w:rPr>
                <w:rFonts w:ascii="Arial" w:hAnsi="Arial" w:cs="Arial"/>
              </w:rPr>
            </w:pPr>
            <w:r w:rsidRPr="00992A0B">
              <w:rPr>
                <w:rFonts w:ascii="Arial" w:hAnsi="Arial" w:cs="Arial"/>
                <w:kern w:val="0"/>
              </w:rPr>
              <w:t xml:space="preserve">Kolesarski klub Adria </w:t>
            </w:r>
            <w:proofErr w:type="spellStart"/>
            <w:r w:rsidRPr="00992A0B">
              <w:rPr>
                <w:rFonts w:ascii="Arial" w:hAnsi="Arial" w:cs="Arial"/>
                <w:kern w:val="0"/>
              </w:rPr>
              <w:t>Mobil</w:t>
            </w:r>
            <w:proofErr w:type="spellEnd"/>
            <w:r w:rsidRPr="00992A0B">
              <w:rPr>
                <w:rFonts w:ascii="Arial" w:hAnsi="Arial" w:cs="Arial"/>
                <w:kern w:val="0"/>
              </w:rPr>
              <w:t xml:space="preserve"> v sodelovanju z Mestno občino Nova Gorica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099" w:type="dxa"/>
          </w:tcPr>
          <w:p w14:paraId="4EDE10E4" w14:textId="15306FCF" w:rsidR="00C0224F" w:rsidRPr="00992A0B" w:rsidRDefault="009715FE" w:rsidP="00312D83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32CB5026" w14:textId="383AE899" w:rsidTr="00C0224F">
        <w:tc>
          <w:tcPr>
            <w:tcW w:w="2482" w:type="dxa"/>
          </w:tcPr>
          <w:p w14:paraId="7C06F903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Otroško rajanje z Miškinim gledališčem ob koncu šolskega leta</w:t>
            </w:r>
          </w:p>
          <w:p w14:paraId="22C685DB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43" w:type="dxa"/>
          </w:tcPr>
          <w:p w14:paraId="1453A71E" w14:textId="18CD9B2B" w:rsidR="00C0224F" w:rsidRPr="00992A0B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 xml:space="preserve">18.00 </w:t>
            </w:r>
          </w:p>
          <w:p w14:paraId="3C2D2A3C" w14:textId="32FFA46D" w:rsidR="00C0224F" w:rsidRPr="00992A0B" w:rsidRDefault="00C0224F" w:rsidP="00312D8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E5356A8" w14:textId="04BF0DAF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Grajski vrt, Ozeljan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2BBA216E" w14:textId="6C63DE48" w:rsidR="00C0224F" w:rsidRPr="00312D83" w:rsidRDefault="00C0224F" w:rsidP="00312D83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2C18097C" w14:textId="621B004E" w:rsidR="00C0224F" w:rsidRPr="00312D83" w:rsidRDefault="00C0224F" w:rsidP="00312D83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25" w:type="dxa"/>
          </w:tcPr>
          <w:p w14:paraId="3143F1CC" w14:textId="308CE2BB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Turistično društvo Ozeljan </w:t>
            </w:r>
            <w:r>
              <w:rPr>
                <w:rFonts w:ascii="Arial" w:hAnsi="Arial" w:cs="Arial"/>
                <w:kern w:val="0"/>
              </w:rPr>
              <w:t>–</w:t>
            </w:r>
            <w:r w:rsidRPr="00312D83">
              <w:rPr>
                <w:rFonts w:ascii="Arial" w:hAnsi="Arial" w:cs="Arial"/>
                <w:kern w:val="0"/>
              </w:rPr>
              <w:t xml:space="preserve"> Šmihel</w:t>
            </w:r>
          </w:p>
          <w:p w14:paraId="3130A8DF" w14:textId="33A08CBD" w:rsidR="00C0224F" w:rsidRPr="00312D83" w:rsidRDefault="00C0224F" w:rsidP="00312D83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46FA1364" w14:textId="7E3E02C1" w:rsidR="00C0224F" w:rsidRPr="00312D83" w:rsidRDefault="009715FE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7F06884A" w14:textId="02C6CD0E" w:rsidTr="00C0224F">
        <w:tc>
          <w:tcPr>
            <w:tcW w:w="2482" w:type="dxa"/>
          </w:tcPr>
          <w:p w14:paraId="328BD94F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ABBAMia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Tatjana Mihelj</w:t>
            </w:r>
          </w:p>
          <w:p w14:paraId="5A333197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43" w:type="dxa"/>
          </w:tcPr>
          <w:p w14:paraId="6DBEDCBF" w14:textId="3509F61B" w:rsidR="00C0224F" w:rsidRPr="00992A0B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 xml:space="preserve">20.00 </w:t>
            </w:r>
          </w:p>
          <w:p w14:paraId="3CCE932D" w14:textId="7D48D275" w:rsidR="00C0224F" w:rsidRPr="00992A0B" w:rsidRDefault="00C0224F" w:rsidP="00312D8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38A63D5" w14:textId="52CFB0D0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Bevkov trg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5BF1093A" w14:textId="2787B63F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37C1B2B6" w14:textId="269B0EA7" w:rsidR="00C0224F" w:rsidRPr="000E21BE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oncert</w:t>
            </w:r>
          </w:p>
        </w:tc>
        <w:tc>
          <w:tcPr>
            <w:tcW w:w="2425" w:type="dxa"/>
          </w:tcPr>
          <w:p w14:paraId="1F36A744" w14:textId="27E30038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Krajevna skupnost Nova Gorica</w:t>
            </w:r>
          </w:p>
          <w:p w14:paraId="1CF1B056" w14:textId="39DAF004" w:rsidR="00C0224F" w:rsidRPr="00312D83" w:rsidRDefault="00C0224F" w:rsidP="00312D83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1FB550E1" w14:textId="2BFCACE9" w:rsidR="00C0224F" w:rsidRPr="00312D83" w:rsidRDefault="009715FE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5C2FA4E6" w14:textId="09EC8376" w:rsidTr="00C0224F">
        <w:tc>
          <w:tcPr>
            <w:tcW w:w="2482" w:type="dxa"/>
          </w:tcPr>
          <w:p w14:paraId="3A1C70DC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Melania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>, dokumentarni film</w:t>
            </w:r>
          </w:p>
          <w:p w14:paraId="6796888F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43" w:type="dxa"/>
          </w:tcPr>
          <w:p w14:paraId="6B24617B" w14:textId="79024824" w:rsidR="00C0224F" w:rsidRPr="00992A0B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21.00</w:t>
            </w:r>
          </w:p>
          <w:p w14:paraId="1BDAB7BD" w14:textId="77777777" w:rsidR="00C0224F" w:rsidRPr="00992A0B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40" w:type="dxa"/>
          </w:tcPr>
          <w:p w14:paraId="7AB81FAF" w14:textId="7D61EB4D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KD Andrej Budal, Štandrež (IT)</w:t>
            </w:r>
          </w:p>
          <w:p w14:paraId="30C7875B" w14:textId="77777777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5" w:type="dxa"/>
          </w:tcPr>
          <w:p w14:paraId="4C1C1F29" w14:textId="3C3DCEC3" w:rsidR="00C0224F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Film režiserja Jurija Grudna (Slovenija, 2022)</w:t>
            </w:r>
            <w:r w:rsidR="00EE2056">
              <w:rPr>
                <w:rFonts w:ascii="Arial" w:hAnsi="Arial" w:cs="Arial"/>
                <w:kern w:val="0"/>
              </w:rPr>
              <w:t>.</w:t>
            </w:r>
          </w:p>
          <w:p w14:paraId="55FD80CC" w14:textId="77777777" w:rsidR="00EE2056" w:rsidRPr="00312D83" w:rsidRDefault="00EE2056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3600996B" w14:textId="77777777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Na projekciji bo prisoten tudi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rešiser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filma Jurij Gruden. Celovečerni film bo uvedel kratki film </w:t>
            </w:r>
          </w:p>
          <w:p w14:paraId="35C11D48" w14:textId="500A75B0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Moji materi režiserja Gregorja Božiča iz leta 2005.</w:t>
            </w:r>
          </w:p>
        </w:tc>
        <w:tc>
          <w:tcPr>
            <w:tcW w:w="2425" w:type="dxa"/>
          </w:tcPr>
          <w:p w14:paraId="25CABDBA" w14:textId="5567B3A2" w:rsidR="00C0224F" w:rsidRPr="00312D83" w:rsidRDefault="00EC6F74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12" w:history="1">
              <w:proofErr w:type="spellStart"/>
              <w:r w:rsidR="00C0224F" w:rsidRPr="00A422F0">
                <w:rPr>
                  <w:rStyle w:val="Hiperpovezava"/>
                  <w:rFonts w:ascii="Arial" w:hAnsi="Arial" w:cs="Arial"/>
                  <w:kern w:val="0"/>
                </w:rPr>
                <w:t>Kinoatelje</w:t>
              </w:r>
              <w:proofErr w:type="spellEnd"/>
            </w:hyperlink>
            <w:r w:rsidR="00C0224F" w:rsidRPr="00312D83">
              <w:rPr>
                <w:rFonts w:ascii="Arial" w:hAnsi="Arial" w:cs="Arial"/>
                <w:kern w:val="0"/>
              </w:rPr>
              <w:t xml:space="preserve"> in Kulturno društvo Oton Župančič</w:t>
            </w:r>
            <w:r w:rsidR="00C0224F">
              <w:rPr>
                <w:rFonts w:ascii="Arial" w:hAnsi="Arial" w:cs="Arial"/>
                <w:kern w:val="0"/>
              </w:rPr>
              <w:t>.</w:t>
            </w:r>
          </w:p>
          <w:p w14:paraId="4C8D1A1D" w14:textId="77777777" w:rsidR="00C0224F" w:rsidRPr="00312D83" w:rsidRDefault="00C0224F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99" w:type="dxa"/>
          </w:tcPr>
          <w:p w14:paraId="517C076E" w14:textId="178237CB" w:rsidR="00C0224F" w:rsidRPr="00312D83" w:rsidRDefault="009715FE" w:rsidP="00312D8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4E651030" w14:textId="77777777" w:rsidR="00303DA5" w:rsidRDefault="00303DA5" w:rsidP="00303DA5"/>
    <w:p w14:paraId="067E3535" w14:textId="77777777" w:rsidR="00303DA5" w:rsidRDefault="00303DA5" w:rsidP="00303DA5">
      <w:pPr>
        <w:rPr>
          <w:rFonts w:ascii="Arial" w:eastAsiaTheme="majorEastAsia" w:hAnsi="Arial"/>
          <w:sz w:val="28"/>
          <w:szCs w:val="28"/>
        </w:rPr>
      </w:pPr>
      <w:r>
        <w:br w:type="page"/>
      </w:r>
    </w:p>
    <w:p w14:paraId="6D2A674B" w14:textId="162AE41F" w:rsidR="00BB01FF" w:rsidRPr="00312D83" w:rsidRDefault="00C15F37" w:rsidP="00C15F37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Sobota, 15.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3"/>
        <w:gridCol w:w="2246"/>
        <w:gridCol w:w="2370"/>
        <w:gridCol w:w="2473"/>
        <w:gridCol w:w="2433"/>
        <w:gridCol w:w="2099"/>
      </w:tblGrid>
      <w:tr w:rsidR="00C0224F" w:rsidRPr="000E21BE" w14:paraId="11A71BE0" w14:textId="17A2339E" w:rsidTr="00C0224F">
        <w:tc>
          <w:tcPr>
            <w:tcW w:w="2373" w:type="dxa"/>
          </w:tcPr>
          <w:p w14:paraId="4121FE7A" w14:textId="3EB8F06E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246" w:type="dxa"/>
          </w:tcPr>
          <w:p w14:paraId="006B493D" w14:textId="1C0D311E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2370" w:type="dxa"/>
          </w:tcPr>
          <w:p w14:paraId="2EE566FA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73" w:type="dxa"/>
          </w:tcPr>
          <w:p w14:paraId="3BE0C045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433" w:type="dxa"/>
          </w:tcPr>
          <w:p w14:paraId="383CDAEA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99" w:type="dxa"/>
          </w:tcPr>
          <w:p w14:paraId="44A2EE65" w14:textId="132F1718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1A345587" w14:textId="39A062CC" w:rsidTr="00C0224F">
        <w:tc>
          <w:tcPr>
            <w:tcW w:w="2373" w:type="dxa"/>
          </w:tcPr>
          <w:p w14:paraId="57EC7B4F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muzejska noč</w:t>
            </w:r>
          </w:p>
          <w:p w14:paraId="5062F88F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46" w:type="dxa"/>
          </w:tcPr>
          <w:p w14:paraId="7714CA29" w14:textId="502C5919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 xml:space="preserve">od 18.00 dalje </w:t>
            </w:r>
          </w:p>
          <w:p w14:paraId="52E5242F" w14:textId="73B80E98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9EA2AE9" w14:textId="2DCDEFEC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Muzejske zbirke Goriškega muzeja</w:t>
            </w:r>
          </w:p>
          <w:p w14:paraId="3BAA07AD" w14:textId="490397FA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758DA01D" w14:textId="6296A50A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Obiskovalcem bo po 18. uri omogočen prost vstop v muzejske zbirke, ki bodo odprte po izrednem urniku, brezplačno vodstvo po določenih razstavah, dogajanje pa bodo spremljali tudi drugi zanimivi dogodki.</w:t>
            </w:r>
          </w:p>
        </w:tc>
        <w:tc>
          <w:tcPr>
            <w:tcW w:w="2433" w:type="dxa"/>
          </w:tcPr>
          <w:p w14:paraId="3C40BA35" w14:textId="507A02B5" w:rsidR="00C0224F" w:rsidRPr="00B30116" w:rsidRDefault="00C0224F" w:rsidP="00992A0B">
            <w:pPr>
              <w:rPr>
                <w:rFonts w:ascii="Arial" w:hAnsi="Arial" w:cs="Arial"/>
              </w:rPr>
            </w:pPr>
            <w:r w:rsidRPr="00B30116">
              <w:rPr>
                <w:rFonts w:ascii="Arial" w:hAnsi="Arial" w:cs="Arial"/>
                <w:kern w:val="0"/>
              </w:rPr>
              <w:t>Goriški muzej</w:t>
            </w:r>
          </w:p>
        </w:tc>
        <w:tc>
          <w:tcPr>
            <w:tcW w:w="2099" w:type="dxa"/>
          </w:tcPr>
          <w:p w14:paraId="58FAF83C" w14:textId="3483283F" w:rsidR="00C0224F" w:rsidRPr="00B30116" w:rsidRDefault="00B02E3E" w:rsidP="00992A0B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4290C416" w14:textId="2F12049E" w:rsidTr="00C0224F">
        <w:tc>
          <w:tcPr>
            <w:tcW w:w="2373" w:type="dxa"/>
          </w:tcPr>
          <w:p w14:paraId="26436D41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Zaključni koncert Ženskega pevskega zbora Rože Nova Gorica</w:t>
            </w:r>
          </w:p>
          <w:p w14:paraId="474B53A5" w14:textId="77777777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</w:rPr>
            </w:pPr>
          </w:p>
        </w:tc>
        <w:tc>
          <w:tcPr>
            <w:tcW w:w="2246" w:type="dxa"/>
          </w:tcPr>
          <w:p w14:paraId="1046D7BC" w14:textId="7FE6760A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20.00</w:t>
            </w:r>
          </w:p>
          <w:p w14:paraId="7CCC95C2" w14:textId="77777777" w:rsidR="00C0224F" w:rsidRPr="00992A0B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813FF19" w14:textId="01AE632F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Dom krajanov KS Kromberk </w:t>
            </w:r>
            <w:r>
              <w:rPr>
                <w:rFonts w:ascii="Arial" w:hAnsi="Arial" w:cs="Arial"/>
                <w:kern w:val="0"/>
              </w:rPr>
              <w:t>–</w:t>
            </w:r>
            <w:r w:rsidRPr="00312D83">
              <w:rPr>
                <w:rFonts w:ascii="Arial" w:hAnsi="Arial" w:cs="Arial"/>
                <w:kern w:val="0"/>
              </w:rPr>
              <w:t xml:space="preserve"> Lok</w:t>
            </w:r>
            <w:r>
              <w:rPr>
                <w:rFonts w:ascii="Arial" w:hAnsi="Arial" w:cs="Arial"/>
                <w:kern w:val="0"/>
              </w:rPr>
              <w:t>e</w:t>
            </w:r>
          </w:p>
        </w:tc>
        <w:tc>
          <w:tcPr>
            <w:tcW w:w="2473" w:type="dxa"/>
          </w:tcPr>
          <w:p w14:paraId="73134F57" w14:textId="2997E136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33" w:type="dxa"/>
          </w:tcPr>
          <w:p w14:paraId="5DACA05C" w14:textId="12122E4A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Kulturno društvo Ženski pevski zbor Rože Nova Gorica</w:t>
            </w:r>
          </w:p>
        </w:tc>
        <w:tc>
          <w:tcPr>
            <w:tcW w:w="2099" w:type="dxa"/>
          </w:tcPr>
          <w:p w14:paraId="6147EDAC" w14:textId="26ABB668" w:rsidR="00C0224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203E7F55" w14:textId="1F75DC3E" w:rsidTr="00C0224F">
        <w:tc>
          <w:tcPr>
            <w:tcW w:w="2373" w:type="dxa"/>
          </w:tcPr>
          <w:p w14:paraId="03C30B24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Šank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Rock</w:t>
            </w:r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DJ Riki</w:t>
            </w:r>
          </w:p>
          <w:p w14:paraId="0F8CD6A4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46" w:type="dxa"/>
          </w:tcPr>
          <w:p w14:paraId="7DAA8F3F" w14:textId="2FD4BE14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21.00</w:t>
            </w:r>
          </w:p>
          <w:p w14:paraId="13466597" w14:textId="77777777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70" w:type="dxa"/>
          </w:tcPr>
          <w:p w14:paraId="2DAA439E" w14:textId="1A1FBFF8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KD Andrej Budal, Štandrež (IT)</w:t>
            </w:r>
          </w:p>
        </w:tc>
        <w:tc>
          <w:tcPr>
            <w:tcW w:w="2473" w:type="dxa"/>
          </w:tcPr>
          <w:p w14:paraId="3584834A" w14:textId="4F1441EC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oncert</w:t>
            </w:r>
          </w:p>
          <w:p w14:paraId="3A6A9EDB" w14:textId="55E461B0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3" w:type="dxa"/>
          </w:tcPr>
          <w:p w14:paraId="235A47D1" w14:textId="5731C763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kern w:val="0"/>
              </w:rPr>
              <w:t>Danta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Events</w:t>
            </w:r>
            <w:proofErr w:type="spellEnd"/>
            <w:r>
              <w:rPr>
                <w:rFonts w:ascii="Arial" w:hAnsi="Arial" w:cs="Arial"/>
                <w:kern w:val="0"/>
              </w:rPr>
              <w:t>.</w:t>
            </w:r>
          </w:p>
          <w:p w14:paraId="3746552D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99" w:type="dxa"/>
          </w:tcPr>
          <w:p w14:paraId="078EFA90" w14:textId="4BB498C0" w:rsidR="00C0224F" w:rsidRPr="00312D83" w:rsidRDefault="00E4235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3D06E9F7" w14:textId="4438C79E" w:rsidR="00C15F37" w:rsidRPr="00312D83" w:rsidRDefault="00C15F37" w:rsidP="00C15F37">
      <w:pPr>
        <w:pStyle w:val="Naslov3"/>
        <w:rPr>
          <w:rFonts w:cs="Arial"/>
        </w:rPr>
      </w:pPr>
      <w:r w:rsidRPr="00312D83">
        <w:rPr>
          <w:rFonts w:cs="Arial"/>
        </w:rPr>
        <w:t>Nedelja, 16.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9"/>
        <w:gridCol w:w="2329"/>
        <w:gridCol w:w="2018"/>
      </w:tblGrid>
      <w:tr w:rsidR="00C0224F" w:rsidRPr="000E21BE" w14:paraId="648B7F23" w14:textId="5F67A769" w:rsidTr="00C0224F">
        <w:tc>
          <w:tcPr>
            <w:tcW w:w="2410" w:type="dxa"/>
          </w:tcPr>
          <w:p w14:paraId="14C0A625" w14:textId="07CAA3A3" w:rsidR="00C0224F" w:rsidRPr="000E21BE" w:rsidRDefault="00C0224F" w:rsidP="00C15F37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409" w:type="dxa"/>
          </w:tcPr>
          <w:p w14:paraId="3DB290F7" w14:textId="557A02BE" w:rsidR="00C0224F" w:rsidRPr="000E21BE" w:rsidRDefault="00C0224F" w:rsidP="00C15F37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409" w:type="dxa"/>
          </w:tcPr>
          <w:p w14:paraId="06701E10" w14:textId="78E8D377" w:rsidR="00C0224F" w:rsidRPr="000E21BE" w:rsidRDefault="00C0224F" w:rsidP="00C15F37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19" w:type="dxa"/>
          </w:tcPr>
          <w:p w14:paraId="163E067C" w14:textId="1FCDDBD1" w:rsidR="00C0224F" w:rsidRPr="000E21BE" w:rsidRDefault="00C0224F" w:rsidP="00C15F37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329" w:type="dxa"/>
          </w:tcPr>
          <w:p w14:paraId="22CF2A5C" w14:textId="2379D7DB" w:rsidR="00C0224F" w:rsidRPr="000E21BE" w:rsidRDefault="00C0224F" w:rsidP="00C15F37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18" w:type="dxa"/>
          </w:tcPr>
          <w:p w14:paraId="268E4FBF" w14:textId="23271878" w:rsidR="00C0224F" w:rsidRPr="000E21BE" w:rsidRDefault="00C0224F" w:rsidP="00C15F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7887254C" w14:textId="3C961BBE" w:rsidTr="00C0224F">
        <w:tc>
          <w:tcPr>
            <w:tcW w:w="2410" w:type="dxa"/>
          </w:tcPr>
          <w:p w14:paraId="5699557A" w14:textId="4BEAA16B" w:rsidR="00C0224F" w:rsidRPr="000E21BE" w:rsidRDefault="00C0224F" w:rsidP="000E2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Thomas Mann: Mario in čarodej</w:t>
            </w:r>
          </w:p>
        </w:tc>
        <w:tc>
          <w:tcPr>
            <w:tcW w:w="2409" w:type="dxa"/>
          </w:tcPr>
          <w:p w14:paraId="53711B83" w14:textId="033F67BB" w:rsidR="00C0224F" w:rsidRPr="000E21BE" w:rsidRDefault="00C0224F" w:rsidP="000E21B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18.00</w:t>
            </w:r>
          </w:p>
        </w:tc>
        <w:tc>
          <w:tcPr>
            <w:tcW w:w="2409" w:type="dxa"/>
          </w:tcPr>
          <w:p w14:paraId="35394389" w14:textId="327B2CF4" w:rsidR="00C0224F" w:rsidRPr="000E21BE" w:rsidRDefault="00C0224F" w:rsidP="000E21B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Veliki oder SNG Nova Gorica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419" w:type="dxa"/>
          </w:tcPr>
          <w:p w14:paraId="70E0BB87" w14:textId="3A785314" w:rsidR="00C0224F" w:rsidRPr="000E21BE" w:rsidRDefault="00C0224F" w:rsidP="000E21B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</w:t>
            </w:r>
            <w:r w:rsidRPr="00312D83">
              <w:rPr>
                <w:rFonts w:ascii="Arial" w:hAnsi="Arial" w:cs="Arial"/>
                <w:kern w:val="0"/>
              </w:rPr>
              <w:t>ragično potovalno doživetje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329" w:type="dxa"/>
          </w:tcPr>
          <w:p w14:paraId="7FEE8311" w14:textId="260A60DE" w:rsidR="00C0224F" w:rsidRPr="000E21BE" w:rsidRDefault="00EC6F74" w:rsidP="000E21B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13" w:history="1">
              <w:r w:rsidR="00C0224F" w:rsidRPr="00677C32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  <w:r w:rsidR="00C0224F" w:rsidRPr="00312D83">
              <w:rPr>
                <w:rFonts w:ascii="Arial" w:hAnsi="Arial" w:cs="Arial"/>
                <w:kern w:val="0"/>
              </w:rPr>
              <w:t>, gostuje Slovensko stalno gledališče Trst</w:t>
            </w:r>
            <w:r w:rsidR="00C0224F">
              <w:rPr>
                <w:rFonts w:ascii="Arial" w:hAnsi="Arial" w:cs="Arial"/>
                <w:kern w:val="0"/>
              </w:rPr>
              <w:t>.</w:t>
            </w:r>
            <w:r w:rsidR="00C0224F" w:rsidRPr="00312D83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018" w:type="dxa"/>
          </w:tcPr>
          <w:p w14:paraId="65B31B31" w14:textId="52F6B800" w:rsidR="00C0224F" w:rsidRPr="00312D83" w:rsidRDefault="00E4235E" w:rsidP="000E21B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3CA89466" w14:textId="77777777" w:rsidR="00303DA5" w:rsidRDefault="00303DA5" w:rsidP="00303DA5"/>
    <w:p w14:paraId="246121DD" w14:textId="77777777" w:rsidR="00303DA5" w:rsidRDefault="00303DA5">
      <w:pPr>
        <w:rPr>
          <w:rFonts w:ascii="Arial" w:eastAsiaTheme="majorEastAsia" w:hAnsi="Arial" w:cs="Arial"/>
          <w:b/>
          <w:sz w:val="28"/>
          <w:szCs w:val="28"/>
        </w:rPr>
      </w:pPr>
      <w:r>
        <w:rPr>
          <w:rFonts w:cs="Arial"/>
        </w:rPr>
        <w:br w:type="page"/>
      </w:r>
    </w:p>
    <w:p w14:paraId="588AF854" w14:textId="2A51EF96" w:rsidR="00C15F37" w:rsidRPr="00312D83" w:rsidRDefault="00C15F37" w:rsidP="00C15F37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Sreda, 19.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407"/>
        <w:gridCol w:w="2484"/>
        <w:gridCol w:w="2319"/>
        <w:gridCol w:w="1997"/>
      </w:tblGrid>
      <w:tr w:rsidR="00C0224F" w:rsidRPr="000E21BE" w14:paraId="7D7D15F5" w14:textId="34220961" w:rsidTr="00C0224F">
        <w:tc>
          <w:tcPr>
            <w:tcW w:w="2394" w:type="dxa"/>
          </w:tcPr>
          <w:p w14:paraId="06A1607E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93" w:type="dxa"/>
          </w:tcPr>
          <w:p w14:paraId="77FF84AE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407" w:type="dxa"/>
          </w:tcPr>
          <w:p w14:paraId="20920F48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84" w:type="dxa"/>
          </w:tcPr>
          <w:p w14:paraId="1E61119A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319" w:type="dxa"/>
          </w:tcPr>
          <w:p w14:paraId="0CED0FA0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1997" w:type="dxa"/>
          </w:tcPr>
          <w:p w14:paraId="18CEA469" w14:textId="1C66CA0F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24B85D0A" w14:textId="4A85FF46" w:rsidTr="00C0224F">
        <w:tc>
          <w:tcPr>
            <w:tcW w:w="2394" w:type="dxa"/>
          </w:tcPr>
          <w:p w14:paraId="57A594B2" w14:textId="128C01AF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Nova Gorica - novo mesto na meji, odprtje razstave</w:t>
            </w:r>
          </w:p>
          <w:p w14:paraId="67FC1B50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4DB0B1D1" w14:textId="45AA1CAE" w:rsidR="00C0224F" w:rsidRPr="00992A0B" w:rsidRDefault="00C0224F" w:rsidP="00DD0F5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19.00</w:t>
            </w:r>
          </w:p>
          <w:p w14:paraId="0EA26C08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28017A52" w14:textId="77777777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Razstavni prostor pri </w:t>
            </w:r>
          </w:p>
          <w:p w14:paraId="5BBE770D" w14:textId="04635965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Goriški knjižnici Franceta Bevka</w:t>
            </w:r>
          </w:p>
          <w:p w14:paraId="7A07C159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6B8640D5" w14:textId="77777777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Predstavljeni bodo različni tipi novih mest širom Evrope, koncept dvojnih mest, razmisleki o bivanju v njih in specifična spoznanja o čezmejnem življenju.</w:t>
            </w:r>
          </w:p>
          <w:p w14:paraId="6540BE22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6F0A4EA" w14:textId="076EF72E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Društvo humanistov Goriške in Zavod Magistrala v sodelovanju z Mestno občino Nova Gorica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2A694CE9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119F03F0" w14:textId="24816C21" w:rsidR="00C0224F" w:rsidRPr="00312D83" w:rsidRDefault="00B02E3E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358944F7" w14:textId="7BD12E24" w:rsidR="00C15F37" w:rsidRPr="00312D83" w:rsidRDefault="002E66D9" w:rsidP="002E66D9">
      <w:pPr>
        <w:pStyle w:val="Naslov3"/>
        <w:rPr>
          <w:rFonts w:cs="Arial"/>
        </w:rPr>
      </w:pPr>
      <w:r w:rsidRPr="00312D83">
        <w:rPr>
          <w:rFonts w:cs="Arial"/>
        </w:rPr>
        <w:t>Četrtek, 20.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9"/>
        <w:gridCol w:w="2395"/>
        <w:gridCol w:w="2399"/>
        <w:gridCol w:w="2472"/>
        <w:gridCol w:w="2320"/>
        <w:gridCol w:w="1999"/>
      </w:tblGrid>
      <w:tr w:rsidR="00C0224F" w:rsidRPr="000E21BE" w14:paraId="1246191A" w14:textId="49FD2DBD" w:rsidTr="00C0224F">
        <w:tc>
          <w:tcPr>
            <w:tcW w:w="2409" w:type="dxa"/>
          </w:tcPr>
          <w:p w14:paraId="0676FAA7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95" w:type="dxa"/>
          </w:tcPr>
          <w:p w14:paraId="1D7A97C3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99" w:type="dxa"/>
          </w:tcPr>
          <w:p w14:paraId="031CC512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72" w:type="dxa"/>
          </w:tcPr>
          <w:p w14:paraId="01C103FB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320" w:type="dxa"/>
          </w:tcPr>
          <w:p w14:paraId="64C26FC1" w14:textId="77777777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1999" w:type="dxa"/>
          </w:tcPr>
          <w:p w14:paraId="10D089B3" w14:textId="53BD6274" w:rsidR="00C0224F" w:rsidRPr="000E21BE" w:rsidRDefault="00C0224F" w:rsidP="00DD0F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5D39A057" w14:textId="2B3F49EE" w:rsidTr="00C0224F">
        <w:tc>
          <w:tcPr>
            <w:tcW w:w="2409" w:type="dxa"/>
          </w:tcPr>
          <w:p w14:paraId="6BEBB7AC" w14:textId="5811B51F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Mateja Gomboc: Gorica</w:t>
            </w:r>
          </w:p>
          <w:p w14:paraId="26FE2BA4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FDCFFE7" w14:textId="77777777" w:rsidR="00C0224F" w:rsidRPr="00992A0B" w:rsidRDefault="00C0224F" w:rsidP="00DD0F5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19.00</w:t>
            </w:r>
          </w:p>
          <w:p w14:paraId="5C522C24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42675020" w14:textId="26682515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Knjigarna kavarna Maks, Nova Gorica</w:t>
            </w:r>
          </w:p>
          <w:p w14:paraId="5A046A52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496BD137" w14:textId="448183BC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</w:t>
            </w:r>
            <w:r w:rsidRPr="00312D83">
              <w:rPr>
                <w:rFonts w:ascii="Arial" w:hAnsi="Arial" w:cs="Arial"/>
                <w:kern w:val="0"/>
              </w:rPr>
              <w:t>redstavitev romana</w:t>
            </w:r>
            <w:r>
              <w:rPr>
                <w:rFonts w:ascii="Arial" w:hAnsi="Arial" w:cs="Arial"/>
                <w:kern w:val="0"/>
              </w:rPr>
              <w:t xml:space="preserve">. </w:t>
            </w:r>
            <w:r w:rsidRPr="00312D83">
              <w:rPr>
                <w:rFonts w:ascii="Arial" w:hAnsi="Arial" w:cs="Arial"/>
                <w:kern w:val="0"/>
              </w:rPr>
              <w:t xml:space="preserve">Pogovor bo vodila </w:t>
            </w:r>
            <w:r w:rsidRPr="00992A0B">
              <w:rPr>
                <w:rFonts w:ascii="Arial" w:hAnsi="Arial" w:cs="Arial"/>
                <w:kern w:val="0"/>
              </w:rPr>
              <w:t>Katarina Gomboc Čeh.</w:t>
            </w:r>
          </w:p>
          <w:p w14:paraId="766FB2E3" w14:textId="1333E884" w:rsidR="00C0224F" w:rsidRPr="00312D83" w:rsidRDefault="00C0224F" w:rsidP="00DD0F55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362EAC45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F47FE6F" w14:textId="77777777" w:rsidR="00C0224F" w:rsidRPr="00312D83" w:rsidRDefault="00C0224F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ZRC SAZU</w:t>
            </w:r>
          </w:p>
          <w:p w14:paraId="373A9382" w14:textId="77777777" w:rsidR="00C0224F" w:rsidRPr="00312D83" w:rsidRDefault="00C0224F" w:rsidP="00DD0F5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36040840" w14:textId="141DF83F" w:rsidR="00C0224F" w:rsidRPr="00312D83" w:rsidRDefault="00B02E3E" w:rsidP="002E66D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22C0F8DF" w14:textId="050CAD7A" w:rsidR="002E66D9" w:rsidRPr="00312D83" w:rsidRDefault="00C5075E" w:rsidP="00C5075E">
      <w:pPr>
        <w:pStyle w:val="Naslov3"/>
        <w:rPr>
          <w:rFonts w:cs="Arial"/>
        </w:rPr>
      </w:pPr>
      <w:r w:rsidRPr="00312D83">
        <w:rPr>
          <w:rFonts w:cs="Arial"/>
        </w:rPr>
        <w:t>Petek, 21.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5"/>
        <w:gridCol w:w="2323"/>
        <w:gridCol w:w="2366"/>
        <w:gridCol w:w="2463"/>
        <w:gridCol w:w="2414"/>
        <w:gridCol w:w="2063"/>
      </w:tblGrid>
      <w:tr w:rsidR="00C0224F" w:rsidRPr="000E21BE" w14:paraId="1542547C" w14:textId="67C83ECC" w:rsidTr="00C0224F">
        <w:tc>
          <w:tcPr>
            <w:tcW w:w="2365" w:type="dxa"/>
          </w:tcPr>
          <w:p w14:paraId="03784C7A" w14:textId="7F0D6A40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23" w:type="dxa"/>
          </w:tcPr>
          <w:p w14:paraId="391A9B18" w14:textId="40B20E9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66" w:type="dxa"/>
          </w:tcPr>
          <w:p w14:paraId="4CBCB917" w14:textId="09E67BB8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63" w:type="dxa"/>
          </w:tcPr>
          <w:p w14:paraId="7F158B3B" w14:textId="6A24F28B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14" w:type="dxa"/>
          </w:tcPr>
          <w:p w14:paraId="788B5B81" w14:textId="2679C13F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63" w:type="dxa"/>
          </w:tcPr>
          <w:p w14:paraId="081E04AF" w14:textId="396E3EA9" w:rsidR="00C0224F" w:rsidRPr="000E21BE" w:rsidRDefault="008E2716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6F422A93" w14:textId="02A6689F" w:rsidTr="00C0224F">
        <w:tc>
          <w:tcPr>
            <w:tcW w:w="2365" w:type="dxa"/>
          </w:tcPr>
          <w:p w14:paraId="2CAFCCD3" w14:textId="16ECE23F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Praznik glasbe 2024 s skupino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Katalena</w:t>
            </w:r>
            <w:proofErr w:type="spellEnd"/>
          </w:p>
        </w:tc>
        <w:tc>
          <w:tcPr>
            <w:tcW w:w="2323" w:type="dxa"/>
          </w:tcPr>
          <w:p w14:paraId="6F5181D5" w14:textId="379F812F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od 16. ure dalje</w:t>
            </w:r>
          </w:p>
        </w:tc>
        <w:tc>
          <w:tcPr>
            <w:tcW w:w="2366" w:type="dxa"/>
          </w:tcPr>
          <w:p w14:paraId="24EEB7A6" w14:textId="305BDC2C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Različne lokacije v mestu, zaključek na Ploščadi Silvana Furlana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463" w:type="dxa"/>
          </w:tcPr>
          <w:p w14:paraId="17DB54A5" w14:textId="77777777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 xml:space="preserve">Svetovna glasbena iniciativa </w:t>
            </w:r>
            <w:proofErr w:type="spellStart"/>
            <w:r w:rsidRPr="00312D83">
              <w:rPr>
                <w:rFonts w:ascii="Arial" w:hAnsi="Arial" w:cs="Arial"/>
              </w:rPr>
              <w:t>Fête</w:t>
            </w:r>
            <w:proofErr w:type="spellEnd"/>
            <w:r w:rsidRPr="00312D83">
              <w:rPr>
                <w:rFonts w:ascii="Arial" w:hAnsi="Arial" w:cs="Arial"/>
              </w:rPr>
              <w:t xml:space="preserve"> de la </w:t>
            </w:r>
            <w:proofErr w:type="spellStart"/>
            <w:r w:rsidRPr="00312D83">
              <w:rPr>
                <w:rFonts w:ascii="Arial" w:hAnsi="Arial" w:cs="Arial"/>
              </w:rPr>
              <w:t>musique</w:t>
            </w:r>
            <w:proofErr w:type="spellEnd"/>
            <w:r w:rsidRPr="00312D83">
              <w:rPr>
                <w:rFonts w:ascii="Arial" w:hAnsi="Arial" w:cs="Arial"/>
              </w:rPr>
              <w:t xml:space="preserve"> poteka vsako leto na prvi dan poletja. Po številnih popoldanskih </w:t>
            </w:r>
          </w:p>
          <w:p w14:paraId="75082B1A" w14:textId="544B093E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 xml:space="preserve">koncertih v raznih kotičkih mesta se bo dogajanje zaključilo na </w:t>
            </w:r>
            <w:r w:rsidRPr="00312D83">
              <w:rPr>
                <w:rFonts w:ascii="Arial" w:hAnsi="Arial" w:cs="Arial"/>
              </w:rPr>
              <w:lastRenderedPageBreak/>
              <w:t xml:space="preserve">Ploščadi Silvana Furlana (v primeru dežja v SNG Nova Gorica), kjer bomo ob 21. uri poletje v mestu pozdravili s skupino </w:t>
            </w:r>
            <w:proofErr w:type="spellStart"/>
            <w:r w:rsidRPr="00312D83">
              <w:rPr>
                <w:rFonts w:ascii="Arial" w:hAnsi="Arial" w:cs="Arial"/>
              </w:rPr>
              <w:t>Katalena</w:t>
            </w:r>
            <w:proofErr w:type="spellEnd"/>
            <w:r w:rsidRPr="00312D83">
              <w:rPr>
                <w:rFonts w:ascii="Arial" w:hAnsi="Arial" w:cs="Arial"/>
              </w:rPr>
              <w:t>.</w:t>
            </w:r>
          </w:p>
        </w:tc>
        <w:tc>
          <w:tcPr>
            <w:tcW w:w="2414" w:type="dxa"/>
          </w:tcPr>
          <w:p w14:paraId="0A34A21F" w14:textId="06F9ED60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lastRenderedPageBreak/>
              <w:t xml:space="preserve">Zavod za turizem Nova Gorica in Vipavska dolina, </w:t>
            </w:r>
            <w:hyperlink r:id="rId14" w:history="1">
              <w:r w:rsidRPr="0053115F">
                <w:rPr>
                  <w:rStyle w:val="Hiperpovezava"/>
                  <w:rFonts w:ascii="Arial" w:hAnsi="Arial" w:cs="Arial"/>
                  <w:kern w:val="0"/>
                </w:rPr>
                <w:t>KUD Morgan</w:t>
              </w:r>
            </w:hyperlink>
            <w:r w:rsidRPr="00312D83">
              <w:rPr>
                <w:rFonts w:ascii="Arial" w:hAnsi="Arial" w:cs="Arial"/>
                <w:kern w:val="0"/>
              </w:rPr>
              <w:t>, SIGIC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556A6F71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5085455" w14:textId="5CC93C96" w:rsidR="00C0224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3689CE86" w14:textId="6B98200A" w:rsidTr="00C0224F">
        <w:tc>
          <w:tcPr>
            <w:tcW w:w="2365" w:type="dxa"/>
          </w:tcPr>
          <w:p w14:paraId="18DC508D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KreArt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: Addams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family</w:t>
            </w:r>
            <w:proofErr w:type="spellEnd"/>
          </w:p>
          <w:p w14:paraId="58683227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05B5339F" w14:textId="77777777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17.00 in 19.00</w:t>
            </w:r>
          </w:p>
          <w:p w14:paraId="3058D99C" w14:textId="77777777" w:rsidR="00C0224F" w:rsidRPr="00992A0B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</w:tcPr>
          <w:p w14:paraId="5745B715" w14:textId="0A202ABA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Velika dvorana Kulturnega doma Nova Gorica</w:t>
            </w:r>
          </w:p>
          <w:p w14:paraId="5BA10E89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63A4482A" w14:textId="5D5111AE" w:rsidR="00C0224F" w:rsidRPr="00312D83" w:rsidRDefault="00E4235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Z</w:t>
            </w:r>
            <w:r w:rsidR="00C0224F" w:rsidRPr="00312D83">
              <w:rPr>
                <w:rFonts w:ascii="Arial" w:hAnsi="Arial" w:cs="Arial"/>
                <w:kern w:val="0"/>
              </w:rPr>
              <w:t xml:space="preserve">aključna produkcija plesne šole </w:t>
            </w:r>
            <w:proofErr w:type="spellStart"/>
            <w:r w:rsidR="00C0224F" w:rsidRPr="00312D83">
              <w:rPr>
                <w:rFonts w:ascii="Arial" w:hAnsi="Arial" w:cs="Arial"/>
                <w:kern w:val="0"/>
              </w:rPr>
              <w:t>KreArt</w:t>
            </w:r>
            <w:proofErr w:type="spellEnd"/>
          </w:p>
          <w:p w14:paraId="4CB787F1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0857E151" w14:textId="02BC8B18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Plesni športni – kulturni klub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KreArt</w:t>
            </w:r>
            <w:proofErr w:type="spellEnd"/>
          </w:p>
          <w:p w14:paraId="37E71127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6120456" w14:textId="6C93091F" w:rsidR="00C0224F" w:rsidRPr="00312D83" w:rsidRDefault="00E4235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  <w:tr w:rsidR="00C0224F" w:rsidRPr="00312D83" w14:paraId="32B04D9C" w14:textId="3C3D35E1" w:rsidTr="00C0224F">
        <w:tc>
          <w:tcPr>
            <w:tcW w:w="2365" w:type="dxa"/>
          </w:tcPr>
          <w:p w14:paraId="5EBF48A4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Nabla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X,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Neverend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, Tunel vizija,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Anti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recesija,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The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Voodoo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House</w:t>
            </w:r>
            <w:proofErr w:type="spellEnd"/>
          </w:p>
          <w:p w14:paraId="5FC4BDD9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19B41F80" w14:textId="7A1FB95A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18.30</w:t>
            </w:r>
          </w:p>
        </w:tc>
        <w:tc>
          <w:tcPr>
            <w:tcW w:w="2366" w:type="dxa"/>
          </w:tcPr>
          <w:p w14:paraId="30149568" w14:textId="0F13C996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2E293A08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2E43B78A" w14:textId="015426A9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oncert</w:t>
            </w:r>
          </w:p>
          <w:p w14:paraId="7EA41826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6B67905C" w14:textId="3CCD4A4A" w:rsidR="00C0224F" w:rsidRPr="00312D83" w:rsidRDefault="00EC6F7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15" w:history="1">
              <w:r w:rsidR="00C0224F" w:rsidRPr="00AA3539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</w:p>
          <w:p w14:paraId="783F6270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348BC07" w14:textId="588492CD" w:rsidR="00C0224F" w:rsidRPr="00312D83" w:rsidRDefault="00E4235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  <w:tr w:rsidR="00C0224F" w:rsidRPr="00312D83" w14:paraId="3D3B078D" w14:textId="6862105D" w:rsidTr="00C0224F">
        <w:tc>
          <w:tcPr>
            <w:tcW w:w="2365" w:type="dxa"/>
          </w:tcPr>
          <w:p w14:paraId="38600E8B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polenta</w:t>
            </w:r>
          </w:p>
          <w:p w14:paraId="309E3B4E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4155ECD0" w14:textId="53F7C48B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19.00</w:t>
            </w:r>
          </w:p>
        </w:tc>
        <w:tc>
          <w:tcPr>
            <w:tcW w:w="2366" w:type="dxa"/>
          </w:tcPr>
          <w:p w14:paraId="0DF3518F" w14:textId="5049D5D0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Šmihel, pred cerkvijo </w:t>
            </w:r>
            <w:r w:rsidR="00E4235E">
              <w:rPr>
                <w:rFonts w:ascii="Arial" w:hAnsi="Arial" w:cs="Arial"/>
                <w:kern w:val="0"/>
              </w:rPr>
              <w:t>S</w:t>
            </w:r>
            <w:r w:rsidRPr="00312D83">
              <w:rPr>
                <w:rFonts w:ascii="Arial" w:hAnsi="Arial" w:cs="Arial"/>
                <w:kern w:val="0"/>
              </w:rPr>
              <w:t>v. Mihaela</w:t>
            </w:r>
          </w:p>
          <w:p w14:paraId="186ABA5C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517C2A3F" w14:textId="1804F973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Pripravljanje polente na različne načine in predstavitev lokalnih vinarjev. </w:t>
            </w:r>
          </w:p>
        </w:tc>
        <w:tc>
          <w:tcPr>
            <w:tcW w:w="2414" w:type="dxa"/>
          </w:tcPr>
          <w:p w14:paraId="2676EDBF" w14:textId="7552AC76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Turistično društvo Ozeljan </w:t>
            </w:r>
            <w:r>
              <w:rPr>
                <w:rFonts w:ascii="Arial" w:hAnsi="Arial" w:cs="Arial"/>
                <w:kern w:val="0"/>
              </w:rPr>
              <w:t>–</w:t>
            </w:r>
            <w:r w:rsidRPr="00312D83">
              <w:rPr>
                <w:rFonts w:ascii="Arial" w:hAnsi="Arial" w:cs="Arial"/>
                <w:kern w:val="0"/>
              </w:rPr>
              <w:t xml:space="preserve"> Šmihel</w:t>
            </w:r>
          </w:p>
          <w:p w14:paraId="236D9006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51AA5FE" w14:textId="2F262D12" w:rsidR="00C0224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1C60064F" w14:textId="3A5EAB75" w:rsidTr="00C0224F">
        <w:tc>
          <w:tcPr>
            <w:tcW w:w="2365" w:type="dxa"/>
          </w:tcPr>
          <w:p w14:paraId="3DC80275" w14:textId="61C22A08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Pena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party</w:t>
            </w:r>
            <w:proofErr w:type="spellEnd"/>
          </w:p>
          <w:p w14:paraId="4EADF03E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23" w:type="dxa"/>
          </w:tcPr>
          <w:p w14:paraId="01E656B0" w14:textId="5A9643D5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21.00</w:t>
            </w:r>
          </w:p>
        </w:tc>
        <w:tc>
          <w:tcPr>
            <w:tcW w:w="2366" w:type="dxa"/>
          </w:tcPr>
          <w:p w14:paraId="57FAD860" w14:textId="3B9C5A0A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Zeleni gaj, Dornberk</w:t>
            </w:r>
          </w:p>
          <w:p w14:paraId="7C986172" w14:textId="031BAE50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63" w:type="dxa"/>
          </w:tcPr>
          <w:p w14:paraId="7CDF4581" w14:textId="1E49692A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DJ ve</w:t>
            </w:r>
            <w:r>
              <w:rPr>
                <w:rFonts w:ascii="Arial" w:hAnsi="Arial" w:cs="Arial"/>
                <w:kern w:val="0"/>
              </w:rPr>
              <w:t>č</w:t>
            </w:r>
            <w:r w:rsidRPr="00312D83">
              <w:rPr>
                <w:rFonts w:ascii="Arial" w:hAnsi="Arial" w:cs="Arial"/>
                <w:kern w:val="0"/>
              </w:rPr>
              <w:t>er</w:t>
            </w:r>
          </w:p>
        </w:tc>
        <w:tc>
          <w:tcPr>
            <w:tcW w:w="2414" w:type="dxa"/>
          </w:tcPr>
          <w:p w14:paraId="4DD8447A" w14:textId="1EF9EF01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kern w:val="0"/>
              </w:rPr>
              <w:t>Danta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Events</w:t>
            </w:r>
            <w:proofErr w:type="spellEnd"/>
          </w:p>
          <w:p w14:paraId="1C7A56C8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63" w:type="dxa"/>
          </w:tcPr>
          <w:p w14:paraId="5CE48B75" w14:textId="42003DA3" w:rsidR="00C0224F" w:rsidRPr="00312D83" w:rsidRDefault="00E4235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7BDF75C3" w14:textId="720F6987" w:rsidR="00C5075E" w:rsidRPr="00312D83" w:rsidRDefault="00C5075E" w:rsidP="00C5075E">
      <w:pPr>
        <w:pStyle w:val="Naslov3"/>
        <w:rPr>
          <w:rFonts w:cs="Arial"/>
        </w:rPr>
      </w:pPr>
      <w:r w:rsidRPr="00312D83">
        <w:rPr>
          <w:rFonts w:cs="Arial"/>
        </w:rPr>
        <w:t>Sobota, 22.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0"/>
        <w:gridCol w:w="2337"/>
        <w:gridCol w:w="2350"/>
        <w:gridCol w:w="2428"/>
        <w:gridCol w:w="2425"/>
        <w:gridCol w:w="2084"/>
      </w:tblGrid>
      <w:tr w:rsidR="00C0224F" w:rsidRPr="000E21BE" w14:paraId="43D5032E" w14:textId="55E0021D" w:rsidTr="00C0224F">
        <w:tc>
          <w:tcPr>
            <w:tcW w:w="2370" w:type="dxa"/>
          </w:tcPr>
          <w:p w14:paraId="1F01CEBC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37" w:type="dxa"/>
          </w:tcPr>
          <w:p w14:paraId="2364CD14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50" w:type="dxa"/>
          </w:tcPr>
          <w:p w14:paraId="6D1C3661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28" w:type="dxa"/>
          </w:tcPr>
          <w:p w14:paraId="6E5F1754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25" w:type="dxa"/>
          </w:tcPr>
          <w:p w14:paraId="510EE787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84" w:type="dxa"/>
          </w:tcPr>
          <w:p w14:paraId="0DBDF55E" w14:textId="434E99C7" w:rsidR="00C0224F" w:rsidRPr="000E21BE" w:rsidRDefault="008E2716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2EFCB472" w14:textId="4B7AE107" w:rsidTr="00C0224F">
        <w:tc>
          <w:tcPr>
            <w:tcW w:w="2370" w:type="dxa"/>
          </w:tcPr>
          <w:p w14:paraId="5E2902A1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Krajevni praznik Kromberk – Loke</w:t>
            </w:r>
          </w:p>
          <w:p w14:paraId="5DE7CD15" w14:textId="27ED858C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37" w:type="dxa"/>
          </w:tcPr>
          <w:p w14:paraId="20B38283" w14:textId="2E439FFD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19.00</w:t>
            </w:r>
          </w:p>
        </w:tc>
        <w:tc>
          <w:tcPr>
            <w:tcW w:w="2350" w:type="dxa"/>
          </w:tcPr>
          <w:p w14:paraId="677E4855" w14:textId="08ED0DC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Parkirišče ob cerkvi, Kromberk</w:t>
            </w:r>
          </w:p>
          <w:p w14:paraId="21A293F0" w14:textId="655ACD2E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28" w:type="dxa"/>
          </w:tcPr>
          <w:p w14:paraId="54A6511D" w14:textId="7FA00DEB" w:rsidR="00C0224F" w:rsidRPr="00312D83" w:rsidRDefault="00C0224F" w:rsidP="00992A0B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25" w:type="dxa"/>
          </w:tcPr>
          <w:p w14:paraId="069FD918" w14:textId="3430F34B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Športno in turistično društvo Kromberk – Loke in KS Kromberk – Loke</w:t>
            </w:r>
          </w:p>
          <w:p w14:paraId="2F17614E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4417A721" w14:textId="669BD890" w:rsidR="00C0224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7B433A89" w14:textId="5A7371CE" w:rsidTr="00C0224F">
        <w:tc>
          <w:tcPr>
            <w:tcW w:w="2370" w:type="dxa"/>
          </w:tcPr>
          <w:p w14:paraId="2428BF8B" w14:textId="4417DD36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Pesem pod lipo - 25 let</w:t>
            </w:r>
          </w:p>
        </w:tc>
        <w:tc>
          <w:tcPr>
            <w:tcW w:w="2337" w:type="dxa"/>
          </w:tcPr>
          <w:p w14:paraId="0897C41F" w14:textId="77777777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20.30</w:t>
            </w:r>
          </w:p>
          <w:p w14:paraId="6BE3B32F" w14:textId="77777777" w:rsidR="00C0224F" w:rsidRPr="00992A0B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14:paraId="52FDC94C" w14:textId="172F3410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Trg M. A. Plenčiča, Solkan</w:t>
            </w:r>
          </w:p>
          <w:p w14:paraId="48746507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29FE9645" w14:textId="48555EEB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Koncert. </w:t>
            </w:r>
            <w:r w:rsidRPr="00312D83">
              <w:rPr>
                <w:rFonts w:ascii="Arial" w:hAnsi="Arial" w:cs="Arial"/>
                <w:kern w:val="0"/>
              </w:rPr>
              <w:t>Tradicionalni večer zborovskega petja v počastitev dneva državnosti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425" w:type="dxa"/>
          </w:tcPr>
          <w:p w14:paraId="55903DAD" w14:textId="3A42EAA8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Kulturno društvo slavec Solkan, Ženski pevski zbor Soča</w:t>
            </w:r>
          </w:p>
          <w:p w14:paraId="38F3C7C2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19E1DD5B" w14:textId="03D00207" w:rsidR="00C0224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275AE1E6" w14:textId="4AD1CD90" w:rsidR="00C5075E" w:rsidRPr="00312D83" w:rsidRDefault="005F39D9" w:rsidP="005F39D9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Ponedeljek, 24.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67"/>
        <w:gridCol w:w="2357"/>
        <w:gridCol w:w="2441"/>
        <w:gridCol w:w="2115"/>
      </w:tblGrid>
      <w:tr w:rsidR="00C0224F" w:rsidRPr="000E21BE" w14:paraId="59241F0A" w14:textId="1FFA16F3" w:rsidTr="00C0224F">
        <w:tc>
          <w:tcPr>
            <w:tcW w:w="2357" w:type="dxa"/>
          </w:tcPr>
          <w:p w14:paraId="236C9028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57" w:type="dxa"/>
          </w:tcPr>
          <w:p w14:paraId="16E319E9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67" w:type="dxa"/>
          </w:tcPr>
          <w:p w14:paraId="2165CF25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357" w:type="dxa"/>
          </w:tcPr>
          <w:p w14:paraId="59C88D90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41" w:type="dxa"/>
          </w:tcPr>
          <w:p w14:paraId="7DEBC651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115" w:type="dxa"/>
          </w:tcPr>
          <w:p w14:paraId="584F3B4C" w14:textId="10B6790D" w:rsidR="00C0224F" w:rsidRPr="000E21BE" w:rsidRDefault="008E2716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2F8373EA" w14:textId="72A2B656" w:rsidTr="00C0224F">
        <w:tc>
          <w:tcPr>
            <w:tcW w:w="2357" w:type="dxa"/>
          </w:tcPr>
          <w:p w14:paraId="1441B1ED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3753876C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Alo!stari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Lim, smrad in Žila</w:t>
            </w:r>
          </w:p>
          <w:p w14:paraId="5B8B0B74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57" w:type="dxa"/>
          </w:tcPr>
          <w:p w14:paraId="004343D3" w14:textId="665BB4CC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21.30</w:t>
            </w:r>
          </w:p>
        </w:tc>
        <w:tc>
          <w:tcPr>
            <w:tcW w:w="2367" w:type="dxa"/>
          </w:tcPr>
          <w:p w14:paraId="4A58A7F7" w14:textId="75B761C8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69E2FA0C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57" w:type="dxa"/>
          </w:tcPr>
          <w:p w14:paraId="2DF0D89E" w14:textId="067027EC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oncert</w:t>
            </w:r>
          </w:p>
          <w:p w14:paraId="439F80D1" w14:textId="66F707BD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6689D4D" w14:textId="5D47A21F" w:rsidR="00C0224F" w:rsidRPr="00312D83" w:rsidRDefault="00EC6F7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16" w:history="1">
              <w:r w:rsidR="00C0224F" w:rsidRPr="006B077B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C0224F"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17" w:history="1">
              <w:r w:rsidR="00C0224F" w:rsidRPr="00AA3539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</w:p>
          <w:p w14:paraId="60762557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6739F860" w14:textId="67B0FD31" w:rsidR="00C0224F" w:rsidRPr="00312D83" w:rsidRDefault="00B32A1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42545C0B" w14:textId="3691BAF2" w:rsidR="005F39D9" w:rsidRPr="00312D83" w:rsidRDefault="005F39D9" w:rsidP="005F39D9">
      <w:pPr>
        <w:pStyle w:val="Naslov3"/>
        <w:rPr>
          <w:rFonts w:cs="Arial"/>
        </w:rPr>
      </w:pPr>
      <w:r w:rsidRPr="00312D83">
        <w:rPr>
          <w:rFonts w:cs="Arial"/>
        </w:rPr>
        <w:t>Sreda, 26.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9"/>
        <w:gridCol w:w="2346"/>
        <w:gridCol w:w="2357"/>
        <w:gridCol w:w="2350"/>
        <w:gridCol w:w="2433"/>
        <w:gridCol w:w="2099"/>
      </w:tblGrid>
      <w:tr w:rsidR="00C0224F" w:rsidRPr="000E21BE" w14:paraId="22F02872" w14:textId="5DE19681" w:rsidTr="00C0224F">
        <w:tc>
          <w:tcPr>
            <w:tcW w:w="2409" w:type="dxa"/>
          </w:tcPr>
          <w:p w14:paraId="721799A0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46" w:type="dxa"/>
          </w:tcPr>
          <w:p w14:paraId="0E6D7D0C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57" w:type="dxa"/>
          </w:tcPr>
          <w:p w14:paraId="1962FAD2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350" w:type="dxa"/>
          </w:tcPr>
          <w:p w14:paraId="053D0C61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33" w:type="dxa"/>
          </w:tcPr>
          <w:p w14:paraId="1210A0A9" w14:textId="77777777" w:rsidR="00C0224F" w:rsidRPr="000E21BE" w:rsidRDefault="00C0224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99" w:type="dxa"/>
          </w:tcPr>
          <w:p w14:paraId="3257B6AB" w14:textId="0A24DDCC" w:rsidR="00C0224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C0224F" w:rsidRPr="00312D83" w14:paraId="57A972D6" w14:textId="6A0795DC" w:rsidTr="00C0224F">
        <w:tc>
          <w:tcPr>
            <w:tcW w:w="2409" w:type="dxa"/>
          </w:tcPr>
          <w:p w14:paraId="14204DC7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Besede na srede</w:t>
            </w:r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36549878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Pesniško slovensko-hrvaško srečanje: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Tana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s prijatelji</w:t>
            </w:r>
          </w:p>
          <w:p w14:paraId="664BCA5D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46" w:type="dxa"/>
          </w:tcPr>
          <w:p w14:paraId="049F2E53" w14:textId="794F69FA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19.00</w:t>
            </w:r>
          </w:p>
        </w:tc>
        <w:tc>
          <w:tcPr>
            <w:tcW w:w="2357" w:type="dxa"/>
          </w:tcPr>
          <w:p w14:paraId="69C0E624" w14:textId="5093A695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2849D191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50" w:type="dxa"/>
          </w:tcPr>
          <w:p w14:paraId="32F95D07" w14:textId="0F63F264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Ni opisa dogodka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2372959C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4588128F" w14:textId="4FB5442B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Goriški literarni klub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GOvoRICA</w:t>
            </w:r>
            <w:proofErr w:type="spellEnd"/>
          </w:p>
          <w:p w14:paraId="6BDB506E" w14:textId="77777777" w:rsidR="00C0224F" w:rsidRPr="00312D83" w:rsidRDefault="00C0224F" w:rsidP="00992A0B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400D0DA9" w14:textId="5DEA87BB" w:rsidR="00C0224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C0224F" w:rsidRPr="00312D83" w14:paraId="71BB49AB" w14:textId="4FD1E615" w:rsidTr="00C0224F">
        <w:tc>
          <w:tcPr>
            <w:tcW w:w="2409" w:type="dxa"/>
          </w:tcPr>
          <w:p w14:paraId="37BC61F9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Tereza Gregorič, Jakob Šfiligoj: Koncert za rojstni dan</w:t>
            </w:r>
          </w:p>
          <w:p w14:paraId="4ADDB32A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46" w:type="dxa"/>
          </w:tcPr>
          <w:p w14:paraId="362F29C6" w14:textId="11BB20F1" w:rsidR="00C0224F" w:rsidRPr="00992A0B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20.00</w:t>
            </w:r>
          </w:p>
        </w:tc>
        <w:tc>
          <w:tcPr>
            <w:tcW w:w="2357" w:type="dxa"/>
          </w:tcPr>
          <w:p w14:paraId="4D789B17" w14:textId="1FF68D33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Velika dvorana SNG Nova Gorica</w:t>
            </w:r>
          </w:p>
          <w:p w14:paraId="4A6270C3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50" w:type="dxa"/>
          </w:tcPr>
          <w:p w14:paraId="2CA9B33C" w14:textId="7C59E6C2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omično-glasbeni večer</w:t>
            </w:r>
          </w:p>
          <w:p w14:paraId="3D8CCEE5" w14:textId="77777777" w:rsidR="00C0224F" w:rsidRPr="00312D83" w:rsidRDefault="00C0224F" w:rsidP="00992A0B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kern w:val="0"/>
              </w:rPr>
            </w:pPr>
          </w:p>
        </w:tc>
        <w:tc>
          <w:tcPr>
            <w:tcW w:w="2433" w:type="dxa"/>
          </w:tcPr>
          <w:p w14:paraId="7682279E" w14:textId="281FF1F1" w:rsidR="00C0224F" w:rsidRPr="00312D83" w:rsidRDefault="00EC6F7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18" w:history="1">
              <w:r w:rsidR="00C0224F" w:rsidRPr="00184A01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</w:p>
          <w:p w14:paraId="5DE9E9CD" w14:textId="77777777" w:rsidR="00C0224F" w:rsidRPr="00312D83" w:rsidRDefault="00C0224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99" w:type="dxa"/>
          </w:tcPr>
          <w:p w14:paraId="42749DBA" w14:textId="4B71F55E" w:rsidR="00C0224F" w:rsidRPr="00312D83" w:rsidRDefault="00B32A1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3DB4976E" w14:textId="67B9BF48" w:rsidR="005F39D9" w:rsidRPr="00312D83" w:rsidRDefault="005F39D9" w:rsidP="005F39D9">
      <w:pPr>
        <w:pStyle w:val="Naslov3"/>
        <w:rPr>
          <w:rFonts w:cs="Arial"/>
        </w:rPr>
      </w:pPr>
      <w:r w:rsidRPr="00312D83">
        <w:rPr>
          <w:rFonts w:cs="Arial"/>
        </w:rPr>
        <w:t>Četrtek, 27.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7"/>
        <w:gridCol w:w="2322"/>
        <w:gridCol w:w="2346"/>
        <w:gridCol w:w="2406"/>
        <w:gridCol w:w="2413"/>
        <w:gridCol w:w="2060"/>
      </w:tblGrid>
      <w:tr w:rsidR="00172DEF" w:rsidRPr="000E21BE" w14:paraId="14D164AF" w14:textId="4B1A172C" w:rsidTr="00172DEF">
        <w:tc>
          <w:tcPr>
            <w:tcW w:w="2447" w:type="dxa"/>
          </w:tcPr>
          <w:p w14:paraId="51BB5A5F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22" w:type="dxa"/>
          </w:tcPr>
          <w:p w14:paraId="1B86E13B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46" w:type="dxa"/>
          </w:tcPr>
          <w:p w14:paraId="207B4B6F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06" w:type="dxa"/>
          </w:tcPr>
          <w:p w14:paraId="3509A13D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13" w:type="dxa"/>
          </w:tcPr>
          <w:p w14:paraId="4D7B78AD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60" w:type="dxa"/>
          </w:tcPr>
          <w:p w14:paraId="42F7E254" w14:textId="41663C52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7176FC2B" w14:textId="3AB28735" w:rsidTr="00172DEF">
        <w:tc>
          <w:tcPr>
            <w:tcW w:w="2447" w:type="dxa"/>
          </w:tcPr>
          <w:p w14:paraId="2326A543" w14:textId="140054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Anja Mugerli: Pričakovanja</w:t>
            </w:r>
          </w:p>
        </w:tc>
        <w:tc>
          <w:tcPr>
            <w:tcW w:w="2322" w:type="dxa"/>
          </w:tcPr>
          <w:p w14:paraId="1C9EB9E8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19.00</w:t>
            </w:r>
          </w:p>
        </w:tc>
        <w:tc>
          <w:tcPr>
            <w:tcW w:w="2346" w:type="dxa"/>
          </w:tcPr>
          <w:p w14:paraId="3D1EA291" w14:textId="64CBAA66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Knjigarna kavarna Maks, Nova Gorica</w:t>
            </w:r>
          </w:p>
          <w:p w14:paraId="392053CA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6" w:type="dxa"/>
          </w:tcPr>
          <w:p w14:paraId="1E394776" w14:textId="19AE40EB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Predstavitev romana. Pogovor bo vodila Katarina Gomboc Čeh.</w:t>
            </w:r>
          </w:p>
          <w:p w14:paraId="05D3A0F1" w14:textId="77777777" w:rsidR="00172DEF" w:rsidRPr="00312D83" w:rsidRDefault="00172DEF" w:rsidP="00992A0B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14:paraId="29B1BDDD" w14:textId="54F249EE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ZRC SAZU</w:t>
            </w:r>
          </w:p>
          <w:p w14:paraId="6BF00183" w14:textId="77777777" w:rsidR="00172DEF" w:rsidRPr="00312D83" w:rsidRDefault="00172DEF" w:rsidP="00992A0B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DF9DC29" w14:textId="0965EBD3" w:rsidR="00172DE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4DDCBBF9" w14:textId="257FFDEB" w:rsidTr="00172DEF">
        <w:tc>
          <w:tcPr>
            <w:tcW w:w="2447" w:type="dxa"/>
          </w:tcPr>
          <w:p w14:paraId="34DB1593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Iztok Mlakar: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Tutošomato</w:t>
            </w:r>
            <w:proofErr w:type="spellEnd"/>
          </w:p>
          <w:p w14:paraId="4332FF2A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22" w:type="dxa"/>
          </w:tcPr>
          <w:p w14:paraId="1673B66B" w14:textId="0291147F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21.00</w:t>
            </w:r>
          </w:p>
        </w:tc>
        <w:tc>
          <w:tcPr>
            <w:tcW w:w="2346" w:type="dxa"/>
          </w:tcPr>
          <w:p w14:paraId="48657064" w14:textId="755BFB7C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Amfiteater Gradu Kromberk</w:t>
            </w:r>
          </w:p>
          <w:p w14:paraId="10347F4F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6" w:type="dxa"/>
          </w:tcPr>
          <w:p w14:paraId="4C97061A" w14:textId="3803658F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omedija</w:t>
            </w:r>
          </w:p>
          <w:p w14:paraId="55B90EE5" w14:textId="77777777" w:rsidR="00172DEF" w:rsidRPr="00312D83" w:rsidRDefault="00172DEF" w:rsidP="00992A0B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kern w:val="0"/>
              </w:rPr>
            </w:pPr>
          </w:p>
        </w:tc>
        <w:tc>
          <w:tcPr>
            <w:tcW w:w="2413" w:type="dxa"/>
          </w:tcPr>
          <w:p w14:paraId="377D4C1F" w14:textId="776408CE" w:rsidR="00172DEF" w:rsidRPr="00312D83" w:rsidRDefault="00EC6F7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19" w:history="1">
              <w:r w:rsidR="00172DEF" w:rsidRPr="00184A01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</w:p>
          <w:p w14:paraId="5CDE0E70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60" w:type="dxa"/>
          </w:tcPr>
          <w:p w14:paraId="3A3CDEF0" w14:textId="1BE9F5EE" w:rsidR="00172DEF" w:rsidRPr="00312D83" w:rsidRDefault="00B32A1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2C597D17" w14:textId="2FF85241" w:rsidR="005F39D9" w:rsidRPr="00312D83" w:rsidRDefault="005F39D9" w:rsidP="005F39D9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Petek, 28.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2"/>
        <w:gridCol w:w="2265"/>
        <w:gridCol w:w="2316"/>
        <w:gridCol w:w="2579"/>
        <w:gridCol w:w="2390"/>
        <w:gridCol w:w="1972"/>
      </w:tblGrid>
      <w:tr w:rsidR="00172DEF" w:rsidRPr="000E21BE" w14:paraId="4F6401F6" w14:textId="6BA01F4B" w:rsidTr="00172DEF">
        <w:tc>
          <w:tcPr>
            <w:tcW w:w="2472" w:type="dxa"/>
          </w:tcPr>
          <w:p w14:paraId="6431985E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265" w:type="dxa"/>
          </w:tcPr>
          <w:p w14:paraId="5DAF3866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16" w:type="dxa"/>
          </w:tcPr>
          <w:p w14:paraId="261377E6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579" w:type="dxa"/>
          </w:tcPr>
          <w:p w14:paraId="53EB7A09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390" w:type="dxa"/>
          </w:tcPr>
          <w:p w14:paraId="0BB5900D" w14:textId="77777777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 w:rsidRPr="000E21BE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1972" w:type="dxa"/>
          </w:tcPr>
          <w:p w14:paraId="78DD7DD3" w14:textId="435DA3F1" w:rsidR="00172DEF" w:rsidRPr="000E21BE" w:rsidRDefault="00172DEF" w:rsidP="00992A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3BE60E00" w14:textId="6430F1F9" w:rsidTr="00172DEF">
        <w:tc>
          <w:tcPr>
            <w:tcW w:w="2472" w:type="dxa"/>
          </w:tcPr>
          <w:p w14:paraId="65837264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Slovesnost v počastitev dneva državnosti in v spomin na osvoboditev Mednarodnega mejnega prehoda v Rožni Dolini v vojni za samostojno Slovenijo leta 1991</w:t>
            </w:r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4AAC1FE5" w14:textId="335F2E64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65" w:type="dxa"/>
          </w:tcPr>
          <w:p w14:paraId="5F664A49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18.30</w:t>
            </w:r>
          </w:p>
          <w:p w14:paraId="485072C0" w14:textId="3F8EABEC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16" w:type="dxa"/>
          </w:tcPr>
          <w:p w14:paraId="59714B02" w14:textId="5C720B03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Rožna Dolina, pri nekdanjem MMP Rožna Dolina</w:t>
            </w:r>
          </w:p>
          <w:p w14:paraId="6182E844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579" w:type="dxa"/>
          </w:tcPr>
          <w:p w14:paraId="76155E87" w14:textId="3CD8B0F3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Ni opisa dogodka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2CD85B7A" w14:textId="77777777" w:rsidR="00172DEF" w:rsidRPr="00312D83" w:rsidRDefault="00172DEF" w:rsidP="00992A0B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253D3A8B" w14:textId="5BCAF873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Društvo veteranov “Sever” Severne Primorske, Območno združenje veteranov vojne za Slovenijo “Veteran” Nova Gorica, Mestna občina Nova Gorica, Občina Miren - Kostanjevica, Občina Renče - Vogrsko in Občina Šempeter-Vrtojba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695D507F" w14:textId="77777777" w:rsidR="00172DEF" w:rsidRPr="00312D83" w:rsidRDefault="00172DEF" w:rsidP="00992A0B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14:paraId="44BFD412" w14:textId="2614BDCB" w:rsidR="00172DE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48F49784" w14:textId="0E377EA0" w:rsidTr="00172DEF">
        <w:tc>
          <w:tcPr>
            <w:tcW w:w="2472" w:type="dxa"/>
          </w:tcPr>
          <w:p w14:paraId="4B6E1758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Vanja Mervič: Tukaj in zdaj /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Here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&amp;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Now</w:t>
            </w:r>
            <w:proofErr w:type="spellEnd"/>
          </w:p>
          <w:p w14:paraId="2ADC4792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65" w:type="dxa"/>
          </w:tcPr>
          <w:p w14:paraId="75B8E491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20.00</w:t>
            </w:r>
          </w:p>
          <w:p w14:paraId="5FB26DC0" w14:textId="6D872C3C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16" w:type="dxa"/>
          </w:tcPr>
          <w:p w14:paraId="1BB64A4C" w14:textId="12D6FB44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Galerija GONG, Nova Gorica</w:t>
            </w:r>
          </w:p>
          <w:p w14:paraId="592496BD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579" w:type="dxa"/>
          </w:tcPr>
          <w:p w14:paraId="3574ED6D" w14:textId="2C8B0316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kern w:val="0"/>
              </w:rPr>
              <w:t>Večmedijska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razstava.</w:t>
            </w:r>
          </w:p>
          <w:p w14:paraId="36810916" w14:textId="77777777" w:rsidR="00F10A91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Novogoriški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intermedijski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umetnik Vanja Mervič se v svojem zadnjem projektu posveča kritični refleksiji o materialni hiperprodukciji današnje potrošniške družbe. </w:t>
            </w:r>
          </w:p>
          <w:p w14:paraId="1CB970D4" w14:textId="77777777" w:rsidR="00F10A91" w:rsidRDefault="00F10A91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03423D94" w14:textId="0F467314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Razstava bo na ogled do 27. julija 2024.</w:t>
            </w:r>
          </w:p>
        </w:tc>
        <w:tc>
          <w:tcPr>
            <w:tcW w:w="2390" w:type="dxa"/>
          </w:tcPr>
          <w:p w14:paraId="11C3C44F" w14:textId="7454E9B0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Galerija GONG</w:t>
            </w:r>
          </w:p>
          <w:p w14:paraId="1AD7195C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72" w:type="dxa"/>
          </w:tcPr>
          <w:p w14:paraId="02016991" w14:textId="04C1DACF" w:rsidR="00172DE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0B478DC5" w14:textId="0B3B7DF3" w:rsidTr="00172DEF">
        <w:tc>
          <w:tcPr>
            <w:tcW w:w="2472" w:type="dxa"/>
          </w:tcPr>
          <w:p w14:paraId="620B9942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Festival SAXGO24</w:t>
            </w:r>
          </w:p>
          <w:p w14:paraId="72035E80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Tivon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Pennicott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kvartet </w:t>
            </w:r>
            <w:r w:rsidRPr="00312D83">
              <w:rPr>
                <w:rFonts w:ascii="Arial" w:hAnsi="Arial" w:cs="Arial"/>
                <w:kern w:val="0"/>
              </w:rPr>
              <w:t>(ZDA)</w:t>
            </w:r>
          </w:p>
          <w:p w14:paraId="48F91108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65" w:type="dxa"/>
          </w:tcPr>
          <w:p w14:paraId="28EA7B73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21.00</w:t>
            </w:r>
          </w:p>
          <w:p w14:paraId="160F3A93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16" w:type="dxa"/>
          </w:tcPr>
          <w:p w14:paraId="179B4995" w14:textId="0738385D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Silvana Furlana</w:t>
            </w:r>
          </w:p>
          <w:p w14:paraId="6146C4A2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579" w:type="dxa"/>
          </w:tcPr>
          <w:p w14:paraId="76CEBA12" w14:textId="104CE8C4" w:rsidR="00172DEF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Tivon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Pennicott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saksofon,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Idris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Frederick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klavir,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Dean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Torrey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kontrabas,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lastRenderedPageBreak/>
              <w:t xml:space="preserve">Kenneth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Salters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>, bobni</w:t>
            </w:r>
            <w:r w:rsidR="00161624">
              <w:rPr>
                <w:rFonts w:ascii="Arial" w:hAnsi="Arial" w:cs="Arial"/>
                <w:kern w:val="0"/>
              </w:rPr>
              <w:t>.</w:t>
            </w:r>
          </w:p>
          <w:p w14:paraId="670A113F" w14:textId="77777777" w:rsidR="00161624" w:rsidRPr="00312D83" w:rsidRDefault="0016162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72F273A2" w14:textId="49E4FBE0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Festival z najdaljšo tradicijo v mestu pričenjamo s koncertom enega</w:t>
            </w:r>
            <w:r w:rsidR="00161624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najprepoznavnejših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naprednih saksofonistov ameriške scene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Tivonom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Pennicottom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njegovim zvestim kvartetom. Iskani ameriški saksofonist, skladatelj, aranžer,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multiinštrumentalist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še mnogo več bo v Sloveniji nastopil prvič ter se predstavil z nekaterimi skladbami iz svojih dveh samostojnih in šestih mini albumov. </w:t>
            </w:r>
          </w:p>
        </w:tc>
        <w:tc>
          <w:tcPr>
            <w:tcW w:w="2390" w:type="dxa"/>
          </w:tcPr>
          <w:p w14:paraId="7B3CF39D" w14:textId="7F747D94" w:rsidR="00172DEF" w:rsidRPr="00312D83" w:rsidRDefault="00EC6F7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20" w:history="1">
              <w:r w:rsidR="00172DEF" w:rsidRPr="00723EE3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</w:p>
          <w:p w14:paraId="5A4B068F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72" w:type="dxa"/>
          </w:tcPr>
          <w:p w14:paraId="045B9572" w14:textId="1BF3E44F" w:rsidR="00172DEF" w:rsidRPr="00312D83" w:rsidRDefault="00B02E3E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7F6662E2" w14:textId="4880E96E" w:rsidTr="00172DEF">
        <w:tc>
          <w:tcPr>
            <w:tcW w:w="2472" w:type="dxa"/>
          </w:tcPr>
          <w:p w14:paraId="77B4D0BC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6EB8AE1C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Trkaj z gosti</w:t>
            </w:r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Klemen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Klemen</w:t>
            </w:r>
            <w:proofErr w:type="spellEnd"/>
          </w:p>
          <w:p w14:paraId="5963DA8C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65" w:type="dxa"/>
          </w:tcPr>
          <w:p w14:paraId="665397F4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992A0B">
              <w:rPr>
                <w:rFonts w:ascii="Arial" w:hAnsi="Arial" w:cs="Arial"/>
                <w:kern w:val="0"/>
              </w:rPr>
              <w:t>(vrata 21.00) 21.30</w:t>
            </w:r>
          </w:p>
          <w:p w14:paraId="66C4141C" w14:textId="77777777" w:rsidR="00172DEF" w:rsidRPr="00992A0B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16" w:type="dxa"/>
          </w:tcPr>
          <w:p w14:paraId="783D64D1" w14:textId="168F6596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0B445B8E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579" w:type="dxa"/>
          </w:tcPr>
          <w:p w14:paraId="0B7F3AEB" w14:textId="4D110432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oncert</w:t>
            </w:r>
          </w:p>
          <w:p w14:paraId="587900D8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90" w:type="dxa"/>
          </w:tcPr>
          <w:p w14:paraId="76381098" w14:textId="65EB7C81" w:rsidR="00172DEF" w:rsidRPr="00312D83" w:rsidRDefault="00EC6F74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21" w:history="1">
              <w:r w:rsidR="00172DEF" w:rsidRPr="00724709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22" w:history="1">
              <w:r w:rsidR="00172DEF" w:rsidRPr="00270EC1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  <w:r w:rsidR="00172DEF">
              <w:rPr>
                <w:rFonts w:ascii="Arial" w:hAnsi="Arial" w:cs="Arial"/>
                <w:kern w:val="0"/>
              </w:rPr>
              <w:t>.</w:t>
            </w:r>
          </w:p>
          <w:p w14:paraId="35224964" w14:textId="77777777" w:rsidR="00172DEF" w:rsidRPr="00312D83" w:rsidRDefault="00172DEF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72" w:type="dxa"/>
          </w:tcPr>
          <w:p w14:paraId="1488064C" w14:textId="7B2F4955" w:rsidR="00172DEF" w:rsidRPr="00312D83" w:rsidRDefault="000F6146" w:rsidP="00992A0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00089465" w14:textId="0FDF7D4F" w:rsidR="005F39D9" w:rsidRPr="00312D83" w:rsidRDefault="00216CF0" w:rsidP="00216CF0">
      <w:pPr>
        <w:pStyle w:val="Naslov3"/>
        <w:rPr>
          <w:rFonts w:cs="Arial"/>
        </w:rPr>
      </w:pPr>
      <w:r w:rsidRPr="00312D83">
        <w:rPr>
          <w:rFonts w:cs="Arial"/>
        </w:rPr>
        <w:t>Sobota, 29.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50"/>
        <w:gridCol w:w="2311"/>
        <w:gridCol w:w="2357"/>
        <w:gridCol w:w="2429"/>
        <w:gridCol w:w="2404"/>
        <w:gridCol w:w="2043"/>
      </w:tblGrid>
      <w:tr w:rsidR="00172DEF" w:rsidRPr="00312D83" w14:paraId="69A02CCF" w14:textId="6C76210F" w:rsidTr="00172DEF">
        <w:tc>
          <w:tcPr>
            <w:tcW w:w="2450" w:type="dxa"/>
          </w:tcPr>
          <w:p w14:paraId="5E6F228B" w14:textId="5912049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11" w:type="dxa"/>
          </w:tcPr>
          <w:p w14:paraId="688D0988" w14:textId="2346E781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57" w:type="dxa"/>
          </w:tcPr>
          <w:p w14:paraId="05B39AD9" w14:textId="722C00C0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29" w:type="dxa"/>
          </w:tcPr>
          <w:p w14:paraId="564834A6" w14:textId="1D25AB21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04" w:type="dxa"/>
          </w:tcPr>
          <w:p w14:paraId="2B189887" w14:textId="4922E1B0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43" w:type="dxa"/>
          </w:tcPr>
          <w:p w14:paraId="0ADF2F51" w14:textId="5743AEF3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7DAAE834" w14:textId="2F26FB70" w:rsidTr="00172DEF">
        <w:tc>
          <w:tcPr>
            <w:tcW w:w="2450" w:type="dxa"/>
          </w:tcPr>
          <w:p w14:paraId="543AFAAA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Mesto klovnov</w:t>
            </w:r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40E40320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2652C0B4" w14:textId="6F12DCB8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med 10.00 in 13.00</w:t>
            </w:r>
          </w:p>
          <w:p w14:paraId="24698DFA" w14:textId="19C4122A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med 17.30 in 22.00</w:t>
            </w:r>
          </w:p>
          <w:p w14:paraId="0658BB1F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7C08EBC9" w14:textId="18660B4B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Borov gozdiček (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med 10.00 in 13.00)</w:t>
            </w:r>
            <w:r w:rsidRPr="00312D83">
              <w:rPr>
                <w:rFonts w:ascii="Arial" w:hAnsi="Arial" w:cs="Arial"/>
                <w:kern w:val="0"/>
              </w:rPr>
              <w:t xml:space="preserve"> in</w:t>
            </w:r>
          </w:p>
          <w:p w14:paraId="150F353C" w14:textId="5EE462B8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lastRenderedPageBreak/>
              <w:t>Ploščad Edvarda Kardelja (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med 17.30 in 22.00)</w:t>
            </w:r>
            <w:r>
              <w:rPr>
                <w:rFonts w:ascii="Arial" w:hAnsi="Arial" w:cs="Arial"/>
                <w:b/>
                <w:bCs/>
                <w:kern w:val="0"/>
              </w:rPr>
              <w:t>.</w:t>
            </w:r>
          </w:p>
        </w:tc>
        <w:tc>
          <w:tcPr>
            <w:tcW w:w="2429" w:type="dxa"/>
          </w:tcPr>
          <w:p w14:paraId="0379EF48" w14:textId="7AAC18F6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lastRenderedPageBreak/>
              <w:t xml:space="preserve">Cirkuške delavnice, klovnske intervencije, predstave novega cirkusa za občinstvo </w:t>
            </w:r>
            <w:r w:rsidRPr="00312D83">
              <w:rPr>
                <w:rFonts w:ascii="Arial" w:hAnsi="Arial" w:cs="Arial"/>
                <w:kern w:val="0"/>
              </w:rPr>
              <w:lastRenderedPageBreak/>
              <w:t>vseh starosti izraženi skozi fizično</w:t>
            </w:r>
            <w:r>
              <w:rPr>
                <w:rFonts w:ascii="Arial" w:hAnsi="Arial" w:cs="Arial"/>
                <w:kern w:val="0"/>
              </w:rPr>
              <w:t>.</w:t>
            </w:r>
            <w:r w:rsidRPr="00312D83">
              <w:rPr>
                <w:rFonts w:ascii="Arial" w:hAnsi="Arial" w:cs="Arial"/>
                <w:kern w:val="0"/>
              </w:rPr>
              <w:t xml:space="preserve"> klovnsko govorico, ki ne pozna nobenih meja in jo razumejo vsi.</w:t>
            </w:r>
          </w:p>
        </w:tc>
        <w:tc>
          <w:tcPr>
            <w:tcW w:w="2404" w:type="dxa"/>
          </w:tcPr>
          <w:p w14:paraId="77DD3E45" w14:textId="374699B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lastRenderedPageBreak/>
              <w:t xml:space="preserve">Zavod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Bufeto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zavod za razvoj cirkuško-gledaliških umetnosti </w:t>
            </w:r>
            <w:r w:rsidRPr="00312D83">
              <w:rPr>
                <w:rFonts w:ascii="Arial" w:hAnsi="Arial" w:cs="Arial"/>
                <w:kern w:val="0"/>
              </w:rPr>
              <w:lastRenderedPageBreak/>
              <w:t>v sodelovanju z GO! 2025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043" w:type="dxa"/>
          </w:tcPr>
          <w:p w14:paraId="0588B655" w14:textId="768A6B82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lastRenderedPageBreak/>
              <w:t>Ne</w:t>
            </w:r>
          </w:p>
        </w:tc>
      </w:tr>
      <w:tr w:rsidR="00172DEF" w:rsidRPr="00312D83" w14:paraId="370064F6" w14:textId="68C788A8" w:rsidTr="00172DEF">
        <w:tc>
          <w:tcPr>
            <w:tcW w:w="2450" w:type="dxa"/>
          </w:tcPr>
          <w:p w14:paraId="02F119D7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Kovaški odmev</w:t>
            </w:r>
          </w:p>
          <w:p w14:paraId="209B1EEF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C4FE74D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od 16. ure dalje</w:t>
            </w:r>
          </w:p>
          <w:p w14:paraId="79FE7D07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7C47559" w14:textId="4DDBB626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Lokovec, prireditveni prostor</w:t>
            </w:r>
          </w:p>
          <w:p w14:paraId="330F7D50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197FF800" w14:textId="593506B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Kulturno-etnološka prireditev.</w:t>
            </w:r>
          </w:p>
          <w:p w14:paraId="744744FE" w14:textId="7BC1463B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Zvečer zabava z ansamblom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Vipavski kvintet</w:t>
            </w:r>
            <w:r>
              <w:rPr>
                <w:rFonts w:ascii="Arial" w:hAnsi="Arial" w:cs="Arial"/>
                <w:b/>
                <w:bCs/>
                <w:kern w:val="0"/>
              </w:rPr>
              <w:t>.</w:t>
            </w:r>
          </w:p>
        </w:tc>
        <w:tc>
          <w:tcPr>
            <w:tcW w:w="2404" w:type="dxa"/>
          </w:tcPr>
          <w:p w14:paraId="50630276" w14:textId="765364F8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Kulturno-turistično društvo Lokovec</w:t>
            </w:r>
          </w:p>
          <w:p w14:paraId="6D2EC9CB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49D2948F" w14:textId="374B5F00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02971410" w14:textId="2E9A11A2" w:rsidTr="00172DEF">
        <w:tc>
          <w:tcPr>
            <w:tcW w:w="2450" w:type="dxa"/>
          </w:tcPr>
          <w:p w14:paraId="15B35CDE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Festival SAXGO24</w:t>
            </w:r>
          </w:p>
          <w:p w14:paraId="1CFE79C8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Xavier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Larsson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Paez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(ES),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Alessandro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Malagnino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(IT),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Sae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Lee </w:t>
            </w:r>
            <w:r w:rsidRPr="00312D83">
              <w:rPr>
                <w:rFonts w:ascii="Arial" w:hAnsi="Arial" w:cs="Arial"/>
                <w:kern w:val="0"/>
              </w:rPr>
              <w:t xml:space="preserve">(JPN/SI) </w:t>
            </w:r>
          </w:p>
          <w:p w14:paraId="252E00B8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293F4098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70DE5407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66552DBE" w14:textId="00E7C0E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Dvorana Gradu Kromberk</w:t>
            </w:r>
          </w:p>
          <w:p w14:paraId="1C4A91CC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73C7FF52" w14:textId="5F79162D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Na prvem izmed treh koncertov klasičnega dela festivala se bosta ob spremljavi naše dolgoletne festivalske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korepetitorice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Sae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Lee predstavila mentorja Poletne šole saksofona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Xavier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Larsson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Paez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Alessandro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Malagnino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na sopranskem in altovskem saksofonu. </w:t>
            </w:r>
          </w:p>
        </w:tc>
        <w:tc>
          <w:tcPr>
            <w:tcW w:w="2404" w:type="dxa"/>
          </w:tcPr>
          <w:p w14:paraId="59AFE345" w14:textId="3CB9DC38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23" w:history="1">
              <w:r w:rsidR="00172DEF" w:rsidRPr="00F31338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5A9AE02D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67A34BF7" w14:textId="618857BE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15D96C62" w14:textId="7EA633F2" w:rsidTr="00172DEF">
        <w:tc>
          <w:tcPr>
            <w:tcW w:w="2450" w:type="dxa"/>
          </w:tcPr>
          <w:p w14:paraId="3ED6E17A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78E96AFF" w14:textId="5D5F30A8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Lintver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Hobos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>, Srd</w:t>
            </w:r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Morost</w:t>
            </w:r>
          </w:p>
        </w:tc>
        <w:tc>
          <w:tcPr>
            <w:tcW w:w="2311" w:type="dxa"/>
          </w:tcPr>
          <w:p w14:paraId="2DBAB9E4" w14:textId="710EBC6A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(vrata 21.00) 21.30</w:t>
            </w:r>
          </w:p>
        </w:tc>
        <w:tc>
          <w:tcPr>
            <w:tcW w:w="2357" w:type="dxa"/>
          </w:tcPr>
          <w:p w14:paraId="6F7A36F8" w14:textId="55DF16E8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</w:tc>
        <w:tc>
          <w:tcPr>
            <w:tcW w:w="2429" w:type="dxa"/>
          </w:tcPr>
          <w:p w14:paraId="3E9BAB73" w14:textId="138FF0F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M</w:t>
            </w:r>
            <w:r w:rsidRPr="00312D83">
              <w:rPr>
                <w:rFonts w:ascii="Arial" w:hAnsi="Arial" w:cs="Arial"/>
                <w:kern w:val="0"/>
              </w:rPr>
              <w:t>etal koncert</w:t>
            </w:r>
          </w:p>
        </w:tc>
        <w:tc>
          <w:tcPr>
            <w:tcW w:w="2404" w:type="dxa"/>
          </w:tcPr>
          <w:p w14:paraId="750D2F38" w14:textId="66C43A26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24" w:history="1">
              <w:r w:rsidR="00172DEF" w:rsidRPr="002060AE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25" w:history="1">
              <w:r w:rsidR="00172DEF" w:rsidRPr="00F31338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</w:p>
        </w:tc>
        <w:tc>
          <w:tcPr>
            <w:tcW w:w="2043" w:type="dxa"/>
          </w:tcPr>
          <w:p w14:paraId="4923B65C" w14:textId="678433E2" w:rsidR="00172DEF" w:rsidRPr="00312D83" w:rsidRDefault="000F6146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</w:t>
            </w:r>
            <w:r w:rsidR="00C97208">
              <w:rPr>
                <w:rFonts w:ascii="Arial" w:hAnsi="Arial" w:cs="Arial"/>
                <w:kern w:val="0"/>
              </w:rPr>
              <w:t>a</w:t>
            </w:r>
          </w:p>
        </w:tc>
      </w:tr>
      <w:tr w:rsidR="00172DEF" w:rsidRPr="00312D83" w14:paraId="18A623CB" w14:textId="7A17D38A" w:rsidTr="00172DEF">
        <w:tc>
          <w:tcPr>
            <w:tcW w:w="2450" w:type="dxa"/>
          </w:tcPr>
          <w:p w14:paraId="7A25D18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Zelenogajska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griljata</w:t>
            </w:r>
            <w:proofErr w:type="spellEnd"/>
          </w:p>
          <w:p w14:paraId="511FBAF3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2AF787F8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4953E3D4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7704E40D" w14:textId="785567BD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Zeleni gaj, Dornberk</w:t>
            </w:r>
          </w:p>
          <w:p w14:paraId="325816E8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78F3A216" w14:textId="141B03E0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DJ večer</w:t>
            </w:r>
          </w:p>
          <w:p w14:paraId="7873826B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25F2F4C" w14:textId="54773E37" w:rsidR="00172DEF" w:rsidRPr="00582A54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kern w:val="0"/>
              </w:rPr>
              <w:t>Danta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Events</w:t>
            </w:r>
            <w:proofErr w:type="spellEnd"/>
          </w:p>
        </w:tc>
        <w:tc>
          <w:tcPr>
            <w:tcW w:w="2043" w:type="dxa"/>
          </w:tcPr>
          <w:p w14:paraId="7F1B5974" w14:textId="6CE2D5F2" w:rsidR="00172DEF" w:rsidRPr="00312D83" w:rsidRDefault="000F6146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52C579CB" w14:textId="01553742" w:rsidR="00216CF0" w:rsidRPr="00312D83" w:rsidRDefault="00E206C0" w:rsidP="00E206C0">
      <w:pPr>
        <w:pStyle w:val="Naslov3"/>
        <w:rPr>
          <w:rFonts w:cs="Arial"/>
        </w:rPr>
      </w:pPr>
      <w:r w:rsidRPr="00312D83">
        <w:rPr>
          <w:rFonts w:cs="Arial"/>
        </w:rPr>
        <w:t>Nedelja, 30. 6.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23"/>
        <w:gridCol w:w="2318"/>
        <w:gridCol w:w="2364"/>
        <w:gridCol w:w="2424"/>
        <w:gridCol w:w="2410"/>
        <w:gridCol w:w="2055"/>
      </w:tblGrid>
      <w:tr w:rsidR="00172DEF" w:rsidRPr="00312D83" w14:paraId="222BE24D" w14:textId="7A567655" w:rsidTr="00172DEF">
        <w:tc>
          <w:tcPr>
            <w:tcW w:w="2423" w:type="dxa"/>
          </w:tcPr>
          <w:p w14:paraId="5FAD6D9A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18" w:type="dxa"/>
          </w:tcPr>
          <w:p w14:paraId="1B5283A4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64" w:type="dxa"/>
          </w:tcPr>
          <w:p w14:paraId="4790E41F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24" w:type="dxa"/>
          </w:tcPr>
          <w:p w14:paraId="1C8C6649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10" w:type="dxa"/>
          </w:tcPr>
          <w:p w14:paraId="513CBD02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55" w:type="dxa"/>
          </w:tcPr>
          <w:p w14:paraId="62068B32" w14:textId="46974298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65AF018E" w14:textId="3016E1CB" w:rsidTr="00172DEF">
        <w:tc>
          <w:tcPr>
            <w:tcW w:w="2423" w:type="dxa"/>
          </w:tcPr>
          <w:p w14:paraId="1A4D101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Lokovški shod</w:t>
            </w:r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656AFB63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2433A881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od 16. ure dalje</w:t>
            </w:r>
          </w:p>
          <w:p w14:paraId="45C4F0DA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46617567" w14:textId="5A9B8B33" w:rsidR="00172DEF" w:rsidRPr="00172DEF" w:rsidRDefault="00172DEF" w:rsidP="00172DE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Lokovec, prireditveni prostor</w:t>
            </w:r>
          </w:p>
        </w:tc>
        <w:tc>
          <w:tcPr>
            <w:tcW w:w="2424" w:type="dxa"/>
          </w:tcPr>
          <w:p w14:paraId="2AB6D984" w14:textId="7F79C25B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Ni opisa dogodka</w:t>
            </w:r>
          </w:p>
        </w:tc>
        <w:tc>
          <w:tcPr>
            <w:tcW w:w="2410" w:type="dxa"/>
          </w:tcPr>
          <w:p w14:paraId="3C74BE22" w14:textId="1C380516" w:rsidR="00172DEF" w:rsidRPr="00172DEF" w:rsidRDefault="00172DEF" w:rsidP="00172DE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Kulturno-turistično društvo Lokovec</w:t>
            </w:r>
          </w:p>
        </w:tc>
        <w:tc>
          <w:tcPr>
            <w:tcW w:w="2055" w:type="dxa"/>
          </w:tcPr>
          <w:p w14:paraId="78E10069" w14:textId="469AFE92" w:rsidR="00172DEF" w:rsidRPr="00312D83" w:rsidRDefault="00B02E3E" w:rsidP="00172DE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6E0F6F1D" w14:textId="6AD9A9EA" w:rsidTr="00172DEF">
        <w:tc>
          <w:tcPr>
            <w:tcW w:w="2423" w:type="dxa"/>
          </w:tcPr>
          <w:p w14:paraId="0B211DD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lastRenderedPageBreak/>
              <w:t>Festival SAXGO24</w:t>
            </w:r>
          </w:p>
          <w:p w14:paraId="53624CAE" w14:textId="518FE45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Nikita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Zimin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(RUS),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Sandro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Compagnon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(FR),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Sae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Lee </w:t>
            </w:r>
            <w:r w:rsidRPr="00312D83">
              <w:rPr>
                <w:rFonts w:ascii="Arial" w:hAnsi="Arial" w:cs="Arial"/>
                <w:kern w:val="0"/>
              </w:rPr>
              <w:t xml:space="preserve">(JPN/SI) </w:t>
            </w:r>
          </w:p>
        </w:tc>
        <w:tc>
          <w:tcPr>
            <w:tcW w:w="2318" w:type="dxa"/>
          </w:tcPr>
          <w:p w14:paraId="7D31CED3" w14:textId="1836DB15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</w:tc>
        <w:tc>
          <w:tcPr>
            <w:tcW w:w="2364" w:type="dxa"/>
          </w:tcPr>
          <w:p w14:paraId="5A27E869" w14:textId="0F844F3B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Dvorana Gradu Kromberk</w:t>
            </w:r>
          </w:p>
        </w:tc>
        <w:tc>
          <w:tcPr>
            <w:tcW w:w="2424" w:type="dxa"/>
          </w:tcPr>
          <w:p w14:paraId="63AB2E1F" w14:textId="344530DE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Ob festivalski spremljevalni pianistki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Sae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Lee bosta nastopila ruski altovski saksofonist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Pr="00312D83">
              <w:rPr>
                <w:rFonts w:ascii="Arial" w:hAnsi="Arial" w:cs="Arial"/>
                <w:kern w:val="0"/>
              </w:rPr>
              <w:t xml:space="preserve">Nikita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Zimin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ter francoski sopranski saksofonist Sandro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Compagnon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>, mentorja Poletne šole saksofona</w:t>
            </w:r>
            <w:r w:rsidR="000C30F7">
              <w:rPr>
                <w:rFonts w:ascii="Arial" w:hAnsi="Arial" w:cs="Arial"/>
                <w:kern w:val="0"/>
              </w:rPr>
              <w:t>.</w:t>
            </w:r>
          </w:p>
        </w:tc>
        <w:tc>
          <w:tcPr>
            <w:tcW w:w="2410" w:type="dxa"/>
          </w:tcPr>
          <w:p w14:paraId="7DF6545D" w14:textId="64FF4F44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26" w:history="1">
              <w:r w:rsidR="00172DEF" w:rsidRPr="002060AE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</w:p>
        </w:tc>
        <w:tc>
          <w:tcPr>
            <w:tcW w:w="2055" w:type="dxa"/>
          </w:tcPr>
          <w:p w14:paraId="3B5853E5" w14:textId="43250C1E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4B123FE2" w14:textId="44678BFD" w:rsidR="00E206C0" w:rsidRPr="00312D83" w:rsidRDefault="00E206C0" w:rsidP="00E206C0">
      <w:pPr>
        <w:pStyle w:val="Naslov3"/>
        <w:rPr>
          <w:rFonts w:cs="Arial"/>
        </w:rPr>
      </w:pPr>
      <w:r w:rsidRPr="00312D83">
        <w:rPr>
          <w:rFonts w:cs="Arial"/>
        </w:rPr>
        <w:t>Ponedeljek, 1.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1"/>
        <w:gridCol w:w="2304"/>
        <w:gridCol w:w="2398"/>
        <w:gridCol w:w="2460"/>
        <w:gridCol w:w="2398"/>
        <w:gridCol w:w="2033"/>
      </w:tblGrid>
      <w:tr w:rsidR="00172DEF" w:rsidRPr="00312D83" w14:paraId="48D3E207" w14:textId="318CBCA3" w:rsidTr="00172DEF">
        <w:tc>
          <w:tcPr>
            <w:tcW w:w="2401" w:type="dxa"/>
          </w:tcPr>
          <w:p w14:paraId="55D2CBAF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04" w:type="dxa"/>
          </w:tcPr>
          <w:p w14:paraId="12DCD3C4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98" w:type="dxa"/>
          </w:tcPr>
          <w:p w14:paraId="3CB4BBDA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60" w:type="dxa"/>
          </w:tcPr>
          <w:p w14:paraId="7C977621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398" w:type="dxa"/>
          </w:tcPr>
          <w:p w14:paraId="599BCB52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33" w:type="dxa"/>
          </w:tcPr>
          <w:p w14:paraId="7F2D77A0" w14:textId="4DA555B3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183128B7" w14:textId="0E534118" w:rsidTr="00172DEF">
        <w:tc>
          <w:tcPr>
            <w:tcW w:w="2401" w:type="dxa"/>
          </w:tcPr>
          <w:p w14:paraId="3B6E0B29" w14:textId="0215B88E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Lokovški shod</w:t>
            </w:r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304" w:type="dxa"/>
          </w:tcPr>
          <w:p w14:paraId="5D186030" w14:textId="1655DDDB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od 16. ure dalje</w:t>
            </w:r>
          </w:p>
        </w:tc>
        <w:tc>
          <w:tcPr>
            <w:tcW w:w="2398" w:type="dxa"/>
          </w:tcPr>
          <w:p w14:paraId="06D9C6A9" w14:textId="7259292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Šempas, na plošči</w:t>
            </w:r>
          </w:p>
          <w:p w14:paraId="77440C3A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7BF0318F" w14:textId="0A0A9C3A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Prireditev bo potekala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do 5. julija</w:t>
            </w:r>
            <w:r w:rsidRPr="00312D83">
              <w:rPr>
                <w:rFonts w:ascii="Arial" w:hAnsi="Arial" w:cs="Arial"/>
                <w:kern w:val="0"/>
              </w:rPr>
              <w:t>, vsak dan od 16. ure dalje.</w:t>
            </w:r>
          </w:p>
        </w:tc>
        <w:tc>
          <w:tcPr>
            <w:tcW w:w="2398" w:type="dxa"/>
          </w:tcPr>
          <w:p w14:paraId="430E571F" w14:textId="260A8CF5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Turistično društvo Šempas</w:t>
            </w:r>
          </w:p>
        </w:tc>
        <w:tc>
          <w:tcPr>
            <w:tcW w:w="2033" w:type="dxa"/>
          </w:tcPr>
          <w:p w14:paraId="2AF4F4E3" w14:textId="7F4EB602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42D9C46B" w14:textId="126360AA" w:rsidTr="00172DEF">
        <w:tc>
          <w:tcPr>
            <w:tcW w:w="2401" w:type="dxa"/>
          </w:tcPr>
          <w:p w14:paraId="41F15E14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XXVII. Mednarodni festival uličnega gledališča Ana Desetnica 2024</w:t>
            </w:r>
          </w:p>
          <w:p w14:paraId="6A1625A5" w14:textId="0C95BBB3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C’è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Chi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C’ha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Teatro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Pr="00312D83">
              <w:rPr>
                <w:rFonts w:ascii="Arial" w:hAnsi="Arial" w:cs="Arial"/>
                <w:kern w:val="0"/>
              </w:rPr>
              <w:t>(IT)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: Še kar mlada</w:t>
            </w:r>
          </w:p>
        </w:tc>
        <w:tc>
          <w:tcPr>
            <w:tcW w:w="2304" w:type="dxa"/>
          </w:tcPr>
          <w:p w14:paraId="00098E17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19.00</w:t>
            </w:r>
          </w:p>
          <w:p w14:paraId="4F8D2DD5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14:paraId="4CDEB91E" w14:textId="618BD0BF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Dom upokojencev Nova Gorica</w:t>
            </w:r>
          </w:p>
          <w:p w14:paraId="60F8EF6A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3A7F42CA" w14:textId="7A0D3002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</w:t>
            </w:r>
            <w:r w:rsidRPr="00312D83">
              <w:rPr>
                <w:rFonts w:ascii="Arial" w:hAnsi="Arial" w:cs="Arial"/>
                <w:kern w:val="0"/>
              </w:rPr>
              <w:t>eriatrični akrobatski cirkus</w:t>
            </w:r>
          </w:p>
          <w:p w14:paraId="75EE9447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14:paraId="1921DAF6" w14:textId="53D23E6B" w:rsidR="00172DEF" w:rsidRPr="00582A54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Gledališče Ane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Monro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27" w:history="1">
              <w:r w:rsidRPr="005B4423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</w:p>
        </w:tc>
        <w:tc>
          <w:tcPr>
            <w:tcW w:w="2033" w:type="dxa"/>
          </w:tcPr>
          <w:p w14:paraId="09801614" w14:textId="09A96623" w:rsidR="00172DEF" w:rsidRPr="00312D83" w:rsidRDefault="00B02E3E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5CDB57C7" w14:textId="11DBB936" w:rsidTr="00172DEF">
        <w:tc>
          <w:tcPr>
            <w:tcW w:w="2401" w:type="dxa"/>
          </w:tcPr>
          <w:p w14:paraId="2C02682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Festival SAXGO24</w:t>
            </w:r>
          </w:p>
          <w:p w14:paraId="736234E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Pasquale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Calò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kvartet </w:t>
            </w:r>
            <w:r w:rsidRPr="00312D83">
              <w:rPr>
                <w:rFonts w:ascii="Arial" w:hAnsi="Arial" w:cs="Arial"/>
                <w:kern w:val="0"/>
              </w:rPr>
              <w:t>(IT)</w:t>
            </w:r>
          </w:p>
          <w:p w14:paraId="6A6F485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04" w:type="dxa"/>
          </w:tcPr>
          <w:p w14:paraId="2CE01C23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4A37EF14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98" w:type="dxa"/>
          </w:tcPr>
          <w:p w14:paraId="23DBF35F" w14:textId="66F7AB2B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Silvana Furlana</w:t>
            </w:r>
          </w:p>
          <w:p w14:paraId="5EDB9D3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60" w:type="dxa"/>
          </w:tcPr>
          <w:p w14:paraId="483F772F" w14:textId="77777777" w:rsidR="005D3AC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Pasquale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Calò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altovski in tenorski saksofon, klaviature, elektronika,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Salvoandrea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Lucifora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trombon, elektronika,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Carlos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Rodenas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Borja</w:t>
            </w:r>
            <w:r w:rsidRPr="00312D83">
              <w:rPr>
                <w:rFonts w:ascii="Arial" w:hAnsi="Arial" w:cs="Arial"/>
                <w:kern w:val="0"/>
              </w:rPr>
              <w:t xml:space="preserve">, kontrabas in električni bas,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Alessandro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Campobasso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>, bobni in tolkala</w:t>
            </w:r>
            <w:r w:rsidR="005D3AC6">
              <w:rPr>
                <w:rFonts w:ascii="Arial" w:hAnsi="Arial" w:cs="Arial"/>
                <w:kern w:val="0"/>
              </w:rPr>
              <w:t>.</w:t>
            </w:r>
          </w:p>
          <w:p w14:paraId="2728E274" w14:textId="77777777" w:rsidR="00D41BE5" w:rsidRDefault="00D41BE5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2A2A5338" w14:textId="14D062CD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Apulijski saksofonist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Pasquale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Calò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se bo predstavil z njegovim kvartetom in projektom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Where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 Come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From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. Glasba omenjenega projekta se je rodila kot dnevnik o elementih ljudskih glasbenih tradicij, s katerimi se je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Pasquale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srečal v Italiji, Španiji, Indiji, Severni Afriki, Srednji in Južni Ameriki ter na Balkanu. </w:t>
            </w:r>
          </w:p>
        </w:tc>
        <w:tc>
          <w:tcPr>
            <w:tcW w:w="2398" w:type="dxa"/>
          </w:tcPr>
          <w:p w14:paraId="6C8BD02F" w14:textId="558E3B73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28" w:history="1">
              <w:r w:rsidR="00172DEF" w:rsidRPr="005B4423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</w:p>
          <w:p w14:paraId="34C74CD5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33" w:type="dxa"/>
          </w:tcPr>
          <w:p w14:paraId="355D0C15" w14:textId="42C0067C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05A224BE" w14:textId="71B551C3" w:rsidR="00E206C0" w:rsidRPr="00312D83" w:rsidRDefault="008C25EC" w:rsidP="008C25EC">
      <w:pPr>
        <w:pStyle w:val="Naslov3"/>
        <w:rPr>
          <w:rFonts w:cs="Arial"/>
        </w:rPr>
      </w:pPr>
      <w:r w:rsidRPr="00312D83">
        <w:rPr>
          <w:rFonts w:cs="Arial"/>
        </w:rPr>
        <w:t>Torek, 2.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56"/>
        <w:gridCol w:w="2314"/>
        <w:gridCol w:w="2357"/>
        <w:gridCol w:w="2411"/>
        <w:gridCol w:w="2407"/>
        <w:gridCol w:w="2049"/>
      </w:tblGrid>
      <w:tr w:rsidR="00172DEF" w:rsidRPr="00312D83" w14:paraId="09D79F21" w14:textId="3B64AB26" w:rsidTr="00172DEF">
        <w:tc>
          <w:tcPr>
            <w:tcW w:w="2456" w:type="dxa"/>
          </w:tcPr>
          <w:p w14:paraId="35A5C8E5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14" w:type="dxa"/>
          </w:tcPr>
          <w:p w14:paraId="3418CC83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57" w:type="dxa"/>
          </w:tcPr>
          <w:p w14:paraId="366A96D5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11" w:type="dxa"/>
          </w:tcPr>
          <w:p w14:paraId="322929AB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07" w:type="dxa"/>
          </w:tcPr>
          <w:p w14:paraId="7030591D" w14:textId="77777777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582A54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49" w:type="dxa"/>
          </w:tcPr>
          <w:p w14:paraId="2006930B" w14:textId="6C5E3108" w:rsidR="00172DEF" w:rsidRPr="00582A54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36D8E0B7" w14:textId="3743D65A" w:rsidTr="00172DEF">
        <w:tc>
          <w:tcPr>
            <w:tcW w:w="2456" w:type="dxa"/>
          </w:tcPr>
          <w:p w14:paraId="7CD7940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1CD0D697" w14:textId="5418149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The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Casualties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Pr="00312D83">
              <w:rPr>
                <w:rFonts w:ascii="Arial" w:hAnsi="Arial" w:cs="Arial"/>
                <w:kern w:val="0"/>
              </w:rPr>
              <w:t xml:space="preserve">(ZDA) in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Pataf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Pr="00312D83">
              <w:rPr>
                <w:rFonts w:ascii="Arial" w:hAnsi="Arial" w:cs="Arial"/>
                <w:kern w:val="0"/>
              </w:rPr>
              <w:t>(SI)</w:t>
            </w:r>
          </w:p>
        </w:tc>
        <w:tc>
          <w:tcPr>
            <w:tcW w:w="2314" w:type="dxa"/>
          </w:tcPr>
          <w:p w14:paraId="549FFD8E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 xml:space="preserve">(vrata 19.00) 20.00 </w:t>
            </w:r>
          </w:p>
          <w:p w14:paraId="31EC240C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2A03B22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7D6F3194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2DCE08E8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79CF14A" w14:textId="130D886A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Predprodaja vstopnic na </w:t>
            </w:r>
            <w:hyperlink r:id="rId29" w:history="1">
              <w:r w:rsidRPr="000E21BE">
                <w:rPr>
                  <w:rStyle w:val="Hiperpovezava"/>
                  <w:rFonts w:ascii="Arial" w:hAnsi="Arial" w:cs="Arial"/>
                  <w:kern w:val="0"/>
                </w:rPr>
                <w:t>mojekarte.si</w:t>
              </w:r>
            </w:hyperlink>
            <w:r>
              <w:rPr>
                <w:rFonts w:ascii="Arial" w:hAnsi="Arial" w:cs="Arial"/>
                <w:kern w:val="0"/>
              </w:rPr>
              <w:t>.</w:t>
            </w:r>
          </w:p>
          <w:p w14:paraId="150B8121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54A0C600" w14:textId="6909026B" w:rsidR="00172DEF" w:rsidRPr="00C7624F" w:rsidRDefault="00EC6F74" w:rsidP="00C762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30" w:history="1">
              <w:r w:rsidR="0047333F" w:rsidRPr="0047333F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47333F" w:rsidRPr="0047333F">
              <w:rPr>
                <w:rFonts w:ascii="Arial" w:hAnsi="Arial" w:cs="Arial"/>
                <w:kern w:val="0"/>
              </w:rPr>
              <w:t xml:space="preserve"> in </w:t>
            </w:r>
            <w:hyperlink r:id="rId31" w:history="1">
              <w:r w:rsidR="0047333F" w:rsidRPr="0047333F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</w:p>
        </w:tc>
        <w:tc>
          <w:tcPr>
            <w:tcW w:w="2049" w:type="dxa"/>
          </w:tcPr>
          <w:p w14:paraId="40830DDE" w14:textId="5D863302" w:rsidR="00172DEF" w:rsidRPr="00312D83" w:rsidRDefault="00C97208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  <w:tr w:rsidR="00172DEF" w:rsidRPr="00312D83" w14:paraId="27DF3B36" w14:textId="7EB7C8F3" w:rsidTr="00172DEF">
        <w:tc>
          <w:tcPr>
            <w:tcW w:w="2456" w:type="dxa"/>
          </w:tcPr>
          <w:p w14:paraId="3085A39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Vinil večeri</w:t>
            </w:r>
          </w:p>
          <w:p w14:paraId="55B61E1E" w14:textId="3ADAD58C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Andrej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Pauer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in Vladimir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Peruničič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>: Glorija</w:t>
            </w:r>
          </w:p>
        </w:tc>
        <w:tc>
          <w:tcPr>
            <w:tcW w:w="2314" w:type="dxa"/>
          </w:tcPr>
          <w:p w14:paraId="5155C8E4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268F9FFD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52B3664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Preddverje Gradu Kromberk</w:t>
            </w:r>
          </w:p>
          <w:p w14:paraId="72382D83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036DF84" w14:textId="6DADB8FF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Ni opisa dogodka</w:t>
            </w:r>
          </w:p>
          <w:p w14:paraId="0429BE92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7246F984" w14:textId="44D466A3" w:rsidR="00172DEF" w:rsidRPr="00312D83" w:rsidRDefault="003A3D76" w:rsidP="00B30116">
            <w:pPr>
              <w:rPr>
                <w:rFonts w:ascii="Arial" w:hAnsi="Arial" w:cs="Arial"/>
              </w:rPr>
            </w:pPr>
            <w:r w:rsidRPr="003A3D76">
              <w:rPr>
                <w:rFonts w:ascii="Arial" w:hAnsi="Arial" w:cs="Arial"/>
                <w:kern w:val="0"/>
              </w:rPr>
              <w:t xml:space="preserve">Goriški muzej, </w:t>
            </w:r>
            <w:hyperlink r:id="rId32" w:history="1">
              <w:r w:rsidRPr="00994691">
                <w:rPr>
                  <w:rStyle w:val="Hiperpovezava"/>
                  <w:rFonts w:ascii="Arial" w:hAnsi="Arial" w:cs="Arial"/>
                  <w:kern w:val="0"/>
                </w:rPr>
                <w:t>KUD Morgan</w:t>
              </w:r>
            </w:hyperlink>
          </w:p>
        </w:tc>
        <w:tc>
          <w:tcPr>
            <w:tcW w:w="2049" w:type="dxa"/>
          </w:tcPr>
          <w:p w14:paraId="6BA5012B" w14:textId="5BC59E9C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1CB197CA" w14:textId="342AC83B" w:rsidTr="00172DEF">
        <w:tc>
          <w:tcPr>
            <w:tcW w:w="2456" w:type="dxa"/>
          </w:tcPr>
          <w:p w14:paraId="16950E2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Festival SAXGO24</w:t>
            </w:r>
          </w:p>
          <w:p w14:paraId="6F4D0898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Kopač/Simon poletni kvintet </w:t>
            </w:r>
            <w:r w:rsidRPr="00312D83">
              <w:rPr>
                <w:rFonts w:ascii="Arial" w:hAnsi="Arial" w:cs="Arial"/>
                <w:kern w:val="0"/>
              </w:rPr>
              <w:t>(SI)</w:t>
            </w:r>
          </w:p>
          <w:p w14:paraId="65CEF200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14" w:type="dxa"/>
          </w:tcPr>
          <w:p w14:paraId="4F26C4F6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1D5EFED7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57" w:type="dxa"/>
          </w:tcPr>
          <w:p w14:paraId="6063400A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Silvana Furlana</w:t>
            </w:r>
          </w:p>
          <w:p w14:paraId="5A9CB9D7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11" w:type="dxa"/>
          </w:tcPr>
          <w:p w14:paraId="731FBDB3" w14:textId="66843AC7" w:rsidR="00172DEF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Jaka Kopač</w:t>
            </w:r>
            <w:r w:rsidRPr="00312D83">
              <w:rPr>
                <w:rFonts w:ascii="Arial" w:hAnsi="Arial" w:cs="Arial"/>
                <w:kern w:val="0"/>
              </w:rPr>
              <w:t xml:space="preserve">, altovski saksofon,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Boštjan Simon</w:t>
            </w:r>
            <w:r w:rsidRPr="00312D83">
              <w:rPr>
                <w:rFonts w:ascii="Arial" w:hAnsi="Arial" w:cs="Arial"/>
                <w:kern w:val="0"/>
              </w:rPr>
              <w:t xml:space="preserve">, tenorski saksofon,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Luigi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Vitale</w:t>
            </w:r>
            <w:r w:rsidRPr="00312D83">
              <w:rPr>
                <w:rFonts w:ascii="Arial" w:hAnsi="Arial" w:cs="Arial"/>
                <w:kern w:val="0"/>
              </w:rPr>
              <w:t xml:space="preserve">, vibrafon,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Miha Koren</w:t>
            </w:r>
            <w:r w:rsidRPr="00312D83">
              <w:rPr>
                <w:rFonts w:ascii="Arial" w:hAnsi="Arial" w:cs="Arial"/>
                <w:kern w:val="0"/>
              </w:rPr>
              <w:t xml:space="preserve">, kontrabas,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lastRenderedPageBreak/>
              <w:t>Kristijan Krajnčan</w:t>
            </w:r>
            <w:r w:rsidRPr="00312D83">
              <w:rPr>
                <w:rFonts w:ascii="Arial" w:hAnsi="Arial" w:cs="Arial"/>
                <w:kern w:val="0"/>
              </w:rPr>
              <w:t>, bobni</w:t>
            </w:r>
            <w:r w:rsidR="00D41BE5">
              <w:rPr>
                <w:rFonts w:ascii="Arial" w:hAnsi="Arial" w:cs="Arial"/>
                <w:kern w:val="0"/>
              </w:rPr>
              <w:t>.</w:t>
            </w:r>
          </w:p>
          <w:p w14:paraId="36A337A3" w14:textId="77777777" w:rsidR="00D41BE5" w:rsidRPr="00312D83" w:rsidRDefault="00D41BE5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23BD83A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Kvintet Jake Kopača in Boštjana Simona bo festivalski oder najprej obogatil z zakladnico skladb Leeja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Konitza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Warna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Marsha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, nato pa predstavil tudi nekaj avtorskih kompozicij. Glasba bo vijugala med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cool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jazzom,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hard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bopom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2EA51A8F" w14:textId="473B3054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in sodobnimi jazzovskimi izleti v glasbe sveta. </w:t>
            </w:r>
          </w:p>
        </w:tc>
        <w:tc>
          <w:tcPr>
            <w:tcW w:w="2407" w:type="dxa"/>
          </w:tcPr>
          <w:p w14:paraId="0EF8B8E4" w14:textId="2FA3534D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33" w:history="1">
              <w:r w:rsidR="00172DEF" w:rsidRPr="00994691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</w:p>
          <w:p w14:paraId="76D9CD9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49" w:type="dxa"/>
          </w:tcPr>
          <w:p w14:paraId="685051C7" w14:textId="47629F29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4DDFE9F4" w14:textId="452B32AA" w:rsidR="008C25EC" w:rsidRPr="00312D83" w:rsidRDefault="008C25EC" w:rsidP="008C25EC">
      <w:pPr>
        <w:pStyle w:val="Naslov3"/>
        <w:rPr>
          <w:rFonts w:cs="Arial"/>
        </w:rPr>
      </w:pPr>
      <w:r w:rsidRPr="00312D83">
        <w:rPr>
          <w:rFonts w:cs="Arial"/>
        </w:rPr>
        <w:t>Sreda, 3.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37"/>
        <w:gridCol w:w="2318"/>
        <w:gridCol w:w="2360"/>
        <w:gridCol w:w="2414"/>
        <w:gridCol w:w="2410"/>
        <w:gridCol w:w="2055"/>
      </w:tblGrid>
      <w:tr w:rsidR="00172DEF" w:rsidRPr="00172DEF" w14:paraId="0F77E230" w14:textId="44E1B569" w:rsidTr="00172DEF">
        <w:tc>
          <w:tcPr>
            <w:tcW w:w="2437" w:type="dxa"/>
          </w:tcPr>
          <w:p w14:paraId="45C3039B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18" w:type="dxa"/>
          </w:tcPr>
          <w:p w14:paraId="656E1C03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60" w:type="dxa"/>
          </w:tcPr>
          <w:p w14:paraId="4C357C9A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14" w:type="dxa"/>
          </w:tcPr>
          <w:p w14:paraId="3AF9EDCC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10" w:type="dxa"/>
          </w:tcPr>
          <w:p w14:paraId="21247A63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55" w:type="dxa"/>
          </w:tcPr>
          <w:p w14:paraId="21F94FF1" w14:textId="6967BCE0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224331C4" w14:textId="747C9F5F" w:rsidTr="00172DEF">
        <w:tc>
          <w:tcPr>
            <w:tcW w:w="2437" w:type="dxa"/>
          </w:tcPr>
          <w:p w14:paraId="34D1D0A3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703DCE82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Iznenada Salome</w:t>
            </w:r>
          </w:p>
          <w:p w14:paraId="19EBFF0F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0DA4A42A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 xml:space="preserve">(vrata 19.00) 20.00 </w:t>
            </w:r>
          </w:p>
          <w:p w14:paraId="003A9E34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3D3D42E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507FD7C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5384F6AE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EF85CCF" w14:textId="6062C71E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Predprodaja vstopnic na </w:t>
            </w:r>
            <w:hyperlink r:id="rId34" w:history="1">
              <w:r w:rsidRPr="000E21BE">
                <w:rPr>
                  <w:rStyle w:val="Hiperpovezava"/>
                  <w:rFonts w:ascii="Arial" w:hAnsi="Arial" w:cs="Arial"/>
                  <w:kern w:val="0"/>
                </w:rPr>
                <w:t>mojekarte.si</w:t>
              </w:r>
            </w:hyperlink>
            <w:r>
              <w:rPr>
                <w:rFonts w:ascii="Arial" w:hAnsi="Arial" w:cs="Arial"/>
                <w:kern w:val="0"/>
              </w:rPr>
              <w:t>.</w:t>
            </w:r>
          </w:p>
          <w:p w14:paraId="090D44BF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061AE9" w14:textId="2C2A0E34" w:rsidR="00172DEF" w:rsidRPr="00312D83" w:rsidRDefault="00EC6F74" w:rsidP="00B30116">
            <w:pPr>
              <w:rPr>
                <w:rFonts w:ascii="Arial" w:hAnsi="Arial" w:cs="Arial"/>
              </w:rPr>
            </w:pPr>
            <w:hyperlink r:id="rId35" w:history="1">
              <w:r w:rsidR="00A00099" w:rsidRPr="006A68C2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A00099" w:rsidRPr="00A00099">
              <w:rPr>
                <w:rFonts w:ascii="Arial" w:hAnsi="Arial" w:cs="Arial"/>
                <w:kern w:val="0"/>
              </w:rPr>
              <w:t xml:space="preserve"> in </w:t>
            </w:r>
            <w:hyperlink r:id="rId36" w:history="1">
              <w:r w:rsidR="00A00099" w:rsidRPr="00313B21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</w:p>
        </w:tc>
        <w:tc>
          <w:tcPr>
            <w:tcW w:w="2055" w:type="dxa"/>
          </w:tcPr>
          <w:p w14:paraId="6BFB0302" w14:textId="2083A583" w:rsidR="00172DEF" w:rsidRPr="00312D83" w:rsidRDefault="003E08F9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  <w:tr w:rsidR="00172DEF" w:rsidRPr="00312D83" w14:paraId="4162F0DC" w14:textId="17AF5B8A" w:rsidTr="00172DEF">
        <w:tc>
          <w:tcPr>
            <w:tcW w:w="2437" w:type="dxa"/>
          </w:tcPr>
          <w:p w14:paraId="623F582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Festival SAXGO24</w:t>
            </w:r>
          </w:p>
          <w:p w14:paraId="3324DA88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Oskar Laznik</w:t>
            </w:r>
          </w:p>
          <w:p w14:paraId="6C7A6F3F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300AADB0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24B5FEB3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4F8D09F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Preddverje Gradu Kromberk</w:t>
            </w:r>
          </w:p>
          <w:p w14:paraId="08685B6D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6881B39" w14:textId="2FE5076A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Ni opisa dogodka</w:t>
            </w:r>
            <w:r w:rsidR="00552E6D">
              <w:rPr>
                <w:rFonts w:ascii="Arial" w:hAnsi="Arial" w:cs="Arial"/>
                <w:kern w:val="0"/>
              </w:rPr>
              <w:t>.</w:t>
            </w:r>
          </w:p>
          <w:p w14:paraId="4E891D24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CE53F9B" w14:textId="4D430A0B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37" w:history="1">
              <w:r w:rsidR="00172DEF" w:rsidRPr="006A68C2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</w:p>
          <w:p w14:paraId="2FD2B47D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3D5781B1" w14:textId="2D80D597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48169CC4" w14:textId="611744DB" w:rsidTr="00172DEF">
        <w:tc>
          <w:tcPr>
            <w:tcW w:w="2437" w:type="dxa"/>
          </w:tcPr>
          <w:p w14:paraId="699AD73D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XXVII. Mednarodni festival uličnega gledališča Ana Desetnica 2024</w:t>
            </w:r>
          </w:p>
          <w:p w14:paraId="6E330323" w14:textId="4A9527E6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Flare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performance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(AT)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: Ples letečih ognjev</w:t>
            </w:r>
          </w:p>
        </w:tc>
        <w:tc>
          <w:tcPr>
            <w:tcW w:w="2318" w:type="dxa"/>
          </w:tcPr>
          <w:p w14:paraId="360C529F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11CA6FD0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60" w:type="dxa"/>
          </w:tcPr>
          <w:p w14:paraId="1E302E12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Silvana Furlana</w:t>
            </w:r>
          </w:p>
          <w:p w14:paraId="3964222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14" w:type="dxa"/>
          </w:tcPr>
          <w:p w14:paraId="737EEE77" w14:textId="6858C0B0" w:rsidR="00172DEF" w:rsidRPr="00312D83" w:rsidRDefault="00552E6D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</w:t>
            </w:r>
            <w:r w:rsidR="00172DEF" w:rsidRPr="00312D83">
              <w:rPr>
                <w:rFonts w:ascii="Arial" w:hAnsi="Arial" w:cs="Arial"/>
                <w:kern w:val="0"/>
              </w:rPr>
              <w:t>krobatska ognjena predstava</w:t>
            </w:r>
          </w:p>
          <w:p w14:paraId="00C2984F" w14:textId="2AEA244A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10" w:type="dxa"/>
          </w:tcPr>
          <w:p w14:paraId="7F87FAF8" w14:textId="223EC509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Gledališče Ane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Monro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38" w:history="1">
              <w:r w:rsidRPr="00F46911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  <w:r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4316430A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55" w:type="dxa"/>
          </w:tcPr>
          <w:p w14:paraId="54B9726E" w14:textId="428ED8B3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69CFFE18" w14:textId="32CC2945" w:rsidR="008C25EC" w:rsidRPr="00312D83" w:rsidRDefault="00B85E55" w:rsidP="00B85E55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Četrtek, 4.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22"/>
        <w:gridCol w:w="2311"/>
        <w:gridCol w:w="2405"/>
        <w:gridCol w:w="2408"/>
        <w:gridCol w:w="2404"/>
        <w:gridCol w:w="2044"/>
      </w:tblGrid>
      <w:tr w:rsidR="00172DEF" w:rsidRPr="00172DEF" w14:paraId="001EEA05" w14:textId="72697722" w:rsidTr="00172DEF">
        <w:tc>
          <w:tcPr>
            <w:tcW w:w="2422" w:type="dxa"/>
          </w:tcPr>
          <w:p w14:paraId="6C6F7E42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11" w:type="dxa"/>
          </w:tcPr>
          <w:p w14:paraId="0C4B9AD2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405" w:type="dxa"/>
          </w:tcPr>
          <w:p w14:paraId="4B7F330B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408" w:type="dxa"/>
          </w:tcPr>
          <w:p w14:paraId="69D61525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04" w:type="dxa"/>
          </w:tcPr>
          <w:p w14:paraId="54F618B6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44" w:type="dxa"/>
          </w:tcPr>
          <w:p w14:paraId="530C3B6B" w14:textId="5BAAD023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042DF9B5" w14:textId="17504DF7" w:rsidTr="00172DEF">
        <w:tc>
          <w:tcPr>
            <w:tcW w:w="2422" w:type="dxa"/>
          </w:tcPr>
          <w:p w14:paraId="3E60B6C3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Ulični festival mladih umetnikov</w:t>
            </w:r>
          </w:p>
          <w:p w14:paraId="05456AA4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1276B77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18.00</w:t>
            </w:r>
          </w:p>
          <w:p w14:paraId="7B1F1626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3E4C211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488C3FC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Borov gozdiček in okolica</w:t>
            </w:r>
          </w:p>
          <w:p w14:paraId="099E8823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F92726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Raznovrstni mladi ustvarjalci se bodo predstavili in nastavili klobuk ali zbirali prispevke za svoje izdelke. </w:t>
            </w:r>
          </w:p>
          <w:p w14:paraId="2C7F634A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375171D" w14:textId="1A126D76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39" w:history="1">
              <w:r w:rsidR="00172DEF" w:rsidRPr="00C66F5A">
                <w:rPr>
                  <w:rStyle w:val="Hiperpovezava"/>
                  <w:rFonts w:ascii="Arial" w:hAnsi="Arial" w:cs="Arial"/>
                  <w:kern w:val="0"/>
                </w:rPr>
                <w:t>Mladinski center Nova Gorica</w:t>
              </w:r>
            </w:hyperlink>
          </w:p>
          <w:p w14:paraId="5903DC79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CBCB40" w14:textId="7D1C1281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5D003516" w14:textId="6B41643D" w:rsidTr="00172DEF">
        <w:tc>
          <w:tcPr>
            <w:tcW w:w="2422" w:type="dxa"/>
          </w:tcPr>
          <w:p w14:paraId="0A0A545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XXVII. Mednarodni festival uličnega gledališča Ana Desetnica 2024</w:t>
            </w:r>
          </w:p>
          <w:p w14:paraId="4952170C" w14:textId="1B7DC75D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Silvia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Viviani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>, Jonas Tomšič</w:t>
            </w:r>
            <w:r w:rsidRPr="00312D83">
              <w:rPr>
                <w:rFonts w:ascii="Arial" w:hAnsi="Arial" w:cs="Arial"/>
                <w:kern w:val="0"/>
              </w:rPr>
              <w:t xml:space="preserve"> (IT, SI)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: Samo besede – Parole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parole</w:t>
            </w:r>
            <w:proofErr w:type="spellEnd"/>
          </w:p>
          <w:p w14:paraId="798D030B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71682E9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19.00</w:t>
            </w:r>
          </w:p>
          <w:p w14:paraId="6235D3A7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194585C4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Dom upokojencev Nova Gorica</w:t>
            </w:r>
          </w:p>
          <w:p w14:paraId="5E6B698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4246C022" w14:textId="5E4642DF" w:rsidR="00172DEF" w:rsidRPr="00312D83" w:rsidRDefault="00872DC0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</w:t>
            </w:r>
            <w:r w:rsidR="00172DEF" w:rsidRPr="00312D83">
              <w:rPr>
                <w:rFonts w:ascii="Arial" w:hAnsi="Arial" w:cs="Arial"/>
                <w:kern w:val="0"/>
              </w:rPr>
              <w:t>vojezična ulična predstava</w:t>
            </w:r>
          </w:p>
          <w:p w14:paraId="3C6337A6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76E94947" w14:textId="4484B7D4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Gledališče Ane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Monro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40" w:history="1">
              <w:r w:rsidRPr="00D832A9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</w:p>
          <w:p w14:paraId="40B0E2F9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6AF5A17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172DEF" w:rsidRPr="00312D83" w14:paraId="5640A57F" w14:textId="50200DC7" w:rsidTr="00172DEF">
        <w:tc>
          <w:tcPr>
            <w:tcW w:w="2422" w:type="dxa"/>
          </w:tcPr>
          <w:p w14:paraId="54F2775F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Bralni klub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GOvoRICA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: predstavitev nove številke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Govoriških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zapisov</w:t>
            </w:r>
          </w:p>
          <w:p w14:paraId="19AA5813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11" w:type="dxa"/>
          </w:tcPr>
          <w:p w14:paraId="5E8673DB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19.00</w:t>
            </w:r>
          </w:p>
          <w:p w14:paraId="53E0C523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5" w:type="dxa"/>
          </w:tcPr>
          <w:p w14:paraId="596122E8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Knjigarna kavarna Maks, Nova Gorica</w:t>
            </w:r>
          </w:p>
          <w:p w14:paraId="69DCCAF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8" w:type="dxa"/>
          </w:tcPr>
          <w:p w14:paraId="56642526" w14:textId="7FC34748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Ni opisa dogodka</w:t>
            </w:r>
          </w:p>
          <w:p w14:paraId="5AF20975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4" w:type="dxa"/>
          </w:tcPr>
          <w:p w14:paraId="73E4683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Goriški literarni klub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GOvoRICA</w:t>
            </w:r>
            <w:proofErr w:type="spellEnd"/>
          </w:p>
          <w:p w14:paraId="467D76BA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44" w:type="dxa"/>
          </w:tcPr>
          <w:p w14:paraId="78BD7AEF" w14:textId="38FEEA02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58907BBA" w14:textId="18221564" w:rsidTr="00172DEF">
        <w:tc>
          <w:tcPr>
            <w:tcW w:w="2422" w:type="dxa"/>
          </w:tcPr>
          <w:p w14:paraId="7297FC08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4BACA6D5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Booze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&amp;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Glory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Pr="00312D83">
              <w:rPr>
                <w:rFonts w:ascii="Arial" w:hAnsi="Arial" w:cs="Arial"/>
                <w:kern w:val="0"/>
              </w:rPr>
              <w:t>(GB) in predskupine</w:t>
            </w:r>
          </w:p>
          <w:p w14:paraId="20544344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311" w:type="dxa"/>
          </w:tcPr>
          <w:p w14:paraId="1B39E92A" w14:textId="63B4DA6D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(vrata 19.00)  20.00</w:t>
            </w:r>
          </w:p>
          <w:p w14:paraId="5BA54FC8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5" w:type="dxa"/>
          </w:tcPr>
          <w:p w14:paraId="2EA69A1A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6FF2A1D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8" w:type="dxa"/>
          </w:tcPr>
          <w:p w14:paraId="1C9D279F" w14:textId="636CEAC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K</w:t>
            </w:r>
            <w:r w:rsidRPr="00312D83">
              <w:rPr>
                <w:rFonts w:ascii="Arial" w:hAnsi="Arial" w:cs="Arial"/>
                <w:kern w:val="0"/>
              </w:rPr>
              <w:t>oncert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5405D0BB" w14:textId="33E96BDF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Predprodaja vstopnic na </w:t>
            </w:r>
            <w:hyperlink r:id="rId41" w:history="1">
              <w:r w:rsidRPr="00582A54">
                <w:rPr>
                  <w:rStyle w:val="Hiperpovezava"/>
                  <w:rFonts w:ascii="Arial" w:hAnsi="Arial" w:cs="Arial"/>
                  <w:kern w:val="0"/>
                </w:rPr>
                <w:t>mojekarte.si</w:t>
              </w:r>
            </w:hyperlink>
            <w:r>
              <w:rPr>
                <w:rFonts w:ascii="Arial" w:hAnsi="Arial" w:cs="Arial"/>
                <w:kern w:val="0"/>
              </w:rPr>
              <w:t>.</w:t>
            </w:r>
          </w:p>
          <w:p w14:paraId="4A36B9E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4" w:type="dxa"/>
          </w:tcPr>
          <w:p w14:paraId="1162BDC4" w14:textId="6DD0524F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42" w:history="1">
              <w:r w:rsidR="00172DEF" w:rsidRPr="003A5557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43" w:history="1">
              <w:r w:rsidR="00172DEF" w:rsidRPr="00D832A9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30877B43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44" w:type="dxa"/>
          </w:tcPr>
          <w:p w14:paraId="6E9B6CD3" w14:textId="160CC6AD" w:rsidR="00172DEF" w:rsidRPr="00312D83" w:rsidRDefault="003E08F9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2CF823E7" w14:textId="77777777" w:rsidR="00116633" w:rsidRDefault="00116633" w:rsidP="00116633"/>
    <w:p w14:paraId="24609E4A" w14:textId="77777777" w:rsidR="00116633" w:rsidRDefault="00116633">
      <w:pPr>
        <w:rPr>
          <w:rFonts w:ascii="Arial" w:eastAsiaTheme="majorEastAsia" w:hAnsi="Arial" w:cs="Arial"/>
          <w:b/>
          <w:sz w:val="28"/>
          <w:szCs w:val="28"/>
        </w:rPr>
      </w:pPr>
      <w:r>
        <w:rPr>
          <w:rFonts w:cs="Arial"/>
        </w:rPr>
        <w:br w:type="page"/>
      </w:r>
    </w:p>
    <w:p w14:paraId="15FCE616" w14:textId="46862C5C" w:rsidR="00B85E55" w:rsidRPr="00312D83" w:rsidRDefault="0015773C" w:rsidP="0015773C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Petek, 5.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3"/>
        <w:gridCol w:w="2298"/>
        <w:gridCol w:w="2342"/>
        <w:gridCol w:w="2394"/>
        <w:gridCol w:w="2393"/>
        <w:gridCol w:w="2024"/>
      </w:tblGrid>
      <w:tr w:rsidR="00172DEF" w:rsidRPr="00172DEF" w14:paraId="3C98F924" w14:textId="6884018B" w:rsidTr="00172DEF">
        <w:tc>
          <w:tcPr>
            <w:tcW w:w="2543" w:type="dxa"/>
          </w:tcPr>
          <w:p w14:paraId="5F0F76F0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298" w:type="dxa"/>
          </w:tcPr>
          <w:p w14:paraId="6F52BBFD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42" w:type="dxa"/>
          </w:tcPr>
          <w:p w14:paraId="5402BAD7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394" w:type="dxa"/>
          </w:tcPr>
          <w:p w14:paraId="07C6B389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393" w:type="dxa"/>
          </w:tcPr>
          <w:p w14:paraId="6CE231AF" w14:textId="77777777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24" w:type="dxa"/>
          </w:tcPr>
          <w:p w14:paraId="2B3C1E5E" w14:textId="2871CE6D" w:rsidR="00172DEF" w:rsidRPr="00172DEF" w:rsidRDefault="00172DEF" w:rsidP="00B30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2C917589" w14:textId="3C65D311" w:rsidTr="00172DEF">
        <w:tc>
          <w:tcPr>
            <w:tcW w:w="2543" w:type="dxa"/>
          </w:tcPr>
          <w:p w14:paraId="6D8DD72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Festival SAXGO24</w:t>
            </w:r>
          </w:p>
          <w:p w14:paraId="75830612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All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together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now</w:t>
            </w:r>
            <w:proofErr w:type="spellEnd"/>
          </w:p>
          <w:p w14:paraId="6F6861E3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12803A7A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18.00</w:t>
            </w:r>
          </w:p>
          <w:p w14:paraId="5C501B48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8338582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  <w:p w14:paraId="40CD36EE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Velika dvorana Kulturnega doma Nova Gorica</w:t>
            </w:r>
          </w:p>
          <w:p w14:paraId="6F514514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6702B50" w14:textId="3A57B674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Zaključni koncert udeležencev in mentorjev poletne šole saksofona SAXGO24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3229961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368FC509" w14:textId="3E6CDDAB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44" w:history="1">
              <w:r w:rsidR="00172DEF" w:rsidRPr="004701C5">
                <w:rPr>
                  <w:rStyle w:val="Hiperpovezava"/>
                  <w:rFonts w:ascii="Arial" w:hAnsi="Arial" w:cs="Arial"/>
                  <w:kern w:val="0"/>
                </w:rPr>
                <w:t>Kulturni dom Nova Gorica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680F4330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295F01A1" w14:textId="26640E0B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6D2ADB24" w14:textId="3CCE37C8" w:rsidTr="00172DEF">
        <w:tc>
          <w:tcPr>
            <w:tcW w:w="2543" w:type="dxa"/>
          </w:tcPr>
          <w:p w14:paraId="40EB80B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XXVII. Mednarodni festival uličnega gledališča Ana Desetnica 2024</w:t>
            </w:r>
          </w:p>
          <w:p w14:paraId="25B6580F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Mobil&amp;Voorsluis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Pr="00312D83">
              <w:rPr>
                <w:rFonts w:ascii="Arial" w:hAnsi="Arial" w:cs="Arial"/>
                <w:kern w:val="0"/>
              </w:rPr>
              <w:t>(NL)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: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Echt</w:t>
            </w:r>
            <w:proofErr w:type="spellEnd"/>
          </w:p>
          <w:p w14:paraId="56026C5E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07BF4E38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20.00</w:t>
            </w:r>
          </w:p>
          <w:p w14:paraId="5C2BF725" w14:textId="77777777" w:rsidR="00172DEF" w:rsidRPr="00B30116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59500B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Ploščad pri SNG Nova Gorica</w:t>
            </w:r>
          </w:p>
          <w:p w14:paraId="4BD49719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4CFDC08" w14:textId="4B514DAF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U</w:t>
            </w:r>
            <w:r w:rsidRPr="00312D83">
              <w:rPr>
                <w:rFonts w:ascii="Arial" w:hAnsi="Arial" w:cs="Arial"/>
                <w:kern w:val="0"/>
              </w:rPr>
              <w:t>lično gledališče</w:t>
            </w:r>
          </w:p>
          <w:p w14:paraId="0FF01698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089F8E47" w14:textId="30124CE1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Gledališče Ane </w:t>
            </w:r>
            <w:proofErr w:type="spellStart"/>
            <w:r w:rsidRPr="00312D83">
              <w:rPr>
                <w:rFonts w:ascii="Arial" w:hAnsi="Arial" w:cs="Arial"/>
                <w:kern w:val="0"/>
              </w:rPr>
              <w:t>Monro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45" w:history="1">
              <w:r w:rsidRPr="004701C5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</w:p>
          <w:p w14:paraId="6C21F116" w14:textId="77777777" w:rsidR="00172DEF" w:rsidRPr="00312D83" w:rsidRDefault="00172DEF" w:rsidP="00B30116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4E3ED9A2" w14:textId="677B8220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718BB54E" w14:textId="5C2FFDDB" w:rsidTr="00172DEF">
        <w:tc>
          <w:tcPr>
            <w:tcW w:w="2543" w:type="dxa"/>
          </w:tcPr>
          <w:p w14:paraId="5828372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3. Večer narodno-zabavne glasbe</w:t>
            </w:r>
          </w:p>
          <w:p w14:paraId="19D955E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Vipavski kvintet </w:t>
            </w:r>
            <w:r w:rsidRPr="00312D83">
              <w:rPr>
                <w:rFonts w:ascii="Arial" w:hAnsi="Arial" w:cs="Arial"/>
                <w:kern w:val="0"/>
              </w:rPr>
              <w:t>z gosti</w:t>
            </w:r>
          </w:p>
          <w:p w14:paraId="684AA03B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298" w:type="dxa"/>
          </w:tcPr>
          <w:p w14:paraId="1E7C40FD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21.00</w:t>
            </w:r>
          </w:p>
          <w:p w14:paraId="0ADB5836" w14:textId="77777777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42" w:type="dxa"/>
          </w:tcPr>
          <w:p w14:paraId="30887168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Prvačina, na placu pred cerkvijo</w:t>
            </w:r>
          </w:p>
          <w:p w14:paraId="23977C6C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94" w:type="dxa"/>
          </w:tcPr>
          <w:p w14:paraId="7B5110AA" w14:textId="687DBA0F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Pridružili se bodo </w:t>
            </w:r>
            <w:r w:rsidRPr="00582A54">
              <w:rPr>
                <w:rFonts w:ascii="Arial" w:hAnsi="Arial" w:cs="Arial"/>
                <w:kern w:val="0"/>
              </w:rPr>
              <w:t>Ansambel Direkt, Ansambel Svizci, Ansambel Zadetek, Ansambel Javor, Ansambel Karavanke in Ansambel Nanos.</w:t>
            </w:r>
          </w:p>
          <w:p w14:paraId="0D3550B2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93" w:type="dxa"/>
          </w:tcPr>
          <w:p w14:paraId="3D96F3A6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Vipavski kvintet</w:t>
            </w:r>
          </w:p>
          <w:p w14:paraId="3A8092C7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24" w:type="dxa"/>
          </w:tcPr>
          <w:p w14:paraId="382AAAE0" w14:textId="083C066E" w:rsidR="00172DEF" w:rsidRPr="00312D83" w:rsidRDefault="00B02E3E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341710B1" w14:textId="57EA37ED" w:rsidTr="00172DEF">
        <w:tc>
          <w:tcPr>
            <w:tcW w:w="2543" w:type="dxa"/>
          </w:tcPr>
          <w:p w14:paraId="6885EA21" w14:textId="7777777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45F3C7E8" w14:textId="6A60F2BA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Timecapsule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žur: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Master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Vinyl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, DJ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Fabio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, DJ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TeoMel</w:t>
            </w:r>
            <w:proofErr w:type="spellEnd"/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r w:rsidRPr="00312D83">
              <w:rPr>
                <w:rFonts w:ascii="Arial" w:hAnsi="Arial" w:cs="Arial"/>
                <w:b/>
                <w:bCs/>
                <w:kern w:val="0"/>
              </w:rPr>
              <w:t>DJ Dimitrij</w:t>
            </w:r>
          </w:p>
        </w:tc>
        <w:tc>
          <w:tcPr>
            <w:tcW w:w="2298" w:type="dxa"/>
          </w:tcPr>
          <w:p w14:paraId="697DBA74" w14:textId="0821BDAA" w:rsidR="00172DEF" w:rsidRPr="00B30116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B30116">
              <w:rPr>
                <w:rFonts w:ascii="Arial" w:hAnsi="Arial" w:cs="Arial"/>
                <w:kern w:val="0"/>
              </w:rPr>
              <w:t>(vrata 21.00) 21.30</w:t>
            </w:r>
          </w:p>
        </w:tc>
        <w:tc>
          <w:tcPr>
            <w:tcW w:w="2342" w:type="dxa"/>
          </w:tcPr>
          <w:p w14:paraId="5FED115A" w14:textId="6C58076C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</w:tc>
        <w:tc>
          <w:tcPr>
            <w:tcW w:w="2394" w:type="dxa"/>
          </w:tcPr>
          <w:p w14:paraId="2ECEDAA8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DJ večer</w:t>
            </w:r>
          </w:p>
          <w:p w14:paraId="5E54D7D2" w14:textId="244CBBD7" w:rsidR="00172DEF" w:rsidRPr="00312D83" w:rsidRDefault="00172DEF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93" w:type="dxa"/>
          </w:tcPr>
          <w:p w14:paraId="2BBAB0A2" w14:textId="5485FD09" w:rsidR="00172DEF" w:rsidRPr="00312D83" w:rsidRDefault="00EC6F74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46" w:history="1">
              <w:r w:rsidR="00172DEF" w:rsidRPr="004701C5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47" w:history="1">
              <w:r w:rsidR="00172DEF" w:rsidRPr="00FF6089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024" w:type="dxa"/>
          </w:tcPr>
          <w:p w14:paraId="4F707628" w14:textId="301629C9" w:rsidR="00172DEF" w:rsidRPr="00312D83" w:rsidRDefault="003E08F9" w:rsidP="00B3011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13C2CA31" w14:textId="77777777" w:rsidR="00116633" w:rsidRDefault="00116633" w:rsidP="00116633"/>
    <w:p w14:paraId="769DB13C" w14:textId="77777777" w:rsidR="00116633" w:rsidRDefault="00116633">
      <w:pPr>
        <w:rPr>
          <w:rFonts w:ascii="Arial" w:eastAsiaTheme="majorEastAsia" w:hAnsi="Arial" w:cs="Arial"/>
          <w:b/>
          <w:sz w:val="28"/>
          <w:szCs w:val="28"/>
        </w:rPr>
      </w:pPr>
      <w:r>
        <w:rPr>
          <w:rFonts w:cs="Arial"/>
        </w:rPr>
        <w:br w:type="page"/>
      </w:r>
    </w:p>
    <w:p w14:paraId="1964D13C" w14:textId="32D37E36" w:rsidR="0015773C" w:rsidRPr="00312D83" w:rsidRDefault="00A84F86" w:rsidP="00A84F86">
      <w:pPr>
        <w:pStyle w:val="Naslov3"/>
        <w:rPr>
          <w:rFonts w:cs="Arial"/>
        </w:rPr>
      </w:pPr>
      <w:r w:rsidRPr="00312D83">
        <w:rPr>
          <w:rFonts w:cs="Arial"/>
        </w:rPr>
        <w:lastRenderedPageBreak/>
        <w:t>Sobota, 6.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6"/>
        <w:gridCol w:w="2333"/>
        <w:gridCol w:w="2344"/>
        <w:gridCol w:w="2340"/>
        <w:gridCol w:w="2422"/>
        <w:gridCol w:w="2079"/>
      </w:tblGrid>
      <w:tr w:rsidR="00172DEF" w:rsidRPr="00172DEF" w14:paraId="3DA493EF" w14:textId="4B7AF91A" w:rsidTr="00172DEF">
        <w:tc>
          <w:tcPr>
            <w:tcW w:w="2476" w:type="dxa"/>
          </w:tcPr>
          <w:p w14:paraId="1B0F94AF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33" w:type="dxa"/>
          </w:tcPr>
          <w:p w14:paraId="3FC7BD90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44" w:type="dxa"/>
          </w:tcPr>
          <w:p w14:paraId="6CC01BCB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340" w:type="dxa"/>
          </w:tcPr>
          <w:p w14:paraId="20F73CD3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22" w:type="dxa"/>
          </w:tcPr>
          <w:p w14:paraId="47E52AB7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79" w:type="dxa"/>
          </w:tcPr>
          <w:p w14:paraId="47B34884" w14:textId="08CE5FA3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124698D8" w14:textId="43F1C346" w:rsidTr="00172DEF">
        <w:tc>
          <w:tcPr>
            <w:tcW w:w="2476" w:type="dxa"/>
          </w:tcPr>
          <w:p w14:paraId="47AE84A1" w14:textId="50589849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Krajevni praznik Prvačina</w:t>
            </w:r>
          </w:p>
        </w:tc>
        <w:tc>
          <w:tcPr>
            <w:tcW w:w="2333" w:type="dxa"/>
          </w:tcPr>
          <w:p w14:paraId="693C8724" w14:textId="77777777" w:rsidR="00172DEF" w:rsidRPr="00582A54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582A54">
              <w:rPr>
                <w:rFonts w:ascii="Arial" w:hAnsi="Arial" w:cs="Arial"/>
                <w:kern w:val="0"/>
              </w:rPr>
              <w:t>20.00</w:t>
            </w:r>
          </w:p>
          <w:p w14:paraId="1270E36C" w14:textId="77777777" w:rsidR="00172DEF" w:rsidRPr="00582A54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184AD2A9" w14:textId="71D710D1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Prvačina, na placu pred cerkvijo</w:t>
            </w:r>
          </w:p>
        </w:tc>
        <w:tc>
          <w:tcPr>
            <w:tcW w:w="2340" w:type="dxa"/>
          </w:tcPr>
          <w:p w14:paraId="1D51AE2A" w14:textId="35CDCED4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</w:p>
        </w:tc>
        <w:tc>
          <w:tcPr>
            <w:tcW w:w="2422" w:type="dxa"/>
          </w:tcPr>
          <w:p w14:paraId="333CCD0F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Krajevna skupnost Prvačina</w:t>
            </w:r>
          </w:p>
          <w:p w14:paraId="6B03F7CE" w14:textId="77777777" w:rsidR="00172DEF" w:rsidRPr="00312D83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2CDD2DAC" w14:textId="01CF66A8" w:rsidR="00172DEF" w:rsidRPr="00312D83" w:rsidRDefault="00B02E3E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134A21ED" w14:textId="3C2DDFC6" w:rsidTr="00172DEF">
        <w:tc>
          <w:tcPr>
            <w:tcW w:w="2476" w:type="dxa"/>
          </w:tcPr>
          <w:p w14:paraId="01A57472" w14:textId="3891E706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William Shakespeare: Mnogo hrupa za nič</w:t>
            </w:r>
          </w:p>
        </w:tc>
        <w:tc>
          <w:tcPr>
            <w:tcW w:w="2333" w:type="dxa"/>
          </w:tcPr>
          <w:p w14:paraId="3F39AF9F" w14:textId="77777777" w:rsidR="00172DEF" w:rsidRPr="00582A54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582A54">
              <w:rPr>
                <w:rFonts w:ascii="Arial" w:hAnsi="Arial" w:cs="Arial"/>
                <w:kern w:val="0"/>
              </w:rPr>
              <w:t>20.00</w:t>
            </w:r>
          </w:p>
          <w:p w14:paraId="5EE09121" w14:textId="77777777" w:rsidR="00172DEF" w:rsidRPr="00582A54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4BB8D068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Veliki oder SNG Nova Gorica</w:t>
            </w:r>
          </w:p>
          <w:p w14:paraId="0E15A3D4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93788C6" w14:textId="6A25D5F1" w:rsidR="00172DEF" w:rsidRPr="00312D83" w:rsidRDefault="00172DEF" w:rsidP="00582A54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Glasbena komedija</w:t>
            </w:r>
          </w:p>
        </w:tc>
        <w:tc>
          <w:tcPr>
            <w:tcW w:w="2422" w:type="dxa"/>
          </w:tcPr>
          <w:p w14:paraId="6227C10E" w14:textId="70AB0A2B" w:rsidR="00172DEF" w:rsidRPr="00312D83" w:rsidRDefault="00EC6F74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48" w:history="1">
              <w:r w:rsidR="00172DEF" w:rsidRPr="0059369A">
                <w:rPr>
                  <w:rStyle w:val="Hiperpovezava"/>
                  <w:rFonts w:ascii="Arial" w:hAnsi="Arial" w:cs="Arial"/>
                  <w:kern w:val="0"/>
                </w:rPr>
                <w:t>SNG Nova Gorica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</w:t>
            </w:r>
          </w:p>
          <w:p w14:paraId="2CE9756A" w14:textId="77777777" w:rsidR="00172DEF" w:rsidRPr="00312D83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46EE82ED" w14:textId="0CA1F375" w:rsidR="00172DEF" w:rsidRPr="00312D83" w:rsidRDefault="00B02E3E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172DEF" w:rsidRPr="00312D83" w14:paraId="685EFE80" w14:textId="47218953" w:rsidTr="00172DEF">
        <w:tc>
          <w:tcPr>
            <w:tcW w:w="2476" w:type="dxa"/>
          </w:tcPr>
          <w:p w14:paraId="15D76BD7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Poletna scena</w:t>
            </w:r>
          </w:p>
          <w:p w14:paraId="3BCE4C20" w14:textId="6EC28C6B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NIET</w:t>
            </w:r>
            <w:r w:rsidRPr="00312D83">
              <w:rPr>
                <w:rFonts w:ascii="Arial" w:hAnsi="Arial" w:cs="Arial"/>
                <w:kern w:val="0"/>
              </w:rPr>
              <w:t xml:space="preserve"> in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Smetnaki</w:t>
            </w:r>
            <w:proofErr w:type="spellEnd"/>
          </w:p>
        </w:tc>
        <w:tc>
          <w:tcPr>
            <w:tcW w:w="2333" w:type="dxa"/>
          </w:tcPr>
          <w:p w14:paraId="34B26809" w14:textId="77777777" w:rsidR="00172DEF" w:rsidRPr="00582A54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582A54">
              <w:rPr>
                <w:rFonts w:ascii="Arial" w:hAnsi="Arial" w:cs="Arial"/>
                <w:kern w:val="0"/>
              </w:rPr>
              <w:t>(vrata 21.00) 21.30</w:t>
            </w:r>
          </w:p>
          <w:p w14:paraId="076E74A5" w14:textId="77777777" w:rsidR="00172DEF" w:rsidRPr="00582A54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44" w:type="dxa"/>
          </w:tcPr>
          <w:p w14:paraId="55B94B61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KC Mostovna</w:t>
            </w:r>
          </w:p>
          <w:p w14:paraId="750C72D9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340" w:type="dxa"/>
          </w:tcPr>
          <w:p w14:paraId="601FCB35" w14:textId="7DDCBD9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</w:rPr>
              <w:t>Koncert</w:t>
            </w:r>
          </w:p>
        </w:tc>
        <w:tc>
          <w:tcPr>
            <w:tcW w:w="2422" w:type="dxa"/>
          </w:tcPr>
          <w:p w14:paraId="03B86BC7" w14:textId="06FA92FD" w:rsidR="00172DEF" w:rsidRPr="00312D83" w:rsidRDefault="00EC6F74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hyperlink r:id="rId49" w:history="1">
              <w:r w:rsidR="00172DEF" w:rsidRPr="00F927AD">
                <w:rPr>
                  <w:rStyle w:val="Hiperpovezava"/>
                  <w:rFonts w:ascii="Arial" w:hAnsi="Arial" w:cs="Arial"/>
                  <w:kern w:val="0"/>
                </w:rPr>
                <w:t>Klub goriških študentov</w:t>
              </w:r>
            </w:hyperlink>
            <w:r w:rsidR="00172DEF" w:rsidRPr="00312D83">
              <w:rPr>
                <w:rFonts w:ascii="Arial" w:hAnsi="Arial" w:cs="Arial"/>
                <w:kern w:val="0"/>
              </w:rPr>
              <w:t xml:space="preserve"> in </w:t>
            </w:r>
            <w:hyperlink r:id="rId50" w:history="1">
              <w:r w:rsidR="00172DEF" w:rsidRPr="00F927AD">
                <w:rPr>
                  <w:rStyle w:val="Hiperpovezava"/>
                  <w:rFonts w:ascii="Arial" w:hAnsi="Arial" w:cs="Arial"/>
                  <w:kern w:val="0"/>
                </w:rPr>
                <w:t>Zavod Masovna</w:t>
              </w:r>
            </w:hyperlink>
          </w:p>
          <w:p w14:paraId="6F5343DA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079" w:type="dxa"/>
          </w:tcPr>
          <w:p w14:paraId="6C9E1D13" w14:textId="3A2B1DCA" w:rsidR="00172DEF" w:rsidRPr="00312D83" w:rsidRDefault="009715FE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</w:t>
            </w:r>
          </w:p>
        </w:tc>
      </w:tr>
    </w:tbl>
    <w:p w14:paraId="55F035C8" w14:textId="4CDEE1B2" w:rsidR="00A84F86" w:rsidRPr="00312D83" w:rsidRDefault="00A84F86" w:rsidP="00A84F86">
      <w:pPr>
        <w:pStyle w:val="Naslov3"/>
        <w:rPr>
          <w:rFonts w:cs="Arial"/>
        </w:rPr>
      </w:pPr>
      <w:r w:rsidRPr="00312D83">
        <w:rPr>
          <w:rFonts w:cs="Arial"/>
        </w:rPr>
        <w:t>Nedelja, 7.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29"/>
        <w:gridCol w:w="2346"/>
        <w:gridCol w:w="2345"/>
        <w:gridCol w:w="2345"/>
        <w:gridCol w:w="2432"/>
        <w:gridCol w:w="2097"/>
      </w:tblGrid>
      <w:tr w:rsidR="00172DEF" w:rsidRPr="00172DEF" w14:paraId="5A0CCC9D" w14:textId="6D6FEE00" w:rsidTr="00172DEF">
        <w:tc>
          <w:tcPr>
            <w:tcW w:w="2429" w:type="dxa"/>
          </w:tcPr>
          <w:p w14:paraId="1F4EA82C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46" w:type="dxa"/>
          </w:tcPr>
          <w:p w14:paraId="2796684B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45" w:type="dxa"/>
          </w:tcPr>
          <w:p w14:paraId="502BC396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345" w:type="dxa"/>
          </w:tcPr>
          <w:p w14:paraId="39FB3021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32" w:type="dxa"/>
          </w:tcPr>
          <w:p w14:paraId="74722545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097" w:type="dxa"/>
          </w:tcPr>
          <w:p w14:paraId="7A0A7334" w14:textId="2BF2EC58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0CBD72ED" w14:textId="7DF27FCF" w:rsidTr="00172DEF">
        <w:tc>
          <w:tcPr>
            <w:tcW w:w="2429" w:type="dxa"/>
          </w:tcPr>
          <w:p w14:paraId="38128950" w14:textId="1C39F04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Praznik polente z ansamblom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Vzrock</w:t>
            </w:r>
            <w:proofErr w:type="spellEnd"/>
          </w:p>
        </w:tc>
        <w:tc>
          <w:tcPr>
            <w:tcW w:w="2346" w:type="dxa"/>
          </w:tcPr>
          <w:p w14:paraId="3A2A9994" w14:textId="183DD3F6" w:rsidR="00172DEF" w:rsidRPr="00312D83" w:rsidRDefault="00172DEF" w:rsidP="00582A54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19.00</w:t>
            </w:r>
          </w:p>
        </w:tc>
        <w:tc>
          <w:tcPr>
            <w:tcW w:w="2345" w:type="dxa"/>
          </w:tcPr>
          <w:p w14:paraId="460BCEBF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Grajski vrt, Ozeljan</w:t>
            </w:r>
          </w:p>
          <w:p w14:paraId="0F52A29A" w14:textId="77777777" w:rsidR="00172DEF" w:rsidRPr="00312D83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7034ADA2" w14:textId="049303AD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</w:p>
        </w:tc>
        <w:tc>
          <w:tcPr>
            <w:tcW w:w="2432" w:type="dxa"/>
          </w:tcPr>
          <w:p w14:paraId="6C0B8CB3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Turistično društvo Ozeljan - Šmihel</w:t>
            </w:r>
          </w:p>
          <w:p w14:paraId="2FF608D4" w14:textId="77777777" w:rsidR="00172DEF" w:rsidRPr="00312D83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5B1E1405" w14:textId="3C057A5E" w:rsidR="00172DEF" w:rsidRPr="00312D83" w:rsidRDefault="00B02E3E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12BE136F" w14:textId="700828A3" w:rsidR="00A84F86" w:rsidRPr="00312D83" w:rsidRDefault="00A84F86" w:rsidP="00A84F86">
      <w:pPr>
        <w:pStyle w:val="Naslov3"/>
        <w:rPr>
          <w:rFonts w:cs="Arial"/>
        </w:rPr>
      </w:pPr>
      <w:r w:rsidRPr="00312D83">
        <w:rPr>
          <w:rFonts w:cs="Arial"/>
        </w:rPr>
        <w:t>Torek, 9. 7. 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92"/>
        <w:gridCol w:w="2352"/>
        <w:gridCol w:w="2438"/>
        <w:gridCol w:w="2108"/>
      </w:tblGrid>
      <w:tr w:rsidR="00172DEF" w:rsidRPr="00172DEF" w14:paraId="5795D75F" w14:textId="3C5B8ABE" w:rsidTr="00172DEF">
        <w:tc>
          <w:tcPr>
            <w:tcW w:w="2352" w:type="dxa"/>
          </w:tcPr>
          <w:p w14:paraId="023C207F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Ime dogodka</w:t>
            </w:r>
          </w:p>
        </w:tc>
        <w:tc>
          <w:tcPr>
            <w:tcW w:w="2352" w:type="dxa"/>
          </w:tcPr>
          <w:p w14:paraId="57B75624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Čas dogodka</w:t>
            </w:r>
          </w:p>
        </w:tc>
        <w:tc>
          <w:tcPr>
            <w:tcW w:w="2392" w:type="dxa"/>
          </w:tcPr>
          <w:p w14:paraId="2F709127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Kraj dogodka</w:t>
            </w:r>
          </w:p>
        </w:tc>
        <w:tc>
          <w:tcPr>
            <w:tcW w:w="2352" w:type="dxa"/>
          </w:tcPr>
          <w:p w14:paraId="0C7D4922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Opis dogodka</w:t>
            </w:r>
          </w:p>
        </w:tc>
        <w:tc>
          <w:tcPr>
            <w:tcW w:w="2438" w:type="dxa"/>
          </w:tcPr>
          <w:p w14:paraId="3D6B4729" w14:textId="77777777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 w:rsidRPr="00172DEF">
              <w:rPr>
                <w:rFonts w:ascii="Arial" w:hAnsi="Arial" w:cs="Arial"/>
                <w:b/>
                <w:bCs/>
              </w:rPr>
              <w:t>Organizator</w:t>
            </w:r>
          </w:p>
        </w:tc>
        <w:tc>
          <w:tcPr>
            <w:tcW w:w="2108" w:type="dxa"/>
          </w:tcPr>
          <w:p w14:paraId="1EE662F5" w14:textId="15E24B75" w:rsidR="00172DEF" w:rsidRPr="00172DEF" w:rsidRDefault="00172DEF" w:rsidP="00582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Dogodek plačljiv?</w:t>
            </w:r>
          </w:p>
        </w:tc>
      </w:tr>
      <w:tr w:rsidR="00172DEF" w:rsidRPr="00312D83" w14:paraId="0CCBF797" w14:textId="076F12DF" w:rsidTr="00172DEF">
        <w:tc>
          <w:tcPr>
            <w:tcW w:w="2352" w:type="dxa"/>
          </w:tcPr>
          <w:p w14:paraId="2E558AFD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>Vinil večeri</w:t>
            </w:r>
          </w:p>
          <w:p w14:paraId="2A742B6F" w14:textId="7DE44DA2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Sabina Kramar aka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Skabina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: Surfanje čez valove </w:t>
            </w:r>
            <w:proofErr w:type="spellStart"/>
            <w:r w:rsidRPr="00312D83">
              <w:rPr>
                <w:rFonts w:ascii="Arial" w:hAnsi="Arial" w:cs="Arial"/>
                <w:b/>
                <w:bCs/>
                <w:kern w:val="0"/>
              </w:rPr>
              <w:t>ska</w:t>
            </w:r>
            <w:proofErr w:type="spellEnd"/>
            <w:r w:rsidRPr="00312D83">
              <w:rPr>
                <w:rFonts w:ascii="Arial" w:hAnsi="Arial" w:cs="Arial"/>
                <w:b/>
                <w:bCs/>
                <w:kern w:val="0"/>
              </w:rPr>
              <w:t xml:space="preserve"> glasbe</w:t>
            </w:r>
          </w:p>
        </w:tc>
        <w:tc>
          <w:tcPr>
            <w:tcW w:w="2352" w:type="dxa"/>
          </w:tcPr>
          <w:p w14:paraId="45B30595" w14:textId="4BD129A2" w:rsidR="00172DEF" w:rsidRPr="00312D83" w:rsidRDefault="00172DEF" w:rsidP="00582A54">
            <w:pPr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21.00</w:t>
            </w:r>
          </w:p>
        </w:tc>
        <w:tc>
          <w:tcPr>
            <w:tcW w:w="2392" w:type="dxa"/>
          </w:tcPr>
          <w:p w14:paraId="057CDA79" w14:textId="77777777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>Preddverje Gradu Kromberk</w:t>
            </w:r>
          </w:p>
          <w:p w14:paraId="7FEA112C" w14:textId="77777777" w:rsidR="00172DEF" w:rsidRPr="00312D83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51A1C257" w14:textId="1057EA68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D83">
              <w:rPr>
                <w:rFonts w:ascii="Arial" w:hAnsi="Arial" w:cs="Arial"/>
              </w:rPr>
              <w:t>Ni opisa dogodka</w:t>
            </w:r>
          </w:p>
        </w:tc>
        <w:tc>
          <w:tcPr>
            <w:tcW w:w="2438" w:type="dxa"/>
          </w:tcPr>
          <w:p w14:paraId="2961A463" w14:textId="196C1848" w:rsidR="00172DEF" w:rsidRPr="00312D83" w:rsidRDefault="00172DEF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312D83">
              <w:rPr>
                <w:rFonts w:ascii="Arial" w:hAnsi="Arial" w:cs="Arial"/>
                <w:kern w:val="0"/>
              </w:rPr>
              <w:t xml:space="preserve">Goriški muzej, </w:t>
            </w:r>
            <w:hyperlink r:id="rId51" w:history="1">
              <w:r w:rsidRPr="007F1E04">
                <w:rPr>
                  <w:rStyle w:val="Hiperpovezava"/>
                  <w:rFonts w:ascii="Arial" w:hAnsi="Arial" w:cs="Arial"/>
                  <w:kern w:val="0"/>
                </w:rPr>
                <w:t>KUD Morgan</w:t>
              </w:r>
            </w:hyperlink>
          </w:p>
          <w:p w14:paraId="45A95919" w14:textId="77777777" w:rsidR="00172DEF" w:rsidRPr="00312D83" w:rsidRDefault="00172DEF" w:rsidP="00582A54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4B339B86" w14:textId="39342EB9" w:rsidR="00172DEF" w:rsidRPr="00312D83" w:rsidRDefault="00B02E3E" w:rsidP="00582A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258DF589" w14:textId="77777777" w:rsidR="000E21BE" w:rsidRDefault="000E21BE" w:rsidP="00A84F86">
      <w:pPr>
        <w:rPr>
          <w:rFonts w:ascii="Arial" w:hAnsi="Arial" w:cs="Arial"/>
        </w:rPr>
        <w:sectPr w:rsidR="000E21BE" w:rsidSect="00BB01F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8FC8CA6" w14:textId="11E45A3A" w:rsidR="000E21BE" w:rsidRDefault="000E21BE" w:rsidP="000E21BE">
      <w:pPr>
        <w:pStyle w:val="Naslov3"/>
      </w:pPr>
      <w:r>
        <w:lastRenderedPageBreak/>
        <w:t>Drugi dogodki</w:t>
      </w:r>
    </w:p>
    <w:p w14:paraId="60513439" w14:textId="56E1BA66" w:rsidR="000E21BE" w:rsidRPr="00C0224F" w:rsidRDefault="000E21BE" w:rsidP="000E21BE">
      <w:pPr>
        <w:rPr>
          <w:rFonts w:ascii="Arial" w:hAnsi="Arial" w:cs="Arial"/>
        </w:rPr>
      </w:pPr>
      <w:r w:rsidRPr="00C0224F">
        <w:rPr>
          <w:rFonts w:ascii="Arial" w:hAnsi="Arial" w:cs="Arial"/>
        </w:rPr>
        <w:t>V nadaljevanju poletja ne spreglejte številnih prireditev in festivalov:</w:t>
      </w:r>
    </w:p>
    <w:p w14:paraId="264D4E9E" w14:textId="6330341C" w:rsidR="000E21BE" w:rsidRPr="00C0224F" w:rsidRDefault="000E21BE" w:rsidP="000E21BE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87345E">
        <w:rPr>
          <w:rFonts w:ascii="Arial" w:hAnsi="Arial" w:cs="Arial"/>
          <w:b/>
          <w:bCs/>
        </w:rPr>
        <w:t>Letni kino Silvana Furlana</w:t>
      </w:r>
      <w:r w:rsidRPr="00C0224F">
        <w:rPr>
          <w:rFonts w:ascii="Arial" w:hAnsi="Arial" w:cs="Arial"/>
        </w:rPr>
        <w:t>: 24. –31. julij 2024</w:t>
      </w:r>
    </w:p>
    <w:p w14:paraId="7ECDCA0D" w14:textId="54E2FA7E" w:rsidR="000E21BE" w:rsidRPr="00C0224F" w:rsidRDefault="000E21BE" w:rsidP="000E21BE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87345E">
        <w:rPr>
          <w:rFonts w:ascii="Arial" w:hAnsi="Arial" w:cs="Arial"/>
          <w:b/>
          <w:bCs/>
        </w:rPr>
        <w:t>Glasbe sveta/</w:t>
      </w:r>
      <w:proofErr w:type="spellStart"/>
      <w:r w:rsidRPr="0087345E">
        <w:rPr>
          <w:rFonts w:ascii="Arial" w:hAnsi="Arial" w:cs="Arial"/>
          <w:b/>
          <w:bCs/>
        </w:rPr>
        <w:t>Musiche</w:t>
      </w:r>
      <w:proofErr w:type="spellEnd"/>
      <w:r w:rsidRPr="0087345E">
        <w:rPr>
          <w:rFonts w:ascii="Arial" w:hAnsi="Arial" w:cs="Arial"/>
          <w:b/>
          <w:bCs/>
        </w:rPr>
        <w:t xml:space="preserve"> dal </w:t>
      </w:r>
      <w:proofErr w:type="spellStart"/>
      <w:r w:rsidRPr="0087345E">
        <w:rPr>
          <w:rFonts w:ascii="Arial" w:hAnsi="Arial" w:cs="Arial"/>
          <w:b/>
          <w:bCs/>
        </w:rPr>
        <w:t>mondo</w:t>
      </w:r>
      <w:proofErr w:type="spellEnd"/>
      <w:r w:rsidRPr="00C0224F">
        <w:rPr>
          <w:rFonts w:ascii="Arial" w:hAnsi="Arial" w:cs="Arial"/>
        </w:rPr>
        <w:t>: 25. julij–3. avgust 2024</w:t>
      </w:r>
    </w:p>
    <w:p w14:paraId="67BB07AF" w14:textId="49DFB1D6" w:rsidR="000E21BE" w:rsidRPr="00C0224F" w:rsidRDefault="000E21BE" w:rsidP="000E21BE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7345E">
        <w:rPr>
          <w:rFonts w:ascii="Arial" w:hAnsi="Arial" w:cs="Arial"/>
          <w:b/>
          <w:bCs/>
        </w:rPr>
        <w:t>Gotropolis</w:t>
      </w:r>
      <w:proofErr w:type="spellEnd"/>
      <w:r w:rsidRPr="00C0224F">
        <w:rPr>
          <w:rFonts w:ascii="Arial" w:hAnsi="Arial" w:cs="Arial"/>
        </w:rPr>
        <w:t>: 30. avgust–1. september 2024</w:t>
      </w:r>
    </w:p>
    <w:p w14:paraId="3E42F23B" w14:textId="29D0E540" w:rsidR="000E21BE" w:rsidRPr="000E21BE" w:rsidRDefault="000E21BE" w:rsidP="000E21BE">
      <w:pPr>
        <w:pStyle w:val="Naslov2"/>
      </w:pPr>
      <w:r>
        <w:t>Preost</w:t>
      </w:r>
      <w:r w:rsidR="00C0224F">
        <w:t>ale informacije</w:t>
      </w:r>
    </w:p>
    <w:p w14:paraId="56074754" w14:textId="6D6D043A" w:rsidR="00A84F86" w:rsidRDefault="000E21BE" w:rsidP="00A84F86">
      <w:pPr>
        <w:rPr>
          <w:rFonts w:ascii="Arial" w:hAnsi="Arial" w:cs="Arial"/>
        </w:rPr>
      </w:pPr>
      <w:r>
        <w:rPr>
          <w:rFonts w:ascii="Arial" w:hAnsi="Arial" w:cs="Arial"/>
        </w:rPr>
        <w:t>Letak pripravil Javni zavod za turizem Nova Gorica in Vipavska dolina</w:t>
      </w:r>
      <w:r w:rsidR="00C0224F">
        <w:rPr>
          <w:rFonts w:ascii="Arial" w:hAnsi="Arial" w:cs="Arial"/>
        </w:rPr>
        <w:t xml:space="preserve">, telefonska številka: 05 330 46 00, elektronski naslov: </w:t>
      </w:r>
      <w:hyperlink r:id="rId52" w:history="1">
        <w:r w:rsidR="00C0224F" w:rsidRPr="002418B1">
          <w:rPr>
            <w:rStyle w:val="Hiperpovezava"/>
            <w:rFonts w:ascii="Arial" w:hAnsi="Arial" w:cs="Arial"/>
          </w:rPr>
          <w:t>nova-gorica@vipavskadolina.si</w:t>
        </w:r>
      </w:hyperlink>
      <w:r w:rsidR="00C0224F">
        <w:rPr>
          <w:rFonts w:ascii="Arial" w:hAnsi="Arial" w:cs="Arial"/>
        </w:rPr>
        <w:t xml:space="preserve">, spletišče: </w:t>
      </w:r>
      <w:hyperlink r:id="rId53" w:history="1">
        <w:r w:rsidR="00C0224F" w:rsidRPr="00C0224F">
          <w:rPr>
            <w:rStyle w:val="Hiperpovezava"/>
            <w:rFonts w:ascii="Arial" w:hAnsi="Arial" w:cs="Arial"/>
          </w:rPr>
          <w:t>Javni zavod za turizem Nova Gorica in Vipavska dolina – koledar dogodkov</w:t>
        </w:r>
      </w:hyperlink>
      <w:r w:rsidR="00C0224F">
        <w:rPr>
          <w:rFonts w:ascii="Arial" w:hAnsi="Arial" w:cs="Arial"/>
        </w:rPr>
        <w:t xml:space="preserve"> in Facebook: </w:t>
      </w:r>
      <w:hyperlink r:id="rId54" w:history="1">
        <w:r w:rsidR="00C0224F" w:rsidRPr="00C0224F">
          <w:rPr>
            <w:rStyle w:val="Hiperpovezava"/>
            <w:rFonts w:ascii="Arial" w:hAnsi="Arial" w:cs="Arial"/>
          </w:rPr>
          <w:t>Dogodki Nova Gorica in Vipavska dolina</w:t>
        </w:r>
      </w:hyperlink>
      <w:r w:rsidR="00C0224F">
        <w:rPr>
          <w:rFonts w:ascii="Arial" w:hAnsi="Arial" w:cs="Arial"/>
        </w:rPr>
        <w:t>.</w:t>
      </w:r>
    </w:p>
    <w:p w14:paraId="3129E142" w14:textId="77777777" w:rsidR="000E21BE" w:rsidRPr="000E21BE" w:rsidRDefault="000E21BE" w:rsidP="000E21BE">
      <w:pPr>
        <w:rPr>
          <w:rFonts w:ascii="Arial" w:hAnsi="Arial" w:cs="Arial"/>
        </w:rPr>
      </w:pPr>
      <w:r w:rsidRPr="000E21BE">
        <w:rPr>
          <w:rFonts w:ascii="Arial" w:hAnsi="Arial" w:cs="Arial"/>
        </w:rPr>
        <w:t>Goriško poletje 2024 sooblikujejo:</w:t>
      </w:r>
    </w:p>
    <w:p w14:paraId="26DDC7BA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Mestna občina Nova Gorica, </w:t>
      </w:r>
    </w:p>
    <w:p w14:paraId="3A6BF448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Kulturni dom Nova Gorica, </w:t>
      </w:r>
    </w:p>
    <w:p w14:paraId="138CDBA7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SNG Nova Gorica, </w:t>
      </w:r>
    </w:p>
    <w:p w14:paraId="519DB497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Goriški muzej, </w:t>
      </w:r>
    </w:p>
    <w:p w14:paraId="0ADFD8B3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Mladinski center Nova Gorica, </w:t>
      </w:r>
    </w:p>
    <w:p w14:paraId="4C6FD753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Javni zavod GO! 2025, </w:t>
      </w:r>
    </w:p>
    <w:p w14:paraId="34E55D60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ZRC SAZU, </w:t>
      </w:r>
    </w:p>
    <w:p w14:paraId="3D472B16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Javni zavod za šport Nova Gorica, </w:t>
      </w:r>
    </w:p>
    <w:p w14:paraId="1341A461" w14:textId="77777777" w:rsidR="000E21BE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Zveza kulturnih društev Nova Gorica, </w:t>
      </w:r>
    </w:p>
    <w:p w14:paraId="2C7062EC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JSKD </w:t>
      </w:r>
      <w:r w:rsidR="00C0224F" w:rsidRPr="00C0224F">
        <w:rPr>
          <w:rFonts w:ascii="Arial" w:hAnsi="Arial" w:cs="Arial"/>
        </w:rPr>
        <w:t>OI</w:t>
      </w:r>
      <w:r w:rsidRPr="00C0224F">
        <w:rPr>
          <w:rFonts w:ascii="Arial" w:hAnsi="Arial" w:cs="Arial"/>
        </w:rPr>
        <w:t xml:space="preserve"> Nova Gorica, </w:t>
      </w:r>
    </w:p>
    <w:p w14:paraId="1E25A90D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Območna obrtno-podjetniška zbornica Nova Gorica, </w:t>
      </w:r>
    </w:p>
    <w:p w14:paraId="2F07D6AE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KS Nova Gorica, </w:t>
      </w:r>
    </w:p>
    <w:p w14:paraId="1D6F3B74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KS Kromberk - Loke, </w:t>
      </w:r>
    </w:p>
    <w:p w14:paraId="0BA83F72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KS Prvačina, </w:t>
      </w:r>
    </w:p>
    <w:p w14:paraId="2BE67524" w14:textId="4328B4AE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KS Branik, </w:t>
      </w:r>
    </w:p>
    <w:p w14:paraId="3FE294C6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Zavod Masovna, </w:t>
      </w:r>
    </w:p>
    <w:p w14:paraId="27D50199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0224F">
        <w:rPr>
          <w:rFonts w:ascii="Arial" w:hAnsi="Arial" w:cs="Arial"/>
        </w:rPr>
        <w:t>Kinoatelje</w:t>
      </w:r>
      <w:proofErr w:type="spellEnd"/>
      <w:r w:rsidRPr="00C0224F">
        <w:rPr>
          <w:rFonts w:ascii="Arial" w:hAnsi="Arial" w:cs="Arial"/>
        </w:rPr>
        <w:t xml:space="preserve">, </w:t>
      </w:r>
    </w:p>
    <w:p w14:paraId="0CD21E39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Galerija GONG, </w:t>
      </w:r>
    </w:p>
    <w:p w14:paraId="2A86C31D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Klub goriških študentov, </w:t>
      </w:r>
    </w:p>
    <w:p w14:paraId="58312BB9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Zavod MN produkcija Nova Gorica, </w:t>
      </w:r>
    </w:p>
    <w:p w14:paraId="22CEDBCE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Zavod </w:t>
      </w:r>
      <w:proofErr w:type="spellStart"/>
      <w:r w:rsidRPr="00C0224F">
        <w:rPr>
          <w:rFonts w:ascii="Arial" w:hAnsi="Arial" w:cs="Arial"/>
        </w:rPr>
        <w:t>Bufeto</w:t>
      </w:r>
      <w:proofErr w:type="spellEnd"/>
      <w:r w:rsidRPr="00C0224F">
        <w:rPr>
          <w:rFonts w:ascii="Arial" w:hAnsi="Arial" w:cs="Arial"/>
        </w:rPr>
        <w:t xml:space="preserve">, </w:t>
      </w:r>
    </w:p>
    <w:p w14:paraId="6421BB2E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Društvo humanistov Goriške, </w:t>
      </w:r>
    </w:p>
    <w:p w14:paraId="6B713BDB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KUD Morgan, Društvo Zapisi, </w:t>
      </w:r>
    </w:p>
    <w:p w14:paraId="3F686050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KD Teater na konfini, </w:t>
      </w:r>
    </w:p>
    <w:p w14:paraId="1C0E7F1C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Goriški literarni klub </w:t>
      </w:r>
      <w:proofErr w:type="spellStart"/>
      <w:r w:rsidRPr="00C0224F">
        <w:rPr>
          <w:rFonts w:ascii="Arial" w:hAnsi="Arial" w:cs="Arial"/>
        </w:rPr>
        <w:t>GOvoRICA</w:t>
      </w:r>
      <w:proofErr w:type="spellEnd"/>
      <w:r w:rsidRPr="00C0224F">
        <w:rPr>
          <w:rFonts w:ascii="Arial" w:hAnsi="Arial" w:cs="Arial"/>
        </w:rPr>
        <w:t xml:space="preserve">, </w:t>
      </w:r>
    </w:p>
    <w:p w14:paraId="6E2C5CD2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>Bralni kljub Grgar,</w:t>
      </w:r>
    </w:p>
    <w:p w14:paraId="751D3274" w14:textId="330C5EAE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Kolesarski klub Adria </w:t>
      </w:r>
      <w:proofErr w:type="spellStart"/>
      <w:r w:rsidRPr="00C0224F">
        <w:rPr>
          <w:rFonts w:ascii="Arial" w:hAnsi="Arial" w:cs="Arial"/>
        </w:rPr>
        <w:t>Mobil</w:t>
      </w:r>
      <w:proofErr w:type="spellEnd"/>
      <w:r w:rsidRPr="00C0224F">
        <w:rPr>
          <w:rFonts w:ascii="Arial" w:hAnsi="Arial" w:cs="Arial"/>
        </w:rPr>
        <w:t xml:space="preserve">, </w:t>
      </w:r>
    </w:p>
    <w:p w14:paraId="469188C8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Plesni športni - kulturni klub </w:t>
      </w:r>
      <w:proofErr w:type="spellStart"/>
      <w:r w:rsidRPr="00C0224F">
        <w:rPr>
          <w:rFonts w:ascii="Arial" w:hAnsi="Arial" w:cs="Arial"/>
        </w:rPr>
        <w:t>KreArt</w:t>
      </w:r>
      <w:proofErr w:type="spellEnd"/>
      <w:r w:rsidRPr="00C0224F">
        <w:rPr>
          <w:rFonts w:ascii="Arial" w:hAnsi="Arial" w:cs="Arial"/>
        </w:rPr>
        <w:t xml:space="preserve">, </w:t>
      </w:r>
    </w:p>
    <w:p w14:paraId="294ECBBD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KD Slavec Solkan, </w:t>
      </w:r>
    </w:p>
    <w:p w14:paraId="21994A5E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Društvo Tabor nad Dornberkom, </w:t>
      </w:r>
    </w:p>
    <w:p w14:paraId="35AF3161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TD Ozeljan - Šmihel, </w:t>
      </w:r>
    </w:p>
    <w:p w14:paraId="0D5EAFC2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KTD Lokovec, </w:t>
      </w:r>
    </w:p>
    <w:p w14:paraId="236E6297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ŠTD Kromberk - Loke, </w:t>
      </w:r>
    </w:p>
    <w:p w14:paraId="28628B64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TD Šempas, </w:t>
      </w:r>
    </w:p>
    <w:p w14:paraId="3E1DC4E2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lastRenderedPageBreak/>
        <w:t xml:space="preserve">TKŠ </w:t>
      </w:r>
      <w:proofErr w:type="spellStart"/>
      <w:r w:rsidRPr="00C0224F">
        <w:rPr>
          <w:rFonts w:ascii="Arial" w:hAnsi="Arial" w:cs="Arial"/>
        </w:rPr>
        <w:t>Lo</w:t>
      </w:r>
      <w:proofErr w:type="spellEnd"/>
      <w:r w:rsidRPr="00C0224F">
        <w:rPr>
          <w:rFonts w:ascii="Arial" w:hAnsi="Arial" w:cs="Arial"/>
        </w:rPr>
        <w:t xml:space="preserve">-Ko Lokve, </w:t>
      </w:r>
    </w:p>
    <w:p w14:paraId="65BC8A57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JD Branik, ŠD Branik, </w:t>
      </w:r>
    </w:p>
    <w:p w14:paraId="58888564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KD Grgar, </w:t>
      </w:r>
    </w:p>
    <w:p w14:paraId="1DA33650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Društvo Goriški pihalni orkester, </w:t>
      </w:r>
    </w:p>
    <w:p w14:paraId="2EF72ADF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KD ZPZ Rože Nova Gorica, </w:t>
      </w:r>
    </w:p>
    <w:p w14:paraId="0543979E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ŽPZ Soča, </w:t>
      </w:r>
    </w:p>
    <w:p w14:paraId="1017C7B4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KD MePZ Nova Gorica, </w:t>
      </w:r>
    </w:p>
    <w:p w14:paraId="07FA7733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Vipavski kvintet, </w:t>
      </w:r>
    </w:p>
    <w:p w14:paraId="6EACCBE4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Rod soških mejašev, </w:t>
      </w:r>
    </w:p>
    <w:p w14:paraId="68A140B4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HIT </w:t>
      </w:r>
      <w:proofErr w:type="spellStart"/>
      <w:r w:rsidRPr="00C0224F">
        <w:rPr>
          <w:rFonts w:ascii="Arial" w:hAnsi="Arial" w:cs="Arial"/>
        </w:rPr>
        <w:t>d.d</w:t>
      </w:r>
      <w:proofErr w:type="spellEnd"/>
      <w:r w:rsidRPr="00C0224F">
        <w:rPr>
          <w:rFonts w:ascii="Arial" w:hAnsi="Arial" w:cs="Arial"/>
        </w:rPr>
        <w:t xml:space="preserve">., </w:t>
      </w:r>
    </w:p>
    <w:p w14:paraId="560DC0D8" w14:textId="77777777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 xml:space="preserve">Makedonsko kulturno društvo Ohridski biseri Nova Gorica, </w:t>
      </w:r>
    </w:p>
    <w:p w14:paraId="2A2DABAE" w14:textId="00F71304" w:rsidR="00C0224F" w:rsidRPr="00C0224F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0224F">
        <w:rPr>
          <w:rFonts w:ascii="Arial" w:hAnsi="Arial" w:cs="Arial"/>
        </w:rPr>
        <w:t>Danta</w:t>
      </w:r>
      <w:proofErr w:type="spellEnd"/>
      <w:r w:rsidRPr="00C0224F">
        <w:rPr>
          <w:rFonts w:ascii="Arial" w:hAnsi="Arial" w:cs="Arial"/>
        </w:rPr>
        <w:t xml:space="preserve"> </w:t>
      </w:r>
      <w:proofErr w:type="spellStart"/>
      <w:r w:rsidRPr="00C0224F">
        <w:rPr>
          <w:rFonts w:ascii="Arial" w:hAnsi="Arial" w:cs="Arial"/>
        </w:rPr>
        <w:t>Events</w:t>
      </w:r>
      <w:proofErr w:type="spellEnd"/>
      <w:r w:rsidR="00AE4E70">
        <w:rPr>
          <w:rFonts w:ascii="Arial" w:hAnsi="Arial" w:cs="Arial"/>
        </w:rPr>
        <w:t xml:space="preserve"> in</w:t>
      </w:r>
      <w:r w:rsidRPr="00C0224F">
        <w:rPr>
          <w:rFonts w:ascii="Arial" w:hAnsi="Arial" w:cs="Arial"/>
        </w:rPr>
        <w:t xml:space="preserve"> </w:t>
      </w:r>
    </w:p>
    <w:p w14:paraId="6940446C" w14:textId="340C5EA0" w:rsidR="000E21BE" w:rsidRDefault="000E21BE" w:rsidP="00C0224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0224F">
        <w:rPr>
          <w:rFonts w:ascii="Arial" w:hAnsi="Arial" w:cs="Arial"/>
        </w:rPr>
        <w:t>Delavnica 2</w:t>
      </w:r>
      <w:r w:rsidR="00AE4E70">
        <w:rPr>
          <w:rFonts w:ascii="Arial" w:hAnsi="Arial" w:cs="Arial"/>
        </w:rPr>
        <w:t>.</w:t>
      </w:r>
    </w:p>
    <w:p w14:paraId="79328915" w14:textId="6AE60FA4" w:rsidR="00C0224F" w:rsidRPr="00C0224F" w:rsidRDefault="00C0224F" w:rsidP="00C0224F">
      <w:pPr>
        <w:rPr>
          <w:rFonts w:ascii="Arial" w:hAnsi="Arial" w:cs="Arial"/>
        </w:rPr>
      </w:pPr>
      <w:r w:rsidRPr="0087345E">
        <w:rPr>
          <w:rStyle w:val="TelobesedilaZnak1"/>
          <w:b/>
          <w:bCs/>
          <w:color w:val="auto"/>
          <w:sz w:val="22"/>
          <w:szCs w:val="22"/>
        </w:rPr>
        <w:t>Nekateri dogodki so plačljivi</w:t>
      </w:r>
      <w:r w:rsidRPr="00C0224F">
        <w:rPr>
          <w:rStyle w:val="TelobesedilaZnak1"/>
          <w:color w:val="auto"/>
          <w:sz w:val="22"/>
          <w:szCs w:val="22"/>
        </w:rPr>
        <w:t xml:space="preserve">. Več informacij o dogodkih in vstopninah najdete na </w:t>
      </w:r>
      <w:hyperlink r:id="rId55" w:history="1">
        <w:r w:rsidRPr="00C0224F">
          <w:rPr>
            <w:rStyle w:val="Hiperpovezava"/>
            <w:rFonts w:ascii="Arial" w:hAnsi="Arial" w:cs="Arial"/>
          </w:rPr>
          <w:t>Javni zavod za turizem Nova Gorica in Vipavska dolina – koledar dogodkov</w:t>
        </w:r>
      </w:hyperlink>
      <w:r w:rsidRPr="00C0224F">
        <w:rPr>
          <w:rStyle w:val="TelobesedilaZnak1"/>
          <w:color w:val="auto"/>
          <w:sz w:val="22"/>
          <w:szCs w:val="22"/>
          <w:lang w:val="en-US"/>
        </w:rPr>
        <w:t>.</w:t>
      </w:r>
    </w:p>
    <w:p w14:paraId="22C1EB35" w14:textId="1E5840EC" w:rsidR="00C0224F" w:rsidRDefault="00C0224F" w:rsidP="00C0224F">
      <w:pPr>
        <w:rPr>
          <w:rStyle w:val="TelobesedilaZnak1"/>
          <w:color w:val="auto"/>
          <w:sz w:val="22"/>
          <w:szCs w:val="22"/>
          <w:lang w:val="en-US"/>
        </w:rPr>
      </w:pPr>
      <w:r w:rsidRPr="0087345E">
        <w:rPr>
          <w:rStyle w:val="TelobesedilaZnak1"/>
          <w:b/>
          <w:bCs/>
          <w:color w:val="auto"/>
          <w:sz w:val="22"/>
          <w:szCs w:val="22"/>
        </w:rPr>
        <w:t>V primeru slabega vremena vas bomo o spremembah programa obveščali</w:t>
      </w:r>
      <w:r w:rsidRPr="00C0224F">
        <w:rPr>
          <w:rStyle w:val="TelobesedilaZnak1"/>
          <w:color w:val="auto"/>
          <w:sz w:val="22"/>
          <w:szCs w:val="22"/>
        </w:rPr>
        <w:t xml:space="preserve"> preko</w:t>
      </w:r>
      <w:r>
        <w:rPr>
          <w:rStyle w:val="TelobesedilaZnak1"/>
          <w:color w:val="auto"/>
          <w:sz w:val="22"/>
          <w:szCs w:val="22"/>
        </w:rPr>
        <w:t xml:space="preserve"> </w:t>
      </w:r>
      <w:hyperlink r:id="rId56" w:history="1">
        <w:r w:rsidRPr="00C0224F">
          <w:rPr>
            <w:rStyle w:val="Hiperpovezava"/>
            <w:rFonts w:ascii="Arial" w:hAnsi="Arial" w:cs="Arial"/>
          </w:rPr>
          <w:t>Javni zavod za turizem Nova Gorica in Vipavska dolina – koledar dogodkov</w:t>
        </w:r>
      </w:hyperlink>
      <w:r w:rsidRPr="00C0224F">
        <w:rPr>
          <w:rStyle w:val="TelobesedilaZnak1"/>
          <w:color w:val="auto"/>
          <w:sz w:val="22"/>
          <w:szCs w:val="22"/>
          <w:lang w:val="en-US"/>
        </w:rPr>
        <w:t>.</w:t>
      </w:r>
    </w:p>
    <w:p w14:paraId="5D1EE24C" w14:textId="5B7B4CBF" w:rsidR="00C0224F" w:rsidRPr="0087345E" w:rsidRDefault="00C0224F" w:rsidP="00C0224F">
      <w:pPr>
        <w:rPr>
          <w:rFonts w:ascii="Arial" w:hAnsi="Arial" w:cs="Arial"/>
          <w:b/>
          <w:bCs/>
        </w:rPr>
      </w:pPr>
      <w:r w:rsidRPr="0087345E">
        <w:rPr>
          <w:rFonts w:ascii="Arial" w:hAnsi="Arial" w:cs="Arial"/>
          <w:b/>
          <w:bCs/>
        </w:rPr>
        <w:t>Organizatorji si pridržujejo pravico do spremembe programa.</w:t>
      </w:r>
    </w:p>
    <w:p w14:paraId="09A86853" w14:textId="77777777" w:rsidR="00C0224F" w:rsidRPr="00C0224F" w:rsidRDefault="00C0224F" w:rsidP="00C0224F">
      <w:pPr>
        <w:rPr>
          <w:rFonts w:ascii="Arial" w:hAnsi="Arial" w:cs="Arial"/>
        </w:rPr>
      </w:pPr>
    </w:p>
    <w:sectPr w:rsidR="00C0224F" w:rsidRPr="00C0224F" w:rsidSect="000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F4DC0"/>
    <w:multiLevelType w:val="hybridMultilevel"/>
    <w:tmpl w:val="FB488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5CF7"/>
    <w:multiLevelType w:val="hybridMultilevel"/>
    <w:tmpl w:val="04E40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4C89"/>
    <w:multiLevelType w:val="hybridMultilevel"/>
    <w:tmpl w:val="E40A0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91989">
    <w:abstractNumId w:val="0"/>
  </w:num>
  <w:num w:numId="2" w16cid:durableId="16203768">
    <w:abstractNumId w:val="1"/>
  </w:num>
  <w:num w:numId="3" w16cid:durableId="637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BD"/>
    <w:rsid w:val="00036C48"/>
    <w:rsid w:val="000C30F7"/>
    <w:rsid w:val="000C4251"/>
    <w:rsid w:val="000D2887"/>
    <w:rsid w:val="000E21BE"/>
    <w:rsid w:val="000F15C6"/>
    <w:rsid w:val="000F6146"/>
    <w:rsid w:val="00116633"/>
    <w:rsid w:val="00141FDF"/>
    <w:rsid w:val="0015773C"/>
    <w:rsid w:val="00161624"/>
    <w:rsid w:val="00172DEF"/>
    <w:rsid w:val="00184A01"/>
    <w:rsid w:val="002060AE"/>
    <w:rsid w:val="00216CF0"/>
    <w:rsid w:val="00270EC1"/>
    <w:rsid w:val="00284A40"/>
    <w:rsid w:val="002946DB"/>
    <w:rsid w:val="002B162D"/>
    <w:rsid w:val="002E1B38"/>
    <w:rsid w:val="002E66D9"/>
    <w:rsid w:val="002F0E2F"/>
    <w:rsid w:val="00303DA5"/>
    <w:rsid w:val="00312D83"/>
    <w:rsid w:val="00313B21"/>
    <w:rsid w:val="00336FE7"/>
    <w:rsid w:val="003A3D76"/>
    <w:rsid w:val="003A5557"/>
    <w:rsid w:val="003E08F9"/>
    <w:rsid w:val="00455A17"/>
    <w:rsid w:val="004701C5"/>
    <w:rsid w:val="0047333F"/>
    <w:rsid w:val="004D26AD"/>
    <w:rsid w:val="0053115F"/>
    <w:rsid w:val="0054233B"/>
    <w:rsid w:val="00552E6D"/>
    <w:rsid w:val="00582A54"/>
    <w:rsid w:val="0059369A"/>
    <w:rsid w:val="005B4423"/>
    <w:rsid w:val="005C6978"/>
    <w:rsid w:val="005D3AC6"/>
    <w:rsid w:val="005F39D9"/>
    <w:rsid w:val="0062442D"/>
    <w:rsid w:val="00677C32"/>
    <w:rsid w:val="00692273"/>
    <w:rsid w:val="006A68C2"/>
    <w:rsid w:val="006B077B"/>
    <w:rsid w:val="00720A06"/>
    <w:rsid w:val="00723EE3"/>
    <w:rsid w:val="00724709"/>
    <w:rsid w:val="00731BCE"/>
    <w:rsid w:val="0074150E"/>
    <w:rsid w:val="007F1E04"/>
    <w:rsid w:val="00872DC0"/>
    <w:rsid w:val="0087345E"/>
    <w:rsid w:val="008C25EC"/>
    <w:rsid w:val="008E1941"/>
    <w:rsid w:val="008E2716"/>
    <w:rsid w:val="00900FA6"/>
    <w:rsid w:val="00911B32"/>
    <w:rsid w:val="009345EF"/>
    <w:rsid w:val="00963CA6"/>
    <w:rsid w:val="009715FE"/>
    <w:rsid w:val="009820B6"/>
    <w:rsid w:val="00992A0B"/>
    <w:rsid w:val="00994691"/>
    <w:rsid w:val="009B1FB1"/>
    <w:rsid w:val="00A00099"/>
    <w:rsid w:val="00A422F0"/>
    <w:rsid w:val="00A84F86"/>
    <w:rsid w:val="00AA3539"/>
    <w:rsid w:val="00AE4E70"/>
    <w:rsid w:val="00AE76A7"/>
    <w:rsid w:val="00B02E3E"/>
    <w:rsid w:val="00B30116"/>
    <w:rsid w:val="00B32A14"/>
    <w:rsid w:val="00B51A3C"/>
    <w:rsid w:val="00B77D20"/>
    <w:rsid w:val="00B85E55"/>
    <w:rsid w:val="00BB01FF"/>
    <w:rsid w:val="00BD5CBD"/>
    <w:rsid w:val="00BF547C"/>
    <w:rsid w:val="00C0224F"/>
    <w:rsid w:val="00C15F37"/>
    <w:rsid w:val="00C46C99"/>
    <w:rsid w:val="00C5075E"/>
    <w:rsid w:val="00C66F5A"/>
    <w:rsid w:val="00C7624F"/>
    <w:rsid w:val="00C97208"/>
    <w:rsid w:val="00CA0DD9"/>
    <w:rsid w:val="00D17211"/>
    <w:rsid w:val="00D41BE5"/>
    <w:rsid w:val="00D832A9"/>
    <w:rsid w:val="00D968CC"/>
    <w:rsid w:val="00E206C0"/>
    <w:rsid w:val="00E4235E"/>
    <w:rsid w:val="00EC6F74"/>
    <w:rsid w:val="00EE2056"/>
    <w:rsid w:val="00F10A91"/>
    <w:rsid w:val="00F31338"/>
    <w:rsid w:val="00F46911"/>
    <w:rsid w:val="00F927A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622A"/>
  <w15:chartTrackingRefBased/>
  <w15:docId w15:val="{13B4E159-53C7-4A33-805D-3B86391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1FB1"/>
  </w:style>
  <w:style w:type="paragraph" w:styleId="Naslov1">
    <w:name w:val="heading 1"/>
    <w:basedOn w:val="Navaden"/>
    <w:next w:val="Navaden"/>
    <w:link w:val="Naslov1Znak"/>
    <w:uiPriority w:val="9"/>
    <w:qFormat/>
    <w:rsid w:val="00992A0B"/>
    <w:pPr>
      <w:keepNext/>
      <w:keepLines/>
      <w:spacing w:before="360" w:after="80"/>
      <w:outlineLvl w:val="0"/>
    </w:pPr>
    <w:rPr>
      <w:rFonts w:ascii="Arial" w:eastAsiaTheme="majorEastAsia" w:hAnsi="Arial" w:cstheme="majorBidi"/>
      <w:b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92A0B"/>
    <w:pPr>
      <w:keepNext/>
      <w:keepLines/>
      <w:spacing w:before="160" w:after="80"/>
      <w:outlineLvl w:val="1"/>
    </w:pPr>
    <w:rPr>
      <w:rFonts w:ascii="Arial" w:eastAsiaTheme="majorEastAsia" w:hAnsi="Arial" w:cstheme="majorBidi"/>
      <w:b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92A0B"/>
    <w:pPr>
      <w:keepNext/>
      <w:keepLines/>
      <w:spacing w:before="160" w:after="80"/>
      <w:outlineLvl w:val="2"/>
    </w:pPr>
    <w:rPr>
      <w:rFonts w:ascii="Arial" w:eastAsiaTheme="majorEastAsia" w:hAnsi="Arial" w:cstheme="majorBidi"/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D5C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5C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5C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5C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5C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5C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92A0B"/>
    <w:rPr>
      <w:rFonts w:ascii="Arial" w:eastAsiaTheme="majorEastAsia" w:hAnsi="Arial" w:cstheme="majorBidi"/>
      <w:b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92A0B"/>
    <w:rPr>
      <w:rFonts w:ascii="Arial" w:eastAsiaTheme="majorEastAsia" w:hAnsi="Arial" w:cstheme="majorBidi"/>
      <w:b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92A0B"/>
    <w:rPr>
      <w:rFonts w:ascii="Arial" w:eastAsiaTheme="majorEastAsia" w:hAnsi="Arial" w:cstheme="majorBidi"/>
      <w:b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D5CB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D5CBD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5CB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5CB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5CB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5CB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D5C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D5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5C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D5C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D5C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D5CBD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D5CB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D5CBD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5C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5CBD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D5CBD"/>
    <w:rPr>
      <w:b/>
      <w:bCs/>
      <w:smallCaps/>
      <w:color w:val="0F4761" w:themeColor="accent1" w:themeShade="BF"/>
      <w:spacing w:val="5"/>
    </w:rPr>
  </w:style>
  <w:style w:type="character" w:customStyle="1" w:styleId="TelobesedilaZnak1">
    <w:name w:val="Telo besedila Znak1"/>
    <w:basedOn w:val="Privzetapisavaodstavka"/>
    <w:link w:val="Telobesedila"/>
    <w:uiPriority w:val="99"/>
    <w:rsid w:val="00BD5CBD"/>
    <w:rPr>
      <w:rFonts w:ascii="Arial" w:hAnsi="Arial" w:cs="Arial"/>
      <w:color w:val="0F4148"/>
      <w:sz w:val="15"/>
      <w:szCs w:val="15"/>
    </w:rPr>
  </w:style>
  <w:style w:type="paragraph" w:styleId="Telobesedila">
    <w:name w:val="Body Text"/>
    <w:basedOn w:val="Navaden"/>
    <w:link w:val="TelobesedilaZnak1"/>
    <w:uiPriority w:val="99"/>
    <w:qFormat/>
    <w:rsid w:val="00BD5CBD"/>
    <w:pPr>
      <w:spacing w:after="0" w:line="252" w:lineRule="auto"/>
    </w:pPr>
    <w:rPr>
      <w:rFonts w:ascii="Arial" w:hAnsi="Arial" w:cs="Arial"/>
      <w:color w:val="0F4148"/>
      <w:sz w:val="15"/>
      <w:szCs w:val="15"/>
    </w:rPr>
  </w:style>
  <w:style w:type="character" w:customStyle="1" w:styleId="TelobesedilaZnak">
    <w:name w:val="Telo besedila Znak"/>
    <w:basedOn w:val="Privzetapisavaodstavka"/>
    <w:uiPriority w:val="99"/>
    <w:semiHidden/>
    <w:rsid w:val="00BD5CBD"/>
  </w:style>
  <w:style w:type="character" w:styleId="Hiperpovezava">
    <w:name w:val="Hyperlink"/>
    <w:basedOn w:val="Privzetapisavaodstavka"/>
    <w:uiPriority w:val="99"/>
    <w:unhideWhenUsed/>
    <w:rsid w:val="00141FDF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41FDF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9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Privzetapisavaodstavka"/>
    <w:link w:val="Other0"/>
    <w:uiPriority w:val="99"/>
    <w:rsid w:val="00BB01FF"/>
    <w:rPr>
      <w:rFonts w:ascii="Arial" w:hAnsi="Arial" w:cs="Arial"/>
      <w:i/>
      <w:iCs/>
      <w:color w:val="EBEBEB"/>
      <w:sz w:val="13"/>
      <w:szCs w:val="13"/>
    </w:rPr>
  </w:style>
  <w:style w:type="paragraph" w:customStyle="1" w:styleId="Other0">
    <w:name w:val="Other"/>
    <w:basedOn w:val="Navaden"/>
    <w:link w:val="Other"/>
    <w:uiPriority w:val="99"/>
    <w:rsid w:val="00BB01FF"/>
    <w:pPr>
      <w:spacing w:after="0" w:line="240" w:lineRule="auto"/>
    </w:pPr>
    <w:rPr>
      <w:rFonts w:ascii="Arial" w:hAnsi="Arial" w:cs="Arial"/>
      <w:i/>
      <w:iCs/>
      <w:color w:val="EBEBEB"/>
      <w:sz w:val="13"/>
      <w:szCs w:val="13"/>
    </w:rPr>
  </w:style>
  <w:style w:type="table" w:styleId="Tabelabarvniseznam7">
    <w:name w:val="List Table 7 Colorful"/>
    <w:basedOn w:val="Navadnatabela"/>
    <w:uiPriority w:val="52"/>
    <w:rsid w:val="00312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12D83"/>
    <w:pPr>
      <w:spacing w:after="0" w:line="240" w:lineRule="auto"/>
    </w:pPr>
    <w:rPr>
      <w:color w:val="124F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6B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6B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6B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6B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amrea7">
    <w:name w:val="Grid Table 7 Colorful"/>
    <w:basedOn w:val="Navadnatabela"/>
    <w:uiPriority w:val="52"/>
    <w:rsid w:val="00312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Mreatabele3">
    <w:name w:val="Grid Table 3"/>
    <w:basedOn w:val="Navadnatabela"/>
    <w:uiPriority w:val="48"/>
    <w:rsid w:val="00312D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Navadnatabela5">
    <w:name w:val="Plain Table 5"/>
    <w:basedOn w:val="Navadnatabela"/>
    <w:uiPriority w:val="45"/>
    <w:rsid w:val="00582A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avadnatabela3">
    <w:name w:val="Plain Table 3"/>
    <w:basedOn w:val="Navadnatabela"/>
    <w:uiPriority w:val="43"/>
    <w:rsid w:val="00582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ng-ng.si/" TargetMode="External"/><Relationship Id="rId18" Type="http://schemas.openxmlformats.org/officeDocument/2006/relationships/hyperlink" Target="http://www.sng-ng.si" TargetMode="External"/><Relationship Id="rId26" Type="http://schemas.openxmlformats.org/officeDocument/2006/relationships/hyperlink" Target="http://www.kulturnidom-ng.si" TargetMode="External"/><Relationship Id="rId39" Type="http://schemas.openxmlformats.org/officeDocument/2006/relationships/hyperlink" Target="http://www.mc-novagorica.si" TargetMode="External"/><Relationship Id="rId21" Type="http://schemas.openxmlformats.org/officeDocument/2006/relationships/hyperlink" Target="https://www.kgs.si/" TargetMode="External"/><Relationship Id="rId34" Type="http://schemas.openxmlformats.org/officeDocument/2006/relationships/hyperlink" Target="http://www.mojekarte.si" TargetMode="External"/><Relationship Id="rId42" Type="http://schemas.openxmlformats.org/officeDocument/2006/relationships/hyperlink" Target="http://www.kgs.si" TargetMode="External"/><Relationship Id="rId47" Type="http://schemas.openxmlformats.org/officeDocument/2006/relationships/hyperlink" Target="http://www.mostovna.com" TargetMode="External"/><Relationship Id="rId50" Type="http://schemas.openxmlformats.org/officeDocument/2006/relationships/hyperlink" Target="http://www.mostovna.com" TargetMode="External"/><Relationship Id="rId55" Type="http://schemas.openxmlformats.org/officeDocument/2006/relationships/hyperlink" Target="https://dogodki.turizem-novagorica-vipavskadolina.si/" TargetMode="External"/><Relationship Id="rId7" Type="http://schemas.openxmlformats.org/officeDocument/2006/relationships/hyperlink" Target="https://www.sz-ng.si/sl/sportna5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gs.si" TargetMode="External"/><Relationship Id="rId29" Type="http://schemas.openxmlformats.org/officeDocument/2006/relationships/hyperlink" Target="www.mojekarte.si" TargetMode="External"/><Relationship Id="rId11" Type="http://schemas.openxmlformats.org/officeDocument/2006/relationships/hyperlink" Target="https://www.kinoatelje.it/" TargetMode="External"/><Relationship Id="rId24" Type="http://schemas.openxmlformats.org/officeDocument/2006/relationships/hyperlink" Target="https://www.kgs.si/" TargetMode="External"/><Relationship Id="rId32" Type="http://schemas.openxmlformats.org/officeDocument/2006/relationships/hyperlink" Target="http://www.kudmorgan.org" TargetMode="External"/><Relationship Id="rId37" Type="http://schemas.openxmlformats.org/officeDocument/2006/relationships/hyperlink" Target="http://www.kulturnidom-ng.si" TargetMode="External"/><Relationship Id="rId40" Type="http://schemas.openxmlformats.org/officeDocument/2006/relationships/hyperlink" Target="http://www.sng-ng.si" TargetMode="External"/><Relationship Id="rId45" Type="http://schemas.openxmlformats.org/officeDocument/2006/relationships/hyperlink" Target="http://www.sng-ng.si" TargetMode="External"/><Relationship Id="rId53" Type="http://schemas.openxmlformats.org/officeDocument/2006/relationships/hyperlink" Target="https://dogodki.turizem-novagorica-vipavskadolina.si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sng-ng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rrEtME8Q-fGyf0qH9829vcDCImn_7DT34hphpNokc2wy97A/viewform?pli=1" TargetMode="External"/><Relationship Id="rId14" Type="http://schemas.openxmlformats.org/officeDocument/2006/relationships/hyperlink" Target="https://www.sng-ng.si/" TargetMode="External"/><Relationship Id="rId22" Type="http://schemas.openxmlformats.org/officeDocument/2006/relationships/hyperlink" Target="http://www.mostovna.com" TargetMode="External"/><Relationship Id="rId27" Type="http://schemas.openxmlformats.org/officeDocument/2006/relationships/hyperlink" Target="http://www.sng-ng.si" TargetMode="External"/><Relationship Id="rId30" Type="http://schemas.openxmlformats.org/officeDocument/2006/relationships/hyperlink" Target="https://www.kgs.si/" TargetMode="External"/><Relationship Id="rId35" Type="http://schemas.openxmlformats.org/officeDocument/2006/relationships/hyperlink" Target="https://www.kgs.si/" TargetMode="External"/><Relationship Id="rId43" Type="http://schemas.openxmlformats.org/officeDocument/2006/relationships/hyperlink" Target="http://www.mostovna.com" TargetMode="External"/><Relationship Id="rId48" Type="http://schemas.openxmlformats.org/officeDocument/2006/relationships/hyperlink" Target="http://www.sng-ng.si" TargetMode="External"/><Relationship Id="rId56" Type="http://schemas.openxmlformats.org/officeDocument/2006/relationships/hyperlink" Target="https://dogodki.turizem-novagorica-vipavskadolina.si/" TargetMode="External"/><Relationship Id="rId8" Type="http://schemas.openxmlformats.org/officeDocument/2006/relationships/hyperlink" Target="https://www.mostovna.com/" TargetMode="External"/><Relationship Id="rId51" Type="http://schemas.openxmlformats.org/officeDocument/2006/relationships/hyperlink" Target="http://www.kudmorgan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inoatelje.it/" TargetMode="External"/><Relationship Id="rId17" Type="http://schemas.openxmlformats.org/officeDocument/2006/relationships/hyperlink" Target="http://www.mostovna.com" TargetMode="External"/><Relationship Id="rId25" Type="http://schemas.openxmlformats.org/officeDocument/2006/relationships/hyperlink" Target="http://www.mostovna.com" TargetMode="External"/><Relationship Id="rId33" Type="http://schemas.openxmlformats.org/officeDocument/2006/relationships/hyperlink" Target="http://www.kulturnidom-ng.si" TargetMode="External"/><Relationship Id="rId38" Type="http://schemas.openxmlformats.org/officeDocument/2006/relationships/hyperlink" Target="http://www.sng-ng.si" TargetMode="External"/><Relationship Id="rId46" Type="http://schemas.openxmlformats.org/officeDocument/2006/relationships/hyperlink" Target="https://www.kgs.si/" TargetMode="External"/><Relationship Id="rId20" Type="http://schemas.openxmlformats.org/officeDocument/2006/relationships/hyperlink" Target="http://www.kulturnidom-ng.si" TargetMode="External"/><Relationship Id="rId41" Type="http://schemas.openxmlformats.org/officeDocument/2006/relationships/hyperlink" Target="www.mojekarte.si" TargetMode="External"/><Relationship Id="rId54" Type="http://schemas.openxmlformats.org/officeDocument/2006/relationships/hyperlink" Target="https://www.facebook.com/DogodkiNovaGoricaInVipavskaDoli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c-novagorica.si/" TargetMode="External"/><Relationship Id="rId15" Type="http://schemas.openxmlformats.org/officeDocument/2006/relationships/hyperlink" Target="http://www.mostovna.com" TargetMode="External"/><Relationship Id="rId23" Type="http://schemas.openxmlformats.org/officeDocument/2006/relationships/hyperlink" Target="http://www.kulturnidom-ng.si" TargetMode="External"/><Relationship Id="rId28" Type="http://schemas.openxmlformats.org/officeDocument/2006/relationships/hyperlink" Target="http://www.kulturnidom-ng.si" TargetMode="External"/><Relationship Id="rId36" Type="http://schemas.openxmlformats.org/officeDocument/2006/relationships/hyperlink" Target="http://www.mostovna.com" TargetMode="External"/><Relationship Id="rId49" Type="http://schemas.openxmlformats.org/officeDocument/2006/relationships/hyperlink" Target="http://www.kgs.si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zkdng.si/" TargetMode="External"/><Relationship Id="rId31" Type="http://schemas.openxmlformats.org/officeDocument/2006/relationships/hyperlink" Target="http://www.mostovna.com" TargetMode="External"/><Relationship Id="rId44" Type="http://schemas.openxmlformats.org/officeDocument/2006/relationships/hyperlink" Target="http://www.kulturnidom-ng.si" TargetMode="External"/><Relationship Id="rId52" Type="http://schemas.openxmlformats.org/officeDocument/2006/relationships/hyperlink" Target="mailto:nova-gorica@vipavskadol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5D2D2D-2E01-4B01-8018-44F5E7B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19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Goriško poletjet 2024</dc:title>
  <dc:subject/>
  <dc:creator>Jan Drol</dc:creator>
  <cp:keywords/>
  <dc:description/>
  <cp:lastModifiedBy>Jan Drol</cp:lastModifiedBy>
  <cp:revision>72</cp:revision>
  <dcterms:created xsi:type="dcterms:W3CDTF">2024-06-12T10:56:00Z</dcterms:created>
  <dcterms:modified xsi:type="dcterms:W3CDTF">2024-06-13T06:36:00Z</dcterms:modified>
</cp:coreProperties>
</file>