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38A9" w14:textId="77777777" w:rsidR="00D20A42" w:rsidRDefault="00D20A42" w:rsidP="00D20A42">
      <w:pPr>
        <w:tabs>
          <w:tab w:val="left" w:pos="992"/>
        </w:tabs>
        <w:ind w:right="5102"/>
        <w:jc w:val="both"/>
        <w:rPr>
          <w:rFonts w:ascii="Arial" w:hAnsi="Arial" w:cs="Arial"/>
          <w:noProof/>
        </w:rPr>
      </w:pPr>
    </w:p>
    <w:p w14:paraId="4F84A2E8" w14:textId="77777777" w:rsidR="00D20A42" w:rsidRDefault="00D20A42" w:rsidP="00D20A42">
      <w:pPr>
        <w:tabs>
          <w:tab w:val="left" w:pos="992"/>
        </w:tabs>
        <w:ind w:right="510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19807D4C" wp14:editId="715398BC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9525" b="9525"/>
            <wp:wrapTopAndBottom/>
            <wp:docPr id="2" name="Slika 2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A6D42" w14:textId="77777777" w:rsidR="00D20A42" w:rsidRPr="0086528A" w:rsidRDefault="00D20A42" w:rsidP="00D20A42">
      <w:pPr>
        <w:jc w:val="both"/>
        <w:rPr>
          <w:rFonts w:ascii="Arial" w:hAnsi="Arial" w:cs="Arial"/>
          <w:sz w:val="22"/>
          <w:szCs w:val="22"/>
        </w:rPr>
      </w:pPr>
      <w:r w:rsidRPr="0086528A">
        <w:rPr>
          <w:rFonts w:ascii="Arial" w:hAnsi="Arial" w:cs="Arial"/>
          <w:sz w:val="22"/>
          <w:szCs w:val="22"/>
        </w:rPr>
        <w:t>Na podlagi 50. člena Zakona o stvarnem premoženju države in samoupravnih lokalnih skupnosti (ZSPDSLS-1, Uradni list RS, št. 11/2018</w:t>
      </w:r>
      <w:r>
        <w:rPr>
          <w:rFonts w:ascii="Arial" w:hAnsi="Arial" w:cs="Arial"/>
          <w:sz w:val="22"/>
          <w:szCs w:val="22"/>
        </w:rPr>
        <w:t xml:space="preserve">, </w:t>
      </w:r>
      <w:r w:rsidRPr="001969D4">
        <w:rPr>
          <w:rFonts w:ascii="Arial" w:hAnsi="Arial" w:cs="Arial"/>
          <w:sz w:val="22"/>
          <w:szCs w:val="22"/>
        </w:rPr>
        <w:t xml:space="preserve">79/18, </w:t>
      </w:r>
      <w:r w:rsidRPr="001969D4">
        <w:rPr>
          <w:rStyle w:val="cf01"/>
          <w:rFonts w:ascii="Arial" w:hAnsi="Arial" w:cs="Arial"/>
          <w:sz w:val="22"/>
          <w:szCs w:val="22"/>
        </w:rPr>
        <w:t xml:space="preserve">1/20 </w:t>
      </w:r>
      <w:r>
        <w:rPr>
          <w:rStyle w:val="cf01"/>
          <w:rFonts w:ascii="Arial" w:hAnsi="Arial" w:cs="Arial"/>
          <w:sz w:val="22"/>
          <w:szCs w:val="22"/>
        </w:rPr>
        <w:t>–</w:t>
      </w:r>
      <w:r w:rsidRPr="001969D4">
        <w:rPr>
          <w:rStyle w:val="cf01"/>
          <w:rFonts w:ascii="Arial" w:hAnsi="Arial" w:cs="Arial"/>
          <w:sz w:val="22"/>
          <w:szCs w:val="22"/>
        </w:rPr>
        <w:t xml:space="preserve"> ZDLGPE</w:t>
      </w:r>
      <w:r>
        <w:rPr>
          <w:rStyle w:val="cf01"/>
          <w:rFonts w:ascii="Arial" w:hAnsi="Arial" w:cs="Arial"/>
          <w:sz w:val="22"/>
          <w:szCs w:val="22"/>
        </w:rPr>
        <w:t xml:space="preserve"> in</w:t>
      </w:r>
      <w:r w:rsidRPr="001969D4">
        <w:rPr>
          <w:rStyle w:val="cf01"/>
          <w:rFonts w:ascii="Arial" w:hAnsi="Arial" w:cs="Arial"/>
          <w:sz w:val="22"/>
          <w:szCs w:val="22"/>
        </w:rPr>
        <w:t xml:space="preserve"> 175/20</w:t>
      </w:r>
      <w:r w:rsidRPr="0086528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86528A">
        <w:rPr>
          <w:rFonts w:ascii="Arial" w:hAnsi="Arial" w:cs="Arial"/>
          <w:sz w:val="22"/>
          <w:szCs w:val="22"/>
        </w:rPr>
        <w:t xml:space="preserve">  13. člena Uredbe o stvarnem premoženju države in samoupravnih lokalnih skupnosti (Uradni  list RS, št. 31/2018) in na podlagi </w:t>
      </w:r>
      <w:r w:rsidRPr="005C1AAB">
        <w:rPr>
          <w:rFonts w:ascii="Arial" w:hAnsi="Arial" w:cs="Arial"/>
          <w:sz w:val="22"/>
          <w:szCs w:val="22"/>
        </w:rPr>
        <w:t>N</w:t>
      </w:r>
      <w:r w:rsidRPr="0086528A">
        <w:rPr>
          <w:rFonts w:ascii="Arial" w:hAnsi="Arial" w:cs="Arial"/>
          <w:sz w:val="22"/>
          <w:szCs w:val="22"/>
        </w:rPr>
        <w:t>ačrta r</w:t>
      </w:r>
      <w:r>
        <w:rPr>
          <w:rFonts w:ascii="Arial" w:hAnsi="Arial" w:cs="Arial"/>
          <w:sz w:val="22"/>
          <w:szCs w:val="22"/>
        </w:rPr>
        <w:t>avnanja</w:t>
      </w:r>
      <w:r w:rsidRPr="008652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 </w:t>
      </w:r>
      <w:r w:rsidRPr="0086528A">
        <w:rPr>
          <w:rFonts w:ascii="Arial" w:hAnsi="Arial" w:cs="Arial"/>
          <w:sz w:val="22"/>
          <w:szCs w:val="22"/>
        </w:rPr>
        <w:t>premoženjem Mestne občine Nova Gor</w:t>
      </w:r>
      <w:r w:rsidRPr="00285DB4">
        <w:rPr>
          <w:rFonts w:ascii="Arial" w:hAnsi="Arial" w:cs="Arial"/>
          <w:sz w:val="22"/>
          <w:szCs w:val="22"/>
        </w:rPr>
        <w:t>i</w:t>
      </w:r>
      <w:r w:rsidRPr="0086528A">
        <w:rPr>
          <w:rFonts w:ascii="Arial" w:hAnsi="Arial" w:cs="Arial"/>
          <w:sz w:val="22"/>
          <w:szCs w:val="22"/>
        </w:rPr>
        <w:t xml:space="preserve">ca za leto </w:t>
      </w:r>
      <w:r>
        <w:rPr>
          <w:rFonts w:ascii="Arial" w:hAnsi="Arial" w:cs="Arial"/>
          <w:sz w:val="22"/>
          <w:szCs w:val="22"/>
        </w:rPr>
        <w:t>2023,</w:t>
      </w:r>
      <w:r w:rsidRPr="0086528A">
        <w:rPr>
          <w:rFonts w:ascii="Arial" w:hAnsi="Arial" w:cs="Arial"/>
          <w:sz w:val="22"/>
          <w:szCs w:val="22"/>
        </w:rPr>
        <w:t xml:space="preserve">  Mestna občina Nova Gorica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Pr="00286CE9">
        <w:rPr>
          <w:rFonts w:ascii="Arial" w:hAnsi="Arial"/>
          <w:sz w:val="22"/>
          <w:szCs w:val="22"/>
        </w:rPr>
        <w:t>bjavlja</w:t>
      </w:r>
    </w:p>
    <w:p w14:paraId="43EE41B0" w14:textId="77777777" w:rsidR="00D20A42" w:rsidRPr="00286CE9" w:rsidRDefault="00D20A42" w:rsidP="00D20A42">
      <w:pPr>
        <w:ind w:right="-2"/>
        <w:jc w:val="both"/>
        <w:rPr>
          <w:rFonts w:ascii="Arial" w:hAnsi="Arial"/>
          <w:sz w:val="22"/>
          <w:szCs w:val="22"/>
        </w:rPr>
      </w:pPr>
    </w:p>
    <w:p w14:paraId="265AC612" w14:textId="77777777" w:rsidR="00D20A42" w:rsidRDefault="00D20A42" w:rsidP="00D20A42">
      <w:pPr>
        <w:pStyle w:val="Telobesedila"/>
        <w:rPr>
          <w:rFonts w:ascii="Arial" w:hAnsi="Arial"/>
          <w:b/>
          <w:sz w:val="22"/>
          <w:szCs w:val="22"/>
        </w:rPr>
      </w:pPr>
    </w:p>
    <w:p w14:paraId="036D5ECF" w14:textId="77777777" w:rsidR="00D20A42" w:rsidRPr="0086528A" w:rsidRDefault="00D20A42" w:rsidP="00D20A42">
      <w:pPr>
        <w:jc w:val="center"/>
        <w:rPr>
          <w:rFonts w:ascii="Arial" w:hAnsi="Arial"/>
          <w:b/>
          <w:sz w:val="28"/>
          <w:szCs w:val="28"/>
        </w:rPr>
      </w:pPr>
      <w:r w:rsidRPr="0086528A">
        <w:rPr>
          <w:rFonts w:ascii="Arial" w:hAnsi="Arial"/>
          <w:b/>
          <w:sz w:val="28"/>
          <w:szCs w:val="28"/>
        </w:rPr>
        <w:t>Javno   dražbo</w:t>
      </w:r>
    </w:p>
    <w:p w14:paraId="15DADC81" w14:textId="77777777" w:rsidR="00D20A42" w:rsidRPr="0086528A" w:rsidRDefault="00D20A42" w:rsidP="00D20A4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</w:t>
      </w:r>
      <w:r w:rsidRPr="0086528A">
        <w:rPr>
          <w:rFonts w:ascii="Arial" w:hAnsi="Arial"/>
          <w:b/>
          <w:sz w:val="28"/>
          <w:szCs w:val="28"/>
        </w:rPr>
        <w:t>a</w:t>
      </w:r>
      <w:r>
        <w:rPr>
          <w:rFonts w:ascii="Arial" w:hAnsi="Arial"/>
          <w:b/>
          <w:sz w:val="28"/>
          <w:szCs w:val="28"/>
        </w:rPr>
        <w:t xml:space="preserve"> </w:t>
      </w:r>
      <w:r w:rsidRPr="0086528A">
        <w:rPr>
          <w:rFonts w:ascii="Arial" w:hAnsi="Arial"/>
          <w:b/>
          <w:sz w:val="28"/>
          <w:szCs w:val="28"/>
        </w:rPr>
        <w:t>prodaj</w:t>
      </w:r>
      <w:r>
        <w:rPr>
          <w:rFonts w:ascii="Arial" w:hAnsi="Arial"/>
          <w:b/>
          <w:sz w:val="28"/>
          <w:szCs w:val="28"/>
        </w:rPr>
        <w:t xml:space="preserve">o </w:t>
      </w:r>
      <w:r w:rsidRPr="0086528A">
        <w:rPr>
          <w:rFonts w:ascii="Arial" w:hAnsi="Arial"/>
          <w:b/>
          <w:sz w:val="28"/>
          <w:szCs w:val="28"/>
        </w:rPr>
        <w:t>nepremičnine</w:t>
      </w:r>
    </w:p>
    <w:p w14:paraId="084A0846" w14:textId="77777777" w:rsidR="00D20A42" w:rsidRDefault="00D20A42" w:rsidP="00D20A42">
      <w:pPr>
        <w:jc w:val="center"/>
        <w:rPr>
          <w:rFonts w:ascii="Arial" w:hAnsi="Arial"/>
          <w:sz w:val="28"/>
          <w:szCs w:val="28"/>
        </w:rPr>
      </w:pPr>
    </w:p>
    <w:p w14:paraId="1B2C1CE1" w14:textId="77777777" w:rsidR="00D20A42" w:rsidRDefault="00D20A42" w:rsidP="00D20A42">
      <w:pPr>
        <w:tabs>
          <w:tab w:val="center" w:pos="1979"/>
        </w:tabs>
        <w:jc w:val="both"/>
        <w:rPr>
          <w:rFonts w:ascii="Arial" w:hAnsi="Arial"/>
          <w:sz w:val="28"/>
          <w:szCs w:val="28"/>
        </w:rPr>
      </w:pPr>
    </w:p>
    <w:p w14:paraId="065CA71A" w14:textId="77777777" w:rsidR="00D20A42" w:rsidRPr="0086528A" w:rsidRDefault="00D20A42" w:rsidP="00D20A42">
      <w:pPr>
        <w:pStyle w:val="Odstavekseznama"/>
        <w:numPr>
          <w:ilvl w:val="0"/>
          <w:numId w:val="3"/>
        </w:numPr>
        <w:tabs>
          <w:tab w:val="center" w:pos="1979"/>
        </w:tabs>
        <w:ind w:left="709"/>
        <w:jc w:val="both"/>
        <w:rPr>
          <w:rFonts w:ascii="Arial" w:hAnsi="Arial"/>
          <w:bCs/>
          <w:sz w:val="22"/>
          <w:szCs w:val="22"/>
        </w:rPr>
      </w:pPr>
      <w:r w:rsidRPr="0086528A">
        <w:rPr>
          <w:rFonts w:ascii="Arial" w:hAnsi="Arial"/>
          <w:b/>
          <w:bCs/>
          <w:sz w:val="22"/>
          <w:szCs w:val="22"/>
        </w:rPr>
        <w:t>NAZIV IN SEDEŽ ORGANIZATORJA JAVNE DRAŽBE</w:t>
      </w:r>
      <w:r w:rsidRPr="0086528A">
        <w:rPr>
          <w:rFonts w:ascii="Arial" w:hAnsi="Arial"/>
          <w:bCs/>
          <w:sz w:val="22"/>
          <w:szCs w:val="22"/>
        </w:rPr>
        <w:t>: Mestna občina Nova Gorica, Trg  Edvarda   Kardelja 1, 5000 Nova Gorica.</w:t>
      </w:r>
    </w:p>
    <w:p w14:paraId="2B834F3D" w14:textId="77777777" w:rsidR="00D20A42" w:rsidRDefault="00D20A42" w:rsidP="00D20A42">
      <w:pPr>
        <w:tabs>
          <w:tab w:val="center" w:pos="1979"/>
        </w:tabs>
        <w:ind w:left="180"/>
        <w:rPr>
          <w:rFonts w:ascii="Arial" w:hAnsi="Arial"/>
          <w:bCs/>
          <w:sz w:val="22"/>
          <w:szCs w:val="22"/>
        </w:rPr>
      </w:pPr>
    </w:p>
    <w:p w14:paraId="678392E0" w14:textId="77777777" w:rsidR="00D20A42" w:rsidRPr="00650167" w:rsidRDefault="00D20A42" w:rsidP="00D20A42">
      <w:pPr>
        <w:tabs>
          <w:tab w:val="center" w:pos="1979"/>
        </w:tabs>
        <w:ind w:left="180"/>
        <w:rPr>
          <w:rFonts w:ascii="Arial" w:hAnsi="Arial"/>
          <w:bCs/>
          <w:sz w:val="22"/>
          <w:szCs w:val="22"/>
        </w:rPr>
      </w:pPr>
    </w:p>
    <w:p w14:paraId="3DA692A9" w14:textId="77777777" w:rsidR="00D20A42" w:rsidRPr="00BC4CF2" w:rsidRDefault="00D20A42" w:rsidP="00D20A42">
      <w:pPr>
        <w:pStyle w:val="Odstavekseznama"/>
        <w:numPr>
          <w:ilvl w:val="0"/>
          <w:numId w:val="3"/>
        </w:numPr>
        <w:tabs>
          <w:tab w:val="center" w:pos="1979"/>
        </w:tabs>
        <w:ind w:left="709"/>
        <w:jc w:val="both"/>
        <w:rPr>
          <w:rFonts w:ascii="Arial" w:hAnsi="Arial"/>
          <w:sz w:val="22"/>
          <w:szCs w:val="22"/>
        </w:rPr>
      </w:pPr>
      <w:r w:rsidRPr="007A382C">
        <w:rPr>
          <w:rFonts w:ascii="Arial" w:hAnsi="Arial"/>
          <w:b/>
          <w:bCs/>
          <w:sz w:val="22"/>
          <w:szCs w:val="22"/>
        </w:rPr>
        <w:t>PREDMET JAVNE DRAŽBE IN IZKLICNA CENA:</w:t>
      </w:r>
      <w:r w:rsidRPr="007A382C">
        <w:rPr>
          <w:rFonts w:ascii="Arial" w:hAnsi="Arial"/>
          <w:b/>
          <w:sz w:val="22"/>
          <w:szCs w:val="22"/>
        </w:rPr>
        <w:t xml:space="preserve"> </w:t>
      </w:r>
    </w:p>
    <w:p w14:paraId="14B5C9E9" w14:textId="77777777" w:rsidR="00816C4F" w:rsidRDefault="00816C4F" w:rsidP="00D20A42">
      <w:pPr>
        <w:ind w:left="708"/>
        <w:jc w:val="both"/>
        <w:rPr>
          <w:rFonts w:ascii="Arial" w:hAnsi="Arial"/>
          <w:bCs/>
          <w:sz w:val="22"/>
          <w:szCs w:val="22"/>
        </w:rPr>
      </w:pPr>
    </w:p>
    <w:p w14:paraId="6605052D" w14:textId="77777777" w:rsidR="00D20A42" w:rsidRPr="00E17E82" w:rsidRDefault="00D20A42" w:rsidP="00D20A42">
      <w:pPr>
        <w:pStyle w:val="Odstavekseznama"/>
        <w:numPr>
          <w:ilvl w:val="1"/>
          <w:numId w:val="3"/>
        </w:numPr>
        <w:tabs>
          <w:tab w:val="center" w:pos="1979"/>
        </w:tabs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Nepremičnina v </w:t>
      </w:r>
      <w:proofErr w:type="spellStart"/>
      <w:r>
        <w:rPr>
          <w:rFonts w:ascii="Arial" w:hAnsi="Arial" w:cs="Arial"/>
          <w:sz w:val="22"/>
          <w:szCs w:val="22"/>
          <w:u w:val="single"/>
        </w:rPr>
        <w:t>k.o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. 2299 Lokve, s </w:t>
      </w:r>
      <w:proofErr w:type="spellStart"/>
      <w:r>
        <w:rPr>
          <w:rFonts w:ascii="Arial" w:hAnsi="Arial" w:cs="Arial"/>
          <w:sz w:val="22"/>
          <w:szCs w:val="22"/>
          <w:u w:val="single"/>
        </w:rPr>
        <w:t>parc</w:t>
      </w:r>
      <w:proofErr w:type="spellEnd"/>
      <w:r>
        <w:rPr>
          <w:rFonts w:ascii="Arial" w:hAnsi="Arial" w:cs="Arial"/>
          <w:sz w:val="22"/>
          <w:szCs w:val="22"/>
          <w:u w:val="single"/>
        </w:rPr>
        <w:t>. št. 279/14 v izmeri 750 m</w:t>
      </w:r>
      <w:r w:rsidRPr="0035352A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Pr="00E17E82">
        <w:rPr>
          <w:rFonts w:ascii="Arial" w:hAnsi="Arial" w:cs="Arial"/>
          <w:sz w:val="22"/>
          <w:szCs w:val="22"/>
          <w:u w:val="single"/>
        </w:rPr>
        <w:t>.</w:t>
      </w:r>
    </w:p>
    <w:p w14:paraId="69A483C9" w14:textId="77777777" w:rsidR="00D20A42" w:rsidRPr="00A96DB2" w:rsidRDefault="00D20A42" w:rsidP="00D20A42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Nepozidano stavbno zemljišče se v naravi nahaja na vrhu naselja počitniških hiš na Lokvah. </w:t>
      </w:r>
      <w:r w:rsidRPr="00A96DB2">
        <w:rPr>
          <w:rFonts w:ascii="Arial" w:hAnsi="Arial" w:cs="Arial"/>
          <w:sz w:val="22"/>
          <w:szCs w:val="22"/>
        </w:rPr>
        <w:t>Območje je komunalno opremljeno (asfaltirana cesta, javna razsvetljava</w:t>
      </w:r>
      <w:r>
        <w:rPr>
          <w:rFonts w:ascii="Arial" w:hAnsi="Arial" w:cs="Arial"/>
          <w:sz w:val="22"/>
          <w:szCs w:val="22"/>
        </w:rPr>
        <w:t xml:space="preserve"> in</w:t>
      </w:r>
      <w:r w:rsidRPr="00A96DB2">
        <w:rPr>
          <w:rFonts w:ascii="Arial" w:hAnsi="Arial" w:cs="Arial"/>
          <w:sz w:val="22"/>
          <w:szCs w:val="22"/>
        </w:rPr>
        <w:t xml:space="preserve"> elektro omrežje). </w:t>
      </w:r>
    </w:p>
    <w:p w14:paraId="67609A32" w14:textId="5ECE707B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 w:rsidRPr="007A382C">
        <w:rPr>
          <w:rFonts w:ascii="Arial" w:hAnsi="Arial"/>
          <w:b/>
          <w:sz w:val="22"/>
          <w:szCs w:val="22"/>
        </w:rPr>
        <w:t>Izklicna cena nepremičnin</w:t>
      </w:r>
      <w:r>
        <w:rPr>
          <w:rFonts w:ascii="Arial" w:hAnsi="Arial"/>
          <w:b/>
          <w:sz w:val="22"/>
          <w:szCs w:val="22"/>
        </w:rPr>
        <w:t xml:space="preserve">e </w:t>
      </w:r>
      <w:r w:rsidRPr="007A382C">
        <w:rPr>
          <w:rFonts w:ascii="Arial" w:hAnsi="Arial"/>
          <w:b/>
          <w:sz w:val="22"/>
          <w:szCs w:val="22"/>
        </w:rPr>
        <w:t xml:space="preserve">je </w:t>
      </w:r>
      <w:r w:rsidR="007E4EA9">
        <w:rPr>
          <w:rFonts w:ascii="Arial" w:hAnsi="Arial"/>
          <w:b/>
          <w:sz w:val="22"/>
          <w:szCs w:val="22"/>
        </w:rPr>
        <w:t>35.000</w:t>
      </w:r>
      <w:r>
        <w:rPr>
          <w:rFonts w:ascii="Arial" w:hAnsi="Arial"/>
          <w:b/>
          <w:sz w:val="22"/>
          <w:szCs w:val="22"/>
        </w:rPr>
        <w:t>,00</w:t>
      </w:r>
      <w:r w:rsidRPr="007A382C">
        <w:rPr>
          <w:rFonts w:ascii="Arial" w:hAnsi="Arial"/>
          <w:b/>
          <w:sz w:val="22"/>
          <w:szCs w:val="22"/>
        </w:rPr>
        <w:t xml:space="preserve"> €</w:t>
      </w:r>
      <w:r>
        <w:rPr>
          <w:rFonts w:ascii="Arial" w:hAnsi="Arial"/>
          <w:bCs/>
          <w:sz w:val="22"/>
          <w:szCs w:val="22"/>
        </w:rPr>
        <w:t xml:space="preserve"> (z besedo: </w:t>
      </w:r>
      <w:proofErr w:type="spellStart"/>
      <w:r w:rsidR="007E4EA9">
        <w:rPr>
          <w:rFonts w:ascii="Arial" w:hAnsi="Arial"/>
          <w:bCs/>
          <w:sz w:val="22"/>
          <w:szCs w:val="22"/>
        </w:rPr>
        <w:t>petintridesettisoč</w:t>
      </w:r>
      <w:proofErr w:type="spellEnd"/>
      <w:r>
        <w:rPr>
          <w:rFonts w:ascii="Arial" w:hAnsi="Arial"/>
          <w:bCs/>
          <w:sz w:val="22"/>
          <w:szCs w:val="22"/>
        </w:rPr>
        <w:t xml:space="preserve"> evrov 00/100)</w:t>
      </w:r>
      <w:r w:rsidRPr="002C7BD4">
        <w:rPr>
          <w:rFonts w:ascii="Arial" w:hAnsi="Arial"/>
          <w:bCs/>
          <w:sz w:val="22"/>
          <w:szCs w:val="22"/>
        </w:rPr>
        <w:t xml:space="preserve">. </w:t>
      </w:r>
      <w:r>
        <w:rPr>
          <w:rFonts w:ascii="Arial" w:hAnsi="Arial"/>
          <w:bCs/>
          <w:sz w:val="22"/>
          <w:szCs w:val="22"/>
        </w:rPr>
        <w:t>Navedena cena ne vključuje 22% DDV, ki ga plača kupec.</w:t>
      </w:r>
    </w:p>
    <w:p w14:paraId="00086AC0" w14:textId="657E272D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 w:rsidRPr="007A382C">
        <w:rPr>
          <w:rFonts w:ascii="Arial" w:hAnsi="Arial"/>
          <w:b/>
          <w:sz w:val="22"/>
          <w:szCs w:val="22"/>
        </w:rPr>
        <w:t xml:space="preserve">Varščina: </w:t>
      </w:r>
      <w:r w:rsidR="007A3F6A">
        <w:rPr>
          <w:rFonts w:ascii="Arial" w:hAnsi="Arial"/>
          <w:b/>
          <w:sz w:val="22"/>
          <w:szCs w:val="22"/>
        </w:rPr>
        <w:t>3.500,00</w:t>
      </w:r>
      <w:r w:rsidRPr="007A382C">
        <w:rPr>
          <w:rFonts w:ascii="Arial" w:hAnsi="Arial"/>
          <w:b/>
          <w:sz w:val="22"/>
          <w:szCs w:val="22"/>
        </w:rPr>
        <w:t xml:space="preserve"> €</w:t>
      </w:r>
      <w:r>
        <w:rPr>
          <w:rFonts w:ascii="Arial" w:hAnsi="Arial"/>
          <w:bCs/>
          <w:sz w:val="22"/>
          <w:szCs w:val="22"/>
        </w:rPr>
        <w:t>.</w:t>
      </w:r>
    </w:p>
    <w:p w14:paraId="7E13D55C" w14:textId="77777777" w:rsidR="00816C4F" w:rsidRDefault="00816C4F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5DF40185" w14:textId="77777777" w:rsidR="00D20A42" w:rsidRPr="00E17E82" w:rsidRDefault="00D20A42" w:rsidP="00D20A42">
      <w:pPr>
        <w:pStyle w:val="Odstavekseznama"/>
        <w:numPr>
          <w:ilvl w:val="1"/>
          <w:numId w:val="3"/>
        </w:numPr>
        <w:tabs>
          <w:tab w:val="center" w:pos="1979"/>
        </w:tabs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Nepremičnina v </w:t>
      </w:r>
      <w:proofErr w:type="spellStart"/>
      <w:r>
        <w:rPr>
          <w:rFonts w:ascii="Arial" w:hAnsi="Arial" w:cs="Arial"/>
          <w:sz w:val="22"/>
          <w:szCs w:val="22"/>
          <w:u w:val="single"/>
        </w:rPr>
        <w:t>k.o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. 2299 Lokve, s </w:t>
      </w:r>
      <w:proofErr w:type="spellStart"/>
      <w:r>
        <w:rPr>
          <w:rFonts w:ascii="Arial" w:hAnsi="Arial" w:cs="Arial"/>
          <w:sz w:val="22"/>
          <w:szCs w:val="22"/>
          <w:u w:val="single"/>
        </w:rPr>
        <w:t>parc</w:t>
      </w:r>
      <w:proofErr w:type="spellEnd"/>
      <w:r>
        <w:rPr>
          <w:rFonts w:ascii="Arial" w:hAnsi="Arial" w:cs="Arial"/>
          <w:sz w:val="22"/>
          <w:szCs w:val="22"/>
          <w:u w:val="single"/>
        </w:rPr>
        <w:t>. št. 297/4 v izmeri 830 m</w:t>
      </w:r>
      <w:r w:rsidRPr="0035352A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Pr="00E17E82">
        <w:rPr>
          <w:rFonts w:ascii="Arial" w:hAnsi="Arial" w:cs="Arial"/>
          <w:sz w:val="22"/>
          <w:szCs w:val="22"/>
          <w:u w:val="single"/>
        </w:rPr>
        <w:t>.</w:t>
      </w:r>
    </w:p>
    <w:p w14:paraId="74EB26E1" w14:textId="77777777" w:rsidR="00D20A42" w:rsidRPr="00A96DB2" w:rsidRDefault="00D20A42" w:rsidP="00D20A42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Nepozidano stavbno zemljišče se v naravi nahaja pod vrhom naselja počitniških hiš na Lokvah. </w:t>
      </w:r>
      <w:r w:rsidRPr="00A96DB2">
        <w:rPr>
          <w:rFonts w:ascii="Arial" w:hAnsi="Arial" w:cs="Arial"/>
          <w:sz w:val="22"/>
          <w:szCs w:val="22"/>
        </w:rPr>
        <w:t>Območje je komunalno opremljeno (asfaltirana cesta, javna razsvetljava</w:t>
      </w:r>
      <w:r>
        <w:rPr>
          <w:rFonts w:ascii="Arial" w:hAnsi="Arial" w:cs="Arial"/>
          <w:sz w:val="22"/>
          <w:szCs w:val="22"/>
        </w:rPr>
        <w:t xml:space="preserve"> in</w:t>
      </w:r>
      <w:r w:rsidRPr="00A96DB2">
        <w:rPr>
          <w:rFonts w:ascii="Arial" w:hAnsi="Arial" w:cs="Arial"/>
          <w:sz w:val="22"/>
          <w:szCs w:val="22"/>
        </w:rPr>
        <w:t xml:space="preserve"> elektro omrežje). </w:t>
      </w:r>
    </w:p>
    <w:p w14:paraId="781C29CE" w14:textId="37A00B4C" w:rsidR="00816C4F" w:rsidRDefault="00D20A42" w:rsidP="008D5BFA">
      <w:pPr>
        <w:pStyle w:val="Telobesedila"/>
        <w:ind w:left="720"/>
        <w:rPr>
          <w:rFonts w:ascii="Arial" w:hAnsi="Arial"/>
          <w:bCs/>
          <w:sz w:val="22"/>
          <w:szCs w:val="22"/>
        </w:rPr>
      </w:pPr>
      <w:r w:rsidRPr="007A382C">
        <w:rPr>
          <w:rFonts w:ascii="Arial" w:hAnsi="Arial"/>
          <w:b/>
          <w:sz w:val="22"/>
          <w:szCs w:val="22"/>
        </w:rPr>
        <w:t>Izklicna cena nepremičnin</w:t>
      </w:r>
      <w:r>
        <w:rPr>
          <w:rFonts w:ascii="Arial" w:hAnsi="Arial"/>
          <w:b/>
          <w:sz w:val="22"/>
          <w:szCs w:val="22"/>
        </w:rPr>
        <w:t xml:space="preserve">e </w:t>
      </w:r>
      <w:r w:rsidRPr="007A382C">
        <w:rPr>
          <w:rFonts w:ascii="Arial" w:hAnsi="Arial"/>
          <w:b/>
          <w:sz w:val="22"/>
          <w:szCs w:val="22"/>
        </w:rPr>
        <w:t xml:space="preserve">je </w:t>
      </w:r>
      <w:r w:rsidR="007E4EA9">
        <w:rPr>
          <w:rFonts w:ascii="Arial" w:hAnsi="Arial"/>
          <w:b/>
          <w:sz w:val="22"/>
          <w:szCs w:val="22"/>
        </w:rPr>
        <w:t>38.700</w:t>
      </w:r>
      <w:r>
        <w:rPr>
          <w:rFonts w:ascii="Arial" w:hAnsi="Arial"/>
          <w:b/>
          <w:sz w:val="22"/>
          <w:szCs w:val="22"/>
        </w:rPr>
        <w:t>,00</w:t>
      </w:r>
      <w:r w:rsidRPr="007A382C">
        <w:rPr>
          <w:rFonts w:ascii="Arial" w:hAnsi="Arial"/>
          <w:b/>
          <w:sz w:val="22"/>
          <w:szCs w:val="22"/>
        </w:rPr>
        <w:t xml:space="preserve"> €</w:t>
      </w:r>
      <w:r>
        <w:rPr>
          <w:rFonts w:ascii="Arial" w:hAnsi="Arial"/>
          <w:bCs/>
          <w:sz w:val="22"/>
          <w:szCs w:val="22"/>
        </w:rPr>
        <w:t xml:space="preserve"> (z besedo: </w:t>
      </w:r>
      <w:proofErr w:type="spellStart"/>
      <w:r w:rsidR="0069347E">
        <w:rPr>
          <w:rFonts w:ascii="Arial" w:hAnsi="Arial"/>
          <w:bCs/>
          <w:sz w:val="22"/>
          <w:szCs w:val="22"/>
        </w:rPr>
        <w:t>osemintridesettisoć</w:t>
      </w:r>
      <w:proofErr w:type="spellEnd"/>
      <w:r w:rsidR="0069347E">
        <w:rPr>
          <w:rFonts w:ascii="Arial" w:hAnsi="Arial"/>
          <w:bCs/>
          <w:sz w:val="22"/>
          <w:szCs w:val="22"/>
        </w:rPr>
        <w:t xml:space="preserve"> sedemsto</w:t>
      </w:r>
      <w:r>
        <w:rPr>
          <w:rFonts w:ascii="Arial" w:hAnsi="Arial"/>
          <w:bCs/>
          <w:sz w:val="22"/>
          <w:szCs w:val="22"/>
        </w:rPr>
        <w:t xml:space="preserve"> evrov 00/100)</w:t>
      </w:r>
      <w:r w:rsidRPr="002C7BD4">
        <w:rPr>
          <w:rFonts w:ascii="Arial" w:hAnsi="Arial"/>
          <w:bCs/>
          <w:sz w:val="22"/>
          <w:szCs w:val="22"/>
        </w:rPr>
        <w:t xml:space="preserve">. </w:t>
      </w:r>
      <w:r>
        <w:rPr>
          <w:rFonts w:ascii="Arial" w:hAnsi="Arial"/>
          <w:bCs/>
          <w:sz w:val="22"/>
          <w:szCs w:val="22"/>
        </w:rPr>
        <w:t>Navedena cena ne vključuje 22% DDV, ki ga plača kupec.</w:t>
      </w:r>
    </w:p>
    <w:p w14:paraId="2819ED4E" w14:textId="0873C95E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 w:rsidRPr="007A382C">
        <w:rPr>
          <w:rFonts w:ascii="Arial" w:hAnsi="Arial"/>
          <w:b/>
          <w:sz w:val="22"/>
          <w:szCs w:val="22"/>
        </w:rPr>
        <w:t xml:space="preserve">Varščina: </w:t>
      </w:r>
      <w:r w:rsidR="007A3F6A">
        <w:rPr>
          <w:rFonts w:ascii="Arial" w:hAnsi="Arial"/>
          <w:b/>
          <w:sz w:val="22"/>
          <w:szCs w:val="22"/>
        </w:rPr>
        <w:t>3.870</w:t>
      </w:r>
      <w:r>
        <w:rPr>
          <w:rFonts w:ascii="Arial" w:hAnsi="Arial"/>
          <w:b/>
          <w:sz w:val="22"/>
          <w:szCs w:val="22"/>
        </w:rPr>
        <w:t>,00</w:t>
      </w:r>
      <w:r w:rsidRPr="007A382C">
        <w:rPr>
          <w:rFonts w:ascii="Arial" w:hAnsi="Arial"/>
          <w:b/>
          <w:sz w:val="22"/>
          <w:szCs w:val="22"/>
        </w:rPr>
        <w:t xml:space="preserve"> €</w:t>
      </w:r>
      <w:r>
        <w:rPr>
          <w:rFonts w:ascii="Arial" w:hAnsi="Arial"/>
          <w:bCs/>
          <w:sz w:val="22"/>
          <w:szCs w:val="22"/>
        </w:rPr>
        <w:t>.</w:t>
      </w:r>
    </w:p>
    <w:p w14:paraId="55139E92" w14:textId="77777777" w:rsidR="00D11106" w:rsidRDefault="00D11106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37C6FD72" w14:textId="71C9D066" w:rsidR="00D11106" w:rsidRPr="00E17E82" w:rsidRDefault="00D11106" w:rsidP="00D11106">
      <w:pPr>
        <w:pStyle w:val="Odstavekseznama"/>
        <w:numPr>
          <w:ilvl w:val="1"/>
          <w:numId w:val="3"/>
        </w:numPr>
        <w:tabs>
          <w:tab w:val="center" w:pos="1979"/>
        </w:tabs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Nepremičnini </w:t>
      </w:r>
      <w:r w:rsidRPr="005B0E63">
        <w:rPr>
          <w:rFonts w:ascii="Arial" w:hAnsi="Arial" w:cs="Arial"/>
          <w:sz w:val="22"/>
          <w:szCs w:val="22"/>
          <w:u w:val="single"/>
        </w:rPr>
        <w:t xml:space="preserve">v </w:t>
      </w:r>
      <w:proofErr w:type="spellStart"/>
      <w:r w:rsidRPr="005B0E63">
        <w:rPr>
          <w:rFonts w:ascii="Arial" w:hAnsi="Arial" w:cs="Arial"/>
          <w:sz w:val="22"/>
          <w:szCs w:val="22"/>
          <w:u w:val="single"/>
        </w:rPr>
        <w:t>k.o</w:t>
      </w:r>
      <w:proofErr w:type="spellEnd"/>
      <w:r w:rsidRPr="005B0E63"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 xml:space="preserve">2302 Kromberk, s </w:t>
      </w:r>
      <w:proofErr w:type="spellStart"/>
      <w:r>
        <w:rPr>
          <w:rFonts w:ascii="Arial" w:hAnsi="Arial" w:cs="Arial"/>
          <w:sz w:val="22"/>
          <w:szCs w:val="22"/>
          <w:u w:val="single"/>
        </w:rPr>
        <w:t>parc</w:t>
      </w:r>
      <w:proofErr w:type="spellEnd"/>
      <w:r>
        <w:rPr>
          <w:rFonts w:ascii="Arial" w:hAnsi="Arial" w:cs="Arial"/>
          <w:sz w:val="22"/>
          <w:szCs w:val="22"/>
          <w:u w:val="single"/>
        </w:rPr>
        <w:t>. št. 871/6</w:t>
      </w:r>
      <w:r w:rsidRPr="00D11106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v izmeri </w:t>
      </w:r>
      <w:r w:rsidR="00257B15">
        <w:rPr>
          <w:rFonts w:ascii="Arial" w:hAnsi="Arial" w:cs="Arial"/>
          <w:sz w:val="22"/>
          <w:szCs w:val="22"/>
          <w:u w:val="single"/>
        </w:rPr>
        <w:t>466</w:t>
      </w:r>
      <w:r>
        <w:rPr>
          <w:rFonts w:ascii="Arial" w:hAnsi="Arial" w:cs="Arial"/>
          <w:sz w:val="22"/>
          <w:szCs w:val="22"/>
          <w:u w:val="single"/>
        </w:rPr>
        <w:t xml:space="preserve"> m</w:t>
      </w:r>
      <w:r w:rsidRPr="0035352A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>
        <w:rPr>
          <w:rFonts w:ascii="Arial" w:hAnsi="Arial" w:cs="Arial"/>
          <w:sz w:val="22"/>
          <w:szCs w:val="22"/>
          <w:u w:val="single"/>
        </w:rPr>
        <w:t xml:space="preserve"> in 871/8</w:t>
      </w:r>
      <w:r w:rsidRPr="00D11106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v izmeri </w:t>
      </w:r>
      <w:r w:rsidR="003106E7">
        <w:rPr>
          <w:rFonts w:ascii="Arial" w:hAnsi="Arial" w:cs="Arial"/>
          <w:sz w:val="22"/>
          <w:szCs w:val="22"/>
          <w:u w:val="single"/>
        </w:rPr>
        <w:t>157</w:t>
      </w:r>
      <w:r>
        <w:rPr>
          <w:rFonts w:ascii="Arial" w:hAnsi="Arial" w:cs="Arial"/>
          <w:sz w:val="22"/>
          <w:szCs w:val="22"/>
          <w:u w:val="single"/>
        </w:rPr>
        <w:t xml:space="preserve"> m</w:t>
      </w:r>
      <w:r w:rsidRPr="0035352A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Pr="005B0E63">
        <w:rPr>
          <w:rFonts w:ascii="Arial" w:hAnsi="Arial" w:cs="Arial"/>
          <w:sz w:val="22"/>
          <w:szCs w:val="22"/>
          <w:u w:val="single"/>
        </w:rPr>
        <w:t>.</w:t>
      </w:r>
    </w:p>
    <w:p w14:paraId="67F5DCBF" w14:textId="6852FB86" w:rsidR="00D11106" w:rsidRDefault="003106E7" w:rsidP="00D11106">
      <w:pPr>
        <w:pStyle w:val="Odstavekseznama"/>
        <w:tabs>
          <w:tab w:val="center" w:pos="1979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Nepozidani stavbni zemljišči (zelene površine) </w:t>
      </w:r>
      <w:r w:rsidR="009D3BF5">
        <w:rPr>
          <w:rFonts w:ascii="Arial" w:hAnsi="Arial"/>
          <w:sz w:val="22"/>
          <w:szCs w:val="22"/>
        </w:rPr>
        <w:t xml:space="preserve">se nahajata med Ulico Borisa Kalina </w:t>
      </w:r>
      <w:r w:rsidR="00570B6A">
        <w:rPr>
          <w:rFonts w:ascii="Arial" w:hAnsi="Arial"/>
          <w:sz w:val="22"/>
          <w:szCs w:val="22"/>
        </w:rPr>
        <w:t xml:space="preserve">in solkansko obvoznico. Zemljišči imata direkten dostop preko </w:t>
      </w:r>
      <w:proofErr w:type="spellStart"/>
      <w:r w:rsidR="00570B6A">
        <w:rPr>
          <w:rFonts w:ascii="Arial" w:hAnsi="Arial"/>
          <w:sz w:val="22"/>
          <w:szCs w:val="22"/>
        </w:rPr>
        <w:t>nekategorizirane</w:t>
      </w:r>
      <w:proofErr w:type="spellEnd"/>
      <w:r w:rsidR="00570B6A">
        <w:rPr>
          <w:rFonts w:ascii="Arial" w:hAnsi="Arial"/>
          <w:sz w:val="22"/>
          <w:szCs w:val="22"/>
        </w:rPr>
        <w:t xml:space="preserve"> občinske ceste</w:t>
      </w:r>
      <w:r w:rsidR="00641116">
        <w:rPr>
          <w:rFonts w:ascii="Arial" w:hAnsi="Arial"/>
          <w:sz w:val="22"/>
          <w:szCs w:val="22"/>
        </w:rPr>
        <w:t xml:space="preserve"> nista pa komunalno opremljeni</w:t>
      </w:r>
    </w:p>
    <w:p w14:paraId="5E227F86" w14:textId="0333B7C2" w:rsidR="00D11106" w:rsidRDefault="00D11106" w:rsidP="00D11106">
      <w:pPr>
        <w:pStyle w:val="Telobesedila"/>
        <w:ind w:left="720"/>
        <w:rPr>
          <w:rFonts w:ascii="Arial" w:hAnsi="Arial"/>
          <w:bCs/>
          <w:sz w:val="22"/>
          <w:szCs w:val="22"/>
        </w:rPr>
      </w:pPr>
      <w:r w:rsidRPr="007A382C">
        <w:rPr>
          <w:rFonts w:ascii="Arial" w:hAnsi="Arial"/>
          <w:b/>
          <w:sz w:val="22"/>
          <w:szCs w:val="22"/>
        </w:rPr>
        <w:t>I</w:t>
      </w:r>
      <w:r>
        <w:rPr>
          <w:rFonts w:ascii="Arial" w:hAnsi="Arial"/>
          <w:b/>
          <w:sz w:val="22"/>
          <w:szCs w:val="22"/>
        </w:rPr>
        <w:t>z</w:t>
      </w:r>
      <w:r w:rsidRPr="007A382C">
        <w:rPr>
          <w:rFonts w:ascii="Arial" w:hAnsi="Arial"/>
          <w:b/>
          <w:sz w:val="22"/>
          <w:szCs w:val="22"/>
        </w:rPr>
        <w:t xml:space="preserve">klicna cena nepremičnine je </w:t>
      </w:r>
      <w:r w:rsidR="00641116">
        <w:rPr>
          <w:rFonts w:ascii="Arial" w:hAnsi="Arial"/>
          <w:b/>
          <w:sz w:val="22"/>
          <w:szCs w:val="22"/>
        </w:rPr>
        <w:t>25</w:t>
      </w:r>
      <w:r>
        <w:rPr>
          <w:rFonts w:ascii="Arial" w:hAnsi="Arial"/>
          <w:b/>
          <w:sz w:val="22"/>
          <w:szCs w:val="22"/>
        </w:rPr>
        <w:t>.000,00</w:t>
      </w:r>
      <w:r w:rsidRPr="007A382C">
        <w:rPr>
          <w:rFonts w:ascii="Arial" w:hAnsi="Arial"/>
          <w:b/>
          <w:sz w:val="22"/>
          <w:szCs w:val="22"/>
        </w:rPr>
        <w:t xml:space="preserve"> €</w:t>
      </w:r>
      <w:r>
        <w:rPr>
          <w:rFonts w:ascii="Arial" w:hAnsi="Arial"/>
          <w:bCs/>
          <w:sz w:val="22"/>
          <w:szCs w:val="22"/>
        </w:rPr>
        <w:t xml:space="preserve"> (z besedo: </w:t>
      </w:r>
      <w:proofErr w:type="spellStart"/>
      <w:r w:rsidR="00641116">
        <w:rPr>
          <w:rFonts w:ascii="Arial" w:hAnsi="Arial"/>
          <w:bCs/>
          <w:sz w:val="22"/>
          <w:szCs w:val="22"/>
        </w:rPr>
        <w:t>petindvajset</w:t>
      </w:r>
      <w:r w:rsidR="004B7D28">
        <w:rPr>
          <w:rFonts w:ascii="Arial" w:hAnsi="Arial"/>
          <w:bCs/>
          <w:sz w:val="22"/>
          <w:szCs w:val="22"/>
        </w:rPr>
        <w:t>tisoč</w:t>
      </w:r>
      <w:proofErr w:type="spellEnd"/>
      <w:r>
        <w:rPr>
          <w:rFonts w:ascii="Arial" w:hAnsi="Arial"/>
          <w:bCs/>
          <w:sz w:val="22"/>
          <w:szCs w:val="22"/>
        </w:rPr>
        <w:t xml:space="preserve"> evrov 00/100)</w:t>
      </w:r>
      <w:r w:rsidRPr="002C7BD4">
        <w:rPr>
          <w:rFonts w:ascii="Arial" w:hAnsi="Arial"/>
          <w:bCs/>
          <w:sz w:val="22"/>
          <w:szCs w:val="22"/>
        </w:rPr>
        <w:t xml:space="preserve">. </w:t>
      </w:r>
      <w:r>
        <w:rPr>
          <w:rFonts w:ascii="Arial" w:hAnsi="Arial"/>
          <w:bCs/>
          <w:sz w:val="22"/>
          <w:szCs w:val="22"/>
        </w:rPr>
        <w:t>Navedena cena ne vključuje 2</w:t>
      </w:r>
      <w:r w:rsidR="00641116">
        <w:rPr>
          <w:rFonts w:ascii="Arial" w:hAnsi="Arial"/>
          <w:bCs/>
          <w:sz w:val="22"/>
          <w:szCs w:val="22"/>
        </w:rPr>
        <w:t>2</w:t>
      </w:r>
      <w:r>
        <w:rPr>
          <w:rFonts w:ascii="Arial" w:hAnsi="Arial"/>
          <w:bCs/>
          <w:sz w:val="22"/>
          <w:szCs w:val="22"/>
        </w:rPr>
        <w:t xml:space="preserve">% </w:t>
      </w:r>
      <w:r w:rsidR="00641116">
        <w:rPr>
          <w:rFonts w:ascii="Arial" w:hAnsi="Arial"/>
          <w:bCs/>
          <w:sz w:val="22"/>
          <w:szCs w:val="22"/>
        </w:rPr>
        <w:t>DDV</w:t>
      </w:r>
      <w:r>
        <w:rPr>
          <w:rFonts w:ascii="Arial" w:hAnsi="Arial"/>
          <w:bCs/>
          <w:sz w:val="22"/>
          <w:szCs w:val="22"/>
        </w:rPr>
        <w:t>, ki ga plača kupec.</w:t>
      </w:r>
    </w:p>
    <w:p w14:paraId="6C832659" w14:textId="195A130B" w:rsidR="00D11106" w:rsidRDefault="00D11106" w:rsidP="00D11106">
      <w:pPr>
        <w:ind w:left="708"/>
        <w:jc w:val="both"/>
        <w:rPr>
          <w:rFonts w:ascii="Arial" w:hAnsi="Arial"/>
          <w:bCs/>
          <w:sz w:val="22"/>
          <w:szCs w:val="22"/>
        </w:rPr>
      </w:pPr>
      <w:r w:rsidRPr="007A382C">
        <w:rPr>
          <w:rFonts w:ascii="Arial" w:hAnsi="Arial"/>
          <w:b/>
          <w:sz w:val="22"/>
          <w:szCs w:val="22"/>
        </w:rPr>
        <w:t xml:space="preserve">Varščina: </w:t>
      </w:r>
      <w:r w:rsidR="004B7D28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.</w:t>
      </w:r>
      <w:r w:rsidR="004B7D28"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b/>
          <w:sz w:val="22"/>
          <w:szCs w:val="22"/>
        </w:rPr>
        <w:t>00,00</w:t>
      </w:r>
      <w:r w:rsidRPr="007A382C">
        <w:rPr>
          <w:rFonts w:ascii="Arial" w:hAnsi="Arial"/>
          <w:b/>
          <w:sz w:val="22"/>
          <w:szCs w:val="22"/>
        </w:rPr>
        <w:t xml:space="preserve"> €</w:t>
      </w:r>
      <w:r>
        <w:rPr>
          <w:rFonts w:ascii="Arial" w:hAnsi="Arial"/>
          <w:bCs/>
          <w:sz w:val="22"/>
          <w:szCs w:val="22"/>
        </w:rPr>
        <w:t>.</w:t>
      </w:r>
    </w:p>
    <w:p w14:paraId="67A05FE1" w14:textId="77777777" w:rsidR="008D5BFA" w:rsidRDefault="008D5BFA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0BE1D14F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71277AFE" w14:textId="77777777" w:rsidR="00D20A42" w:rsidRPr="007A382C" w:rsidRDefault="00D20A42" w:rsidP="00D20A42">
      <w:pPr>
        <w:pStyle w:val="Telobesedila"/>
        <w:numPr>
          <w:ilvl w:val="0"/>
          <w:numId w:val="3"/>
        </w:numPr>
        <w:ind w:left="709"/>
        <w:rPr>
          <w:rFonts w:ascii="Arial" w:hAnsi="Arial"/>
          <w:b/>
          <w:sz w:val="22"/>
          <w:szCs w:val="22"/>
        </w:rPr>
      </w:pPr>
      <w:r w:rsidRPr="007A382C">
        <w:rPr>
          <w:rFonts w:ascii="Arial" w:hAnsi="Arial"/>
          <w:b/>
          <w:sz w:val="22"/>
          <w:szCs w:val="22"/>
        </w:rPr>
        <w:t xml:space="preserve">NAJNIŽJI ZNESEK VIŠANJA </w:t>
      </w:r>
    </w:p>
    <w:p w14:paraId="57F98D28" w14:textId="77777777" w:rsidR="00D20A42" w:rsidRPr="00452F36" w:rsidRDefault="00D20A42" w:rsidP="00D20A42">
      <w:pPr>
        <w:pStyle w:val="Telobesedila"/>
        <w:numPr>
          <w:ilvl w:val="1"/>
          <w:numId w:val="3"/>
        </w:numPr>
        <w:rPr>
          <w:rFonts w:ascii="Arial" w:hAnsi="Arial"/>
          <w:bCs/>
          <w:sz w:val="22"/>
          <w:szCs w:val="22"/>
        </w:rPr>
      </w:pPr>
      <w:r w:rsidRPr="00452F36">
        <w:rPr>
          <w:rFonts w:ascii="Arial" w:hAnsi="Arial"/>
          <w:bCs/>
          <w:sz w:val="22"/>
          <w:szCs w:val="22"/>
        </w:rPr>
        <w:t xml:space="preserve">Najnižji znesek višanja kupnine za zemljišče s </w:t>
      </w:r>
      <w:proofErr w:type="spellStart"/>
      <w:r w:rsidRPr="00452F36">
        <w:rPr>
          <w:rFonts w:ascii="Arial" w:hAnsi="Arial"/>
          <w:bCs/>
          <w:sz w:val="22"/>
          <w:szCs w:val="22"/>
        </w:rPr>
        <w:t>parc</w:t>
      </w:r>
      <w:proofErr w:type="spellEnd"/>
      <w:r w:rsidRPr="00452F36">
        <w:rPr>
          <w:rFonts w:ascii="Arial" w:hAnsi="Arial"/>
          <w:bCs/>
          <w:sz w:val="22"/>
          <w:szCs w:val="22"/>
        </w:rPr>
        <w:t xml:space="preserve">. št. 279/14, </w:t>
      </w:r>
      <w:proofErr w:type="spellStart"/>
      <w:r w:rsidRPr="00452F36">
        <w:rPr>
          <w:rFonts w:ascii="Arial" w:hAnsi="Arial"/>
          <w:bCs/>
          <w:sz w:val="22"/>
          <w:szCs w:val="22"/>
        </w:rPr>
        <w:t>k.o</w:t>
      </w:r>
      <w:proofErr w:type="spellEnd"/>
      <w:r w:rsidRPr="00452F36">
        <w:rPr>
          <w:rFonts w:ascii="Arial" w:hAnsi="Arial"/>
          <w:bCs/>
          <w:sz w:val="22"/>
          <w:szCs w:val="22"/>
        </w:rPr>
        <w:t xml:space="preserve">. 2299 Lokve je </w:t>
      </w:r>
      <w:r>
        <w:rPr>
          <w:rFonts w:ascii="Arial" w:hAnsi="Arial"/>
          <w:b/>
          <w:sz w:val="22"/>
          <w:szCs w:val="22"/>
        </w:rPr>
        <w:t>500</w:t>
      </w:r>
      <w:r w:rsidRPr="00452F36">
        <w:rPr>
          <w:rFonts w:ascii="Arial" w:hAnsi="Arial"/>
          <w:b/>
          <w:sz w:val="22"/>
          <w:szCs w:val="22"/>
        </w:rPr>
        <w:t>,00 €.</w:t>
      </w:r>
      <w:r w:rsidRPr="00452F36">
        <w:rPr>
          <w:rFonts w:ascii="Arial" w:hAnsi="Arial"/>
          <w:bCs/>
          <w:sz w:val="22"/>
          <w:szCs w:val="22"/>
        </w:rPr>
        <w:t xml:space="preserve"> </w:t>
      </w:r>
    </w:p>
    <w:p w14:paraId="1BA91771" w14:textId="77777777" w:rsidR="00D20A42" w:rsidRPr="00452F36" w:rsidRDefault="00D20A42" w:rsidP="00D20A42">
      <w:pPr>
        <w:pStyle w:val="Telobesedila"/>
        <w:numPr>
          <w:ilvl w:val="1"/>
          <w:numId w:val="3"/>
        </w:numPr>
        <w:rPr>
          <w:rFonts w:ascii="Arial" w:hAnsi="Arial"/>
          <w:bCs/>
          <w:sz w:val="22"/>
          <w:szCs w:val="22"/>
        </w:rPr>
      </w:pPr>
      <w:r w:rsidRPr="00452F36">
        <w:rPr>
          <w:rFonts w:ascii="Arial" w:hAnsi="Arial"/>
          <w:bCs/>
          <w:sz w:val="22"/>
          <w:szCs w:val="22"/>
        </w:rPr>
        <w:t xml:space="preserve">Najnižji znesek višanja kupnine za zemljišče s </w:t>
      </w:r>
      <w:proofErr w:type="spellStart"/>
      <w:r w:rsidRPr="00452F36">
        <w:rPr>
          <w:rFonts w:ascii="Arial" w:hAnsi="Arial"/>
          <w:bCs/>
          <w:sz w:val="22"/>
          <w:szCs w:val="22"/>
        </w:rPr>
        <w:t>parc</w:t>
      </w:r>
      <w:proofErr w:type="spellEnd"/>
      <w:r w:rsidRPr="00452F36">
        <w:rPr>
          <w:rFonts w:ascii="Arial" w:hAnsi="Arial"/>
          <w:bCs/>
          <w:sz w:val="22"/>
          <w:szCs w:val="22"/>
        </w:rPr>
        <w:t>. št. 2</w:t>
      </w:r>
      <w:r>
        <w:rPr>
          <w:rFonts w:ascii="Arial" w:hAnsi="Arial"/>
          <w:bCs/>
          <w:sz w:val="22"/>
          <w:szCs w:val="22"/>
        </w:rPr>
        <w:t>97</w:t>
      </w:r>
      <w:r w:rsidRPr="00452F36">
        <w:rPr>
          <w:rFonts w:ascii="Arial" w:hAnsi="Arial"/>
          <w:bCs/>
          <w:sz w:val="22"/>
          <w:szCs w:val="22"/>
        </w:rPr>
        <w:t xml:space="preserve">/4, </w:t>
      </w:r>
      <w:proofErr w:type="spellStart"/>
      <w:r w:rsidRPr="00452F36">
        <w:rPr>
          <w:rFonts w:ascii="Arial" w:hAnsi="Arial"/>
          <w:bCs/>
          <w:sz w:val="22"/>
          <w:szCs w:val="22"/>
        </w:rPr>
        <w:t>k.o</w:t>
      </w:r>
      <w:proofErr w:type="spellEnd"/>
      <w:r w:rsidRPr="00452F36">
        <w:rPr>
          <w:rFonts w:ascii="Arial" w:hAnsi="Arial"/>
          <w:bCs/>
          <w:sz w:val="22"/>
          <w:szCs w:val="22"/>
        </w:rPr>
        <w:t xml:space="preserve">. 2299 Lokve je </w:t>
      </w:r>
      <w:r>
        <w:rPr>
          <w:rFonts w:ascii="Arial" w:hAnsi="Arial"/>
          <w:b/>
          <w:sz w:val="22"/>
          <w:szCs w:val="22"/>
        </w:rPr>
        <w:t>500</w:t>
      </w:r>
      <w:r w:rsidRPr="00452F36">
        <w:rPr>
          <w:rFonts w:ascii="Arial" w:hAnsi="Arial"/>
          <w:b/>
          <w:sz w:val="22"/>
          <w:szCs w:val="22"/>
        </w:rPr>
        <w:t>,00 €.</w:t>
      </w:r>
      <w:r w:rsidRPr="00452F36">
        <w:rPr>
          <w:rFonts w:ascii="Arial" w:hAnsi="Arial"/>
          <w:bCs/>
          <w:sz w:val="22"/>
          <w:szCs w:val="22"/>
        </w:rPr>
        <w:t xml:space="preserve"> </w:t>
      </w:r>
    </w:p>
    <w:p w14:paraId="49584DF6" w14:textId="4ED2F659" w:rsidR="00641116" w:rsidRPr="004D2536" w:rsidRDefault="00641116" w:rsidP="00641116">
      <w:pPr>
        <w:pStyle w:val="Telobesedila"/>
        <w:numPr>
          <w:ilvl w:val="1"/>
          <w:numId w:val="3"/>
        </w:numPr>
        <w:rPr>
          <w:rFonts w:ascii="Arial" w:hAnsi="Arial"/>
          <w:bCs/>
          <w:sz w:val="22"/>
          <w:szCs w:val="22"/>
        </w:rPr>
      </w:pPr>
      <w:r w:rsidRPr="004D2536">
        <w:rPr>
          <w:rFonts w:ascii="Arial" w:hAnsi="Arial"/>
          <w:bCs/>
          <w:sz w:val="22"/>
          <w:szCs w:val="22"/>
        </w:rPr>
        <w:lastRenderedPageBreak/>
        <w:t xml:space="preserve">Najnižji znesek višanja kupnine za </w:t>
      </w:r>
      <w:r w:rsidR="004B7D28" w:rsidRPr="004D2536">
        <w:rPr>
          <w:rFonts w:ascii="Arial" w:hAnsi="Arial" w:cs="Arial"/>
          <w:sz w:val="22"/>
          <w:szCs w:val="22"/>
        </w:rPr>
        <w:t xml:space="preserve">zemljišči s </w:t>
      </w:r>
      <w:proofErr w:type="spellStart"/>
      <w:r w:rsidR="004B7D28" w:rsidRPr="004D2536">
        <w:rPr>
          <w:rFonts w:ascii="Arial" w:hAnsi="Arial" w:cs="Arial"/>
          <w:sz w:val="22"/>
          <w:szCs w:val="22"/>
        </w:rPr>
        <w:t>parc</w:t>
      </w:r>
      <w:proofErr w:type="spellEnd"/>
      <w:r w:rsidR="004B7D28" w:rsidRPr="004D2536">
        <w:rPr>
          <w:rFonts w:ascii="Arial" w:hAnsi="Arial" w:cs="Arial"/>
          <w:sz w:val="22"/>
          <w:szCs w:val="22"/>
        </w:rPr>
        <w:t xml:space="preserve">. št. </w:t>
      </w:r>
      <w:r w:rsidR="004D2536" w:rsidRPr="004D2536">
        <w:rPr>
          <w:rFonts w:ascii="Arial" w:hAnsi="Arial" w:cs="Arial"/>
          <w:sz w:val="22"/>
          <w:szCs w:val="22"/>
        </w:rPr>
        <w:t xml:space="preserve">871/6 in 871/8, obe </w:t>
      </w:r>
      <w:proofErr w:type="spellStart"/>
      <w:r w:rsidR="004D2536" w:rsidRPr="004D2536">
        <w:rPr>
          <w:rFonts w:ascii="Arial" w:hAnsi="Arial" w:cs="Arial"/>
          <w:sz w:val="22"/>
          <w:szCs w:val="22"/>
        </w:rPr>
        <w:t>k.o</w:t>
      </w:r>
      <w:proofErr w:type="spellEnd"/>
      <w:r w:rsidR="004D2536" w:rsidRPr="004D2536">
        <w:rPr>
          <w:rFonts w:ascii="Arial" w:hAnsi="Arial" w:cs="Arial"/>
          <w:sz w:val="22"/>
          <w:szCs w:val="22"/>
        </w:rPr>
        <w:t>. 2302 Kromberk</w:t>
      </w:r>
      <w:r w:rsidRPr="004D2536">
        <w:rPr>
          <w:rFonts w:ascii="Arial" w:hAnsi="Arial"/>
          <w:bCs/>
          <w:sz w:val="22"/>
          <w:szCs w:val="22"/>
        </w:rPr>
        <w:t xml:space="preserve"> je </w:t>
      </w:r>
      <w:r w:rsidRPr="004D2536">
        <w:rPr>
          <w:rFonts w:ascii="Arial" w:hAnsi="Arial"/>
          <w:b/>
          <w:sz w:val="22"/>
          <w:szCs w:val="22"/>
        </w:rPr>
        <w:t>500,00 €.</w:t>
      </w:r>
      <w:r w:rsidRPr="004D2536">
        <w:rPr>
          <w:rFonts w:ascii="Arial" w:hAnsi="Arial"/>
          <w:bCs/>
          <w:sz w:val="22"/>
          <w:szCs w:val="22"/>
        </w:rPr>
        <w:t xml:space="preserve"> </w:t>
      </w:r>
    </w:p>
    <w:p w14:paraId="467F2AE1" w14:textId="77777777" w:rsidR="00D20A42" w:rsidRPr="007D5AE1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179CDB26" w14:textId="77777777" w:rsidR="00D20A42" w:rsidRPr="005C1AAB" w:rsidRDefault="00D20A42" w:rsidP="00D20A42">
      <w:pPr>
        <w:tabs>
          <w:tab w:val="center" w:pos="1979"/>
        </w:tabs>
        <w:jc w:val="both"/>
        <w:rPr>
          <w:rFonts w:ascii="Arial" w:hAnsi="Arial"/>
          <w:sz w:val="22"/>
          <w:szCs w:val="22"/>
        </w:rPr>
      </w:pPr>
    </w:p>
    <w:p w14:paraId="778FF95F" w14:textId="77777777" w:rsidR="00D20A42" w:rsidRPr="006C2AC0" w:rsidRDefault="00D20A42" w:rsidP="00D20A42">
      <w:pPr>
        <w:pStyle w:val="Odstavekseznama"/>
        <w:numPr>
          <w:ilvl w:val="0"/>
          <w:numId w:val="3"/>
        </w:numPr>
        <w:tabs>
          <w:tab w:val="center" w:pos="1979"/>
        </w:tabs>
        <w:ind w:left="709"/>
        <w:jc w:val="both"/>
        <w:rPr>
          <w:rFonts w:ascii="Arial" w:hAnsi="Arial"/>
          <w:sz w:val="22"/>
          <w:szCs w:val="22"/>
        </w:rPr>
      </w:pPr>
      <w:r w:rsidRPr="006C2AC0">
        <w:rPr>
          <w:rFonts w:ascii="Arial" w:hAnsi="Arial"/>
          <w:b/>
          <w:sz w:val="22"/>
          <w:szCs w:val="22"/>
        </w:rPr>
        <w:t xml:space="preserve">POGOJI </w:t>
      </w:r>
      <w:r>
        <w:rPr>
          <w:rFonts w:ascii="Arial" w:hAnsi="Arial"/>
          <w:b/>
          <w:sz w:val="22"/>
          <w:szCs w:val="22"/>
        </w:rPr>
        <w:t>PRODAJE</w:t>
      </w:r>
      <w:r w:rsidRPr="006C2AC0">
        <w:rPr>
          <w:rFonts w:ascii="Arial" w:hAnsi="Arial"/>
          <w:b/>
          <w:sz w:val="22"/>
          <w:szCs w:val="22"/>
        </w:rPr>
        <w:t>:</w:t>
      </w:r>
    </w:p>
    <w:p w14:paraId="695EB708" w14:textId="77777777" w:rsidR="00D20A42" w:rsidRDefault="00D20A42" w:rsidP="00D20A42">
      <w:pPr>
        <w:pStyle w:val="Telobesedila"/>
        <w:tabs>
          <w:tab w:val="clear" w:pos="992"/>
          <w:tab w:val="left" w:pos="709"/>
        </w:tabs>
        <w:ind w:left="709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Nepremičnine, ki so predmet javne dražbe, predstavljajo stvarno premoženje v lasti Mestne občine Nova Gorica, katerega slednja ne potrebuje za opravljanje svojih nalog.</w:t>
      </w:r>
    </w:p>
    <w:p w14:paraId="71A0A21E" w14:textId="77777777" w:rsidR="00D20A42" w:rsidRPr="007D5AE1" w:rsidRDefault="00D20A42" w:rsidP="00D20A42">
      <w:pPr>
        <w:pStyle w:val="Telobesedila"/>
        <w:tabs>
          <w:tab w:val="clear" w:pos="992"/>
          <w:tab w:val="left" w:pos="709"/>
        </w:tabs>
        <w:ind w:left="709"/>
        <w:rPr>
          <w:rFonts w:ascii="Arial" w:hAnsi="Arial"/>
          <w:bCs/>
          <w:sz w:val="22"/>
          <w:szCs w:val="22"/>
        </w:rPr>
      </w:pPr>
    </w:p>
    <w:p w14:paraId="3A784E89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 w:rsidRPr="002C7BD4">
        <w:rPr>
          <w:rFonts w:ascii="Arial" w:hAnsi="Arial"/>
          <w:bCs/>
          <w:sz w:val="22"/>
          <w:szCs w:val="22"/>
        </w:rPr>
        <w:t xml:space="preserve">Na javni dražbi kot dražitelji ne morejo sodelovati cenilec in člani komisije ter z njimi povezane osebe. </w:t>
      </w:r>
    </w:p>
    <w:p w14:paraId="3469BE81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57BE2172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 w:rsidRPr="002C7BD4">
        <w:rPr>
          <w:rFonts w:ascii="Arial" w:hAnsi="Arial"/>
          <w:bCs/>
          <w:sz w:val="22"/>
          <w:szCs w:val="22"/>
        </w:rPr>
        <w:t>Za povezane osebe se štejejo:</w:t>
      </w:r>
    </w:p>
    <w:p w14:paraId="3415F04D" w14:textId="77777777" w:rsidR="00D20A42" w:rsidRPr="002C7BD4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48B0844D" w14:textId="77777777" w:rsidR="00D20A42" w:rsidRDefault="00D20A42" w:rsidP="00D20A42">
      <w:pPr>
        <w:pStyle w:val="Telobesedila"/>
        <w:numPr>
          <w:ilvl w:val="0"/>
          <w:numId w:val="1"/>
        </w:numPr>
        <w:ind w:left="993" w:hanging="284"/>
        <w:rPr>
          <w:rFonts w:ascii="Arial" w:hAnsi="Arial"/>
          <w:bCs/>
          <w:sz w:val="22"/>
          <w:szCs w:val="22"/>
        </w:rPr>
      </w:pPr>
      <w:r w:rsidRPr="002C7BD4">
        <w:rPr>
          <w:rFonts w:ascii="Arial" w:hAnsi="Arial"/>
          <w:bCs/>
          <w:sz w:val="22"/>
          <w:szCs w:val="22"/>
        </w:rPr>
        <w:t>fizična oseba, ki je s članom komisije ali cenilcem v krvnem sorodstvu v ravni vrsti do kateregakoli kolena, ali ki je s članom komisije ali cenilcem v zakonu, zunajzakonski skupnosti, sklenjeni ali nesklenjeni partnerski zvezi ali v svaštvu do drugega kolena ne glede na to, ali je zakonska zveza oziroma partnerska zveza prenehala ali ne;</w:t>
      </w:r>
    </w:p>
    <w:p w14:paraId="36D05F01" w14:textId="77777777" w:rsidR="00D20A42" w:rsidRPr="002C7BD4" w:rsidRDefault="00D20A42" w:rsidP="00D20A42">
      <w:pPr>
        <w:pStyle w:val="Telobesedila"/>
        <w:ind w:left="993"/>
        <w:rPr>
          <w:rFonts w:ascii="Arial" w:hAnsi="Arial"/>
          <w:bCs/>
          <w:sz w:val="22"/>
          <w:szCs w:val="22"/>
        </w:rPr>
      </w:pPr>
    </w:p>
    <w:p w14:paraId="72D98BD1" w14:textId="77777777" w:rsidR="00D20A42" w:rsidRPr="002C7BD4" w:rsidRDefault="00D20A42" w:rsidP="00D20A42">
      <w:pPr>
        <w:pStyle w:val="Telobesedila"/>
        <w:numPr>
          <w:ilvl w:val="0"/>
          <w:numId w:val="1"/>
        </w:numPr>
        <w:ind w:hanging="731"/>
        <w:rPr>
          <w:rFonts w:ascii="Arial" w:hAnsi="Arial"/>
          <w:bCs/>
          <w:sz w:val="22"/>
          <w:szCs w:val="22"/>
        </w:rPr>
      </w:pPr>
      <w:r w:rsidRPr="002C7BD4">
        <w:rPr>
          <w:rFonts w:ascii="Arial" w:hAnsi="Arial"/>
          <w:bCs/>
          <w:sz w:val="22"/>
          <w:szCs w:val="22"/>
        </w:rPr>
        <w:t>fizična oseba, ki je s članom komisije ali cenilcem v odnosu skrbništva ali posvojenca</w:t>
      </w:r>
    </w:p>
    <w:p w14:paraId="1ED5C4B1" w14:textId="77777777" w:rsidR="00D20A42" w:rsidRDefault="00D20A42" w:rsidP="00D20A42">
      <w:pPr>
        <w:pStyle w:val="Telobesedila"/>
        <w:ind w:left="709"/>
        <w:rPr>
          <w:rFonts w:ascii="Arial" w:hAnsi="Arial"/>
          <w:bCs/>
          <w:sz w:val="22"/>
          <w:szCs w:val="22"/>
        </w:rPr>
      </w:pPr>
      <w:r w:rsidRPr="002C7BD4">
        <w:rPr>
          <w:rFonts w:ascii="Arial" w:hAnsi="Arial"/>
          <w:bCs/>
          <w:sz w:val="22"/>
          <w:szCs w:val="22"/>
        </w:rPr>
        <w:tab/>
        <w:t>oziroma posvojitelja;</w:t>
      </w:r>
    </w:p>
    <w:p w14:paraId="09E78635" w14:textId="77777777" w:rsidR="00D20A42" w:rsidRPr="002C7BD4" w:rsidRDefault="00D20A42" w:rsidP="00D20A42">
      <w:pPr>
        <w:pStyle w:val="Telobesedila"/>
        <w:ind w:left="709"/>
        <w:rPr>
          <w:rFonts w:ascii="Arial" w:hAnsi="Arial"/>
          <w:bCs/>
          <w:sz w:val="22"/>
          <w:szCs w:val="22"/>
        </w:rPr>
      </w:pPr>
    </w:p>
    <w:p w14:paraId="121452CF" w14:textId="77777777" w:rsidR="00D20A42" w:rsidRDefault="00D20A42" w:rsidP="00D20A42">
      <w:pPr>
        <w:pStyle w:val="Telobesedila"/>
        <w:numPr>
          <w:ilvl w:val="0"/>
          <w:numId w:val="2"/>
        </w:numPr>
        <w:ind w:left="993" w:hanging="284"/>
        <w:rPr>
          <w:rFonts w:ascii="Arial" w:hAnsi="Arial"/>
          <w:bCs/>
          <w:sz w:val="22"/>
          <w:szCs w:val="22"/>
        </w:rPr>
      </w:pPr>
      <w:r w:rsidRPr="002C7BD4">
        <w:rPr>
          <w:rFonts w:ascii="Arial" w:hAnsi="Arial"/>
          <w:bCs/>
          <w:sz w:val="22"/>
          <w:szCs w:val="22"/>
        </w:rPr>
        <w:t>pravna oseba v kapitalu katere ima član komisije ali cenilec delež višji od 50</w:t>
      </w:r>
      <w:r>
        <w:rPr>
          <w:rFonts w:ascii="Arial" w:hAnsi="Arial"/>
          <w:bCs/>
          <w:sz w:val="22"/>
          <w:szCs w:val="22"/>
        </w:rPr>
        <w:t xml:space="preserve"> </w:t>
      </w:r>
      <w:r w:rsidRPr="00872543">
        <w:rPr>
          <w:rFonts w:ascii="Arial" w:hAnsi="Arial"/>
          <w:bCs/>
          <w:sz w:val="22"/>
          <w:szCs w:val="22"/>
        </w:rPr>
        <w:t>odstotkov in</w:t>
      </w:r>
    </w:p>
    <w:p w14:paraId="30B9817A" w14:textId="77777777" w:rsidR="00D20A42" w:rsidRPr="00872543" w:rsidRDefault="00D20A42" w:rsidP="00D20A42">
      <w:pPr>
        <w:pStyle w:val="Telobesedila"/>
        <w:ind w:left="993"/>
        <w:rPr>
          <w:rFonts w:ascii="Arial" w:hAnsi="Arial"/>
          <w:bCs/>
          <w:sz w:val="22"/>
          <w:szCs w:val="22"/>
        </w:rPr>
      </w:pPr>
    </w:p>
    <w:p w14:paraId="57A8FA96" w14:textId="77777777" w:rsidR="00D20A42" w:rsidRPr="002C7BD4" w:rsidRDefault="00D20A42" w:rsidP="00D20A42">
      <w:pPr>
        <w:pStyle w:val="Telobesedila"/>
        <w:numPr>
          <w:ilvl w:val="0"/>
          <w:numId w:val="2"/>
        </w:numPr>
        <w:ind w:hanging="683"/>
        <w:rPr>
          <w:rFonts w:ascii="Arial" w:hAnsi="Arial"/>
          <w:bCs/>
          <w:sz w:val="22"/>
          <w:szCs w:val="22"/>
        </w:rPr>
      </w:pPr>
      <w:r w:rsidRPr="002C7BD4">
        <w:rPr>
          <w:rFonts w:ascii="Arial" w:hAnsi="Arial"/>
          <w:bCs/>
          <w:sz w:val="22"/>
          <w:szCs w:val="22"/>
        </w:rPr>
        <w:t>druge osebe s katerimi je glede na znane okoliščine ali na kakršnem koli pravnem</w:t>
      </w:r>
    </w:p>
    <w:p w14:paraId="08A24175" w14:textId="77777777" w:rsidR="00D20A42" w:rsidRPr="002C7BD4" w:rsidRDefault="00D20A42" w:rsidP="00D20A42">
      <w:pPr>
        <w:pStyle w:val="Telobesedila"/>
        <w:ind w:left="993"/>
        <w:rPr>
          <w:rFonts w:ascii="Arial" w:hAnsi="Arial"/>
          <w:bCs/>
          <w:sz w:val="22"/>
          <w:szCs w:val="22"/>
        </w:rPr>
      </w:pPr>
      <w:r w:rsidRPr="002C7BD4">
        <w:rPr>
          <w:rFonts w:ascii="Arial" w:hAnsi="Arial"/>
          <w:bCs/>
          <w:sz w:val="22"/>
          <w:szCs w:val="22"/>
        </w:rPr>
        <w:t>temelju povezan član komisije ali cenilec, tako da zaradi te povezave obstaja sum  o njegovi nepristranskosti pri opravljanju funkcije člana komisije ali cenilca</w:t>
      </w:r>
      <w:r>
        <w:rPr>
          <w:rFonts w:ascii="Arial" w:hAnsi="Arial"/>
          <w:bCs/>
          <w:sz w:val="22"/>
          <w:szCs w:val="22"/>
        </w:rPr>
        <w:t>.</w:t>
      </w:r>
    </w:p>
    <w:p w14:paraId="53B5EDBC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056E2309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Z najugodnejšim dražiteljem se sklene pogodba v 15 dneh po končani dražbi oziroma po poteku roka za uveljavitev predkupne pravice ali po pridobitvi zakonsko zahtevanega soglasja.</w:t>
      </w:r>
    </w:p>
    <w:p w14:paraId="6D42CCA9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Najugodnejši dražitelj mora pred sklenitvijo pogodbe podati pisno izjavo, da ni povezana oseba po tretjem odstavku te točke.</w:t>
      </w:r>
    </w:p>
    <w:p w14:paraId="36B258AB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730079E6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Če dražitelj ne podpiše pogodbe v roku iz četrtega odstavka te točke, upravljavec zadrži njegovo varščino.</w:t>
      </w:r>
    </w:p>
    <w:p w14:paraId="74516E54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Vpis v zemljiško knjigo se opravi na podlagi zemljiškoknjižnega dovolila po plačilu celotne kupnine.</w:t>
      </w:r>
    </w:p>
    <w:p w14:paraId="73027D6E" w14:textId="77777777" w:rsidR="00D20A42" w:rsidRDefault="00D20A42" w:rsidP="00D20A42">
      <w:pPr>
        <w:pStyle w:val="Telobesedila"/>
        <w:rPr>
          <w:rFonts w:ascii="Arial" w:hAnsi="Arial"/>
          <w:b/>
          <w:sz w:val="22"/>
          <w:szCs w:val="22"/>
        </w:rPr>
      </w:pPr>
    </w:p>
    <w:p w14:paraId="4192DAF9" w14:textId="77777777" w:rsidR="00D20A42" w:rsidRPr="007E092F" w:rsidRDefault="00D20A42" w:rsidP="00D20A42">
      <w:pPr>
        <w:pStyle w:val="Telobesedila"/>
        <w:numPr>
          <w:ilvl w:val="0"/>
          <w:numId w:val="3"/>
        </w:numPr>
        <w:ind w:left="709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NAČIN IN ROK PLAČILA KUPNINE</w:t>
      </w:r>
    </w:p>
    <w:p w14:paraId="39E75F98" w14:textId="77777777" w:rsidR="00D20A42" w:rsidRDefault="00D20A42" w:rsidP="00D20A42">
      <w:pPr>
        <w:pStyle w:val="Telobesedila"/>
        <w:ind w:left="709"/>
        <w:rPr>
          <w:rFonts w:ascii="Arial" w:hAnsi="Arial"/>
          <w:bCs/>
          <w:sz w:val="22"/>
          <w:szCs w:val="22"/>
        </w:rPr>
      </w:pPr>
      <w:r w:rsidRPr="007E092F">
        <w:rPr>
          <w:rFonts w:ascii="Arial" w:hAnsi="Arial"/>
          <w:bCs/>
          <w:sz w:val="22"/>
          <w:szCs w:val="22"/>
        </w:rPr>
        <w:t>K</w:t>
      </w:r>
      <w:r>
        <w:rPr>
          <w:rFonts w:ascii="Arial" w:hAnsi="Arial"/>
          <w:bCs/>
          <w:sz w:val="22"/>
          <w:szCs w:val="22"/>
        </w:rPr>
        <w:t>upec je dolžan plačati celotno kupnino najkasneje v 30 dneh od izdaje računa s strani prodajalca. Plačilo kupnine je bistvena sestavina pogodbe. V primeru, da kupec ne poravna kupnine na določen način in v določenem roku po sklenitvi pogodbe, se prodajna pogodba šteje za razdrto in prodajalec obdrži vplačano varščino.</w:t>
      </w:r>
    </w:p>
    <w:p w14:paraId="7C4B1B96" w14:textId="77777777" w:rsidR="00D20A42" w:rsidRDefault="00D20A42" w:rsidP="00D20A42">
      <w:pPr>
        <w:pStyle w:val="Telobesedila"/>
        <w:ind w:left="709"/>
        <w:rPr>
          <w:rFonts w:ascii="Arial" w:hAnsi="Arial"/>
          <w:bCs/>
          <w:sz w:val="22"/>
          <w:szCs w:val="22"/>
        </w:rPr>
      </w:pPr>
    </w:p>
    <w:p w14:paraId="686E53BC" w14:textId="77777777" w:rsidR="00D20A42" w:rsidRPr="007E092F" w:rsidRDefault="00D20A42" w:rsidP="00D20A42">
      <w:pPr>
        <w:pStyle w:val="Telobesedila"/>
        <w:numPr>
          <w:ilvl w:val="0"/>
          <w:numId w:val="3"/>
        </w:numPr>
        <w:ind w:left="709"/>
        <w:rPr>
          <w:rFonts w:ascii="Arial" w:hAnsi="Arial"/>
          <w:b/>
          <w:sz w:val="22"/>
          <w:szCs w:val="22"/>
        </w:rPr>
      </w:pPr>
      <w:r w:rsidRPr="007E092F">
        <w:rPr>
          <w:rFonts w:ascii="Arial" w:hAnsi="Arial"/>
          <w:b/>
          <w:sz w:val="22"/>
          <w:szCs w:val="22"/>
        </w:rPr>
        <w:t>KRAJ IN ČAS JAVNE DRAŽBE</w:t>
      </w:r>
    </w:p>
    <w:p w14:paraId="6B8F3214" w14:textId="08E55272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Javna dražba se bo vršila v </w:t>
      </w:r>
      <w:r w:rsidR="004D2536">
        <w:rPr>
          <w:rFonts w:ascii="Arial" w:hAnsi="Arial"/>
          <w:bCs/>
          <w:sz w:val="22"/>
          <w:szCs w:val="22"/>
        </w:rPr>
        <w:t>sredo</w:t>
      </w:r>
      <w:r w:rsidRPr="00B74CD3">
        <w:rPr>
          <w:rFonts w:ascii="Arial" w:hAnsi="Arial"/>
          <w:bCs/>
          <w:sz w:val="22"/>
          <w:szCs w:val="22"/>
        </w:rPr>
        <w:t xml:space="preserve">, </w:t>
      </w:r>
      <w:r w:rsidRPr="00F15F01">
        <w:rPr>
          <w:rFonts w:ascii="Arial" w:hAnsi="Arial"/>
          <w:b/>
          <w:sz w:val="22"/>
          <w:szCs w:val="22"/>
        </w:rPr>
        <w:t xml:space="preserve">dne </w:t>
      </w:r>
      <w:r w:rsidR="00A32808">
        <w:rPr>
          <w:rFonts w:ascii="Arial" w:hAnsi="Arial"/>
          <w:b/>
          <w:sz w:val="22"/>
          <w:szCs w:val="22"/>
        </w:rPr>
        <w:t>2.10</w:t>
      </w:r>
      <w:r w:rsidR="00DA633D" w:rsidRPr="00F15F01">
        <w:rPr>
          <w:rFonts w:ascii="Arial" w:hAnsi="Arial"/>
          <w:b/>
          <w:sz w:val="22"/>
          <w:szCs w:val="22"/>
        </w:rPr>
        <w:t>.202</w:t>
      </w:r>
      <w:r w:rsidR="00DA633D" w:rsidRPr="00B74CD3">
        <w:rPr>
          <w:rFonts w:ascii="Arial" w:hAnsi="Arial"/>
          <w:bCs/>
          <w:sz w:val="22"/>
          <w:szCs w:val="22"/>
        </w:rPr>
        <w:t>4</w:t>
      </w:r>
      <w:r w:rsidRPr="00B74CD3">
        <w:rPr>
          <w:rFonts w:ascii="Arial" w:hAnsi="Arial"/>
          <w:bCs/>
          <w:sz w:val="22"/>
          <w:szCs w:val="22"/>
        </w:rPr>
        <w:t xml:space="preserve"> v stekleni </w:t>
      </w:r>
      <w:r>
        <w:rPr>
          <w:rFonts w:ascii="Arial" w:hAnsi="Arial"/>
          <w:bCs/>
          <w:sz w:val="22"/>
          <w:szCs w:val="22"/>
        </w:rPr>
        <w:t xml:space="preserve">dvorani Mestne občine Nova Gorica, Trg Edvarda Kardelja 1, Nova Gorica, s pričetkom </w:t>
      </w:r>
      <w:r w:rsidRPr="00F15F01">
        <w:rPr>
          <w:rFonts w:ascii="Arial" w:hAnsi="Arial"/>
          <w:b/>
          <w:sz w:val="22"/>
          <w:szCs w:val="22"/>
        </w:rPr>
        <w:t xml:space="preserve">ob </w:t>
      </w:r>
      <w:r w:rsidR="00A32808">
        <w:rPr>
          <w:rFonts w:ascii="Arial" w:hAnsi="Arial"/>
          <w:b/>
          <w:sz w:val="22"/>
          <w:szCs w:val="22"/>
        </w:rPr>
        <w:t>16</w:t>
      </w:r>
      <w:r w:rsidRPr="00F15F01">
        <w:rPr>
          <w:rFonts w:ascii="Arial" w:hAnsi="Arial"/>
          <w:b/>
          <w:sz w:val="22"/>
          <w:szCs w:val="22"/>
        </w:rPr>
        <w:t>.00 uri</w:t>
      </w:r>
      <w:r>
        <w:rPr>
          <w:rFonts w:ascii="Arial" w:hAnsi="Arial"/>
          <w:bCs/>
          <w:sz w:val="22"/>
          <w:szCs w:val="22"/>
        </w:rPr>
        <w:t>.</w:t>
      </w:r>
    </w:p>
    <w:p w14:paraId="6F8120D9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47D62123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Kandidati se bodo morali pred začetkom draženja izkazati z dokazili, navedenimi pod zaporedno številko 7 te objave. Če udeleženec javne dražbe ne predloži zahtevanih podatkov oz. ne izpolnjuje spodaj navedenih pogojev, ne more sodelovati na javni dražbi.</w:t>
      </w:r>
    </w:p>
    <w:p w14:paraId="7CC222BD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3EBBA37F" w14:textId="77777777" w:rsidR="00D20A42" w:rsidRDefault="00D20A42" w:rsidP="00D20A42">
      <w:pPr>
        <w:pStyle w:val="Telobesedila"/>
        <w:numPr>
          <w:ilvl w:val="0"/>
          <w:numId w:val="3"/>
        </w:numPr>
        <w:ind w:left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POGOJI ZA UDELEŽBO NA JAVNI DRAŽBI</w:t>
      </w:r>
    </w:p>
    <w:p w14:paraId="3F7C1C46" w14:textId="77777777" w:rsidR="00D20A42" w:rsidRDefault="00D20A42" w:rsidP="00D20A42">
      <w:pPr>
        <w:pStyle w:val="Telobesedila"/>
        <w:ind w:left="709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Na javni dražbi lahko sodeluje domača ali tuja pravna ali fizična oseba, ki lahko v skladu s pravnim redom RS, postane lastnik nepremičnin, kar preveri vsak dražitelj zase ter se pravočasno in pravilno prijavi, tako da:</w:t>
      </w:r>
    </w:p>
    <w:p w14:paraId="17557ACE" w14:textId="77777777" w:rsidR="00D20A42" w:rsidRDefault="00D20A42" w:rsidP="00D20A42">
      <w:pPr>
        <w:pStyle w:val="Telobesedila"/>
        <w:ind w:left="709"/>
        <w:rPr>
          <w:rFonts w:ascii="Arial" w:hAnsi="Arial"/>
          <w:bCs/>
          <w:sz w:val="22"/>
          <w:szCs w:val="22"/>
        </w:rPr>
      </w:pPr>
    </w:p>
    <w:p w14:paraId="4554EE5A" w14:textId="77777777" w:rsidR="00D20A42" w:rsidRDefault="00D20A42" w:rsidP="00D20A42">
      <w:pPr>
        <w:pStyle w:val="Telobesedila"/>
        <w:numPr>
          <w:ilvl w:val="0"/>
          <w:numId w:val="4"/>
        </w:numPr>
        <w:ind w:hanging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plača varščino ter predloži dokazilo o njenem plačilu;</w:t>
      </w:r>
    </w:p>
    <w:p w14:paraId="6648D167" w14:textId="77777777" w:rsidR="00D20A42" w:rsidRDefault="00D20A42" w:rsidP="00D20A42">
      <w:pPr>
        <w:pStyle w:val="Telobesedila"/>
        <w:rPr>
          <w:rFonts w:ascii="Arial" w:hAnsi="Arial"/>
          <w:bCs/>
          <w:sz w:val="22"/>
          <w:szCs w:val="22"/>
        </w:rPr>
      </w:pPr>
    </w:p>
    <w:p w14:paraId="12964D0A" w14:textId="77777777" w:rsidR="00D20A42" w:rsidRDefault="00D20A42" w:rsidP="00D20A42">
      <w:pPr>
        <w:pStyle w:val="Telobesedila"/>
        <w:numPr>
          <w:ilvl w:val="0"/>
          <w:numId w:val="4"/>
        </w:numPr>
        <w:tabs>
          <w:tab w:val="clear" w:pos="992"/>
          <w:tab w:val="left" w:pos="993"/>
        </w:tabs>
        <w:ind w:left="993" w:hanging="28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predloži izpisek iz sodnega registra oz. AJPES-a, ki ne sme biti starejši od treh mesecev, v primeru, da se prijavi pravna oseba ali samostojni podjetnik;</w:t>
      </w:r>
    </w:p>
    <w:p w14:paraId="2B162C56" w14:textId="77777777" w:rsidR="00D20A42" w:rsidRDefault="00D20A42" w:rsidP="00D20A42">
      <w:pPr>
        <w:pStyle w:val="Odstavekseznama"/>
        <w:rPr>
          <w:rFonts w:ascii="Arial" w:hAnsi="Arial"/>
          <w:bCs/>
          <w:sz w:val="22"/>
          <w:szCs w:val="22"/>
        </w:rPr>
      </w:pPr>
    </w:p>
    <w:p w14:paraId="0CAF9F76" w14:textId="77777777" w:rsidR="00D20A42" w:rsidRDefault="00D20A42" w:rsidP="00D20A42">
      <w:pPr>
        <w:pStyle w:val="Telobesedila"/>
        <w:numPr>
          <w:ilvl w:val="0"/>
          <w:numId w:val="4"/>
        </w:numPr>
        <w:tabs>
          <w:tab w:val="clear" w:pos="992"/>
          <w:tab w:val="left" w:pos="993"/>
        </w:tabs>
        <w:ind w:left="993" w:hanging="28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predloži izvirnik veljavnega osebnega dokumenta (potni list ali osebna izkaznica) in davčno številko na vpogled, če se prijavi fizična oseba, samostojni podjetnik ter zastopniki in pooblaščenci pravnih oseb;</w:t>
      </w:r>
    </w:p>
    <w:p w14:paraId="48851888" w14:textId="77777777" w:rsidR="00D20A42" w:rsidRDefault="00D20A42" w:rsidP="00D20A42">
      <w:pPr>
        <w:pStyle w:val="Odstavekseznama"/>
        <w:rPr>
          <w:rFonts w:ascii="Arial" w:hAnsi="Arial"/>
          <w:bCs/>
          <w:sz w:val="22"/>
          <w:szCs w:val="22"/>
        </w:rPr>
      </w:pPr>
    </w:p>
    <w:p w14:paraId="350AE8C2" w14:textId="77777777" w:rsidR="00D20A42" w:rsidRDefault="00D20A42" w:rsidP="00D20A42">
      <w:pPr>
        <w:pStyle w:val="Telobesedila"/>
        <w:numPr>
          <w:ilvl w:val="0"/>
          <w:numId w:val="4"/>
        </w:numPr>
        <w:tabs>
          <w:tab w:val="clear" w:pos="992"/>
          <w:tab w:val="left" w:pos="993"/>
        </w:tabs>
        <w:ind w:left="993" w:hanging="28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predloži pooblastilo, ki se nanaša na predmet javne dražbe, pri čemer mora biti podpis overjen, v primeru, če se v imenu ponudnika javne dražbe udeleži pooblaščenec.</w:t>
      </w:r>
    </w:p>
    <w:p w14:paraId="7E901BA9" w14:textId="77777777" w:rsidR="00D20A42" w:rsidRDefault="00D20A42" w:rsidP="00D20A42">
      <w:pPr>
        <w:pStyle w:val="Odstavekseznama"/>
        <w:rPr>
          <w:rFonts w:ascii="Arial" w:hAnsi="Arial"/>
          <w:bCs/>
          <w:sz w:val="22"/>
          <w:szCs w:val="22"/>
        </w:rPr>
      </w:pPr>
    </w:p>
    <w:p w14:paraId="798223A5" w14:textId="77777777" w:rsidR="00D20A42" w:rsidRDefault="00D20A42" w:rsidP="00D20A42">
      <w:pPr>
        <w:pStyle w:val="Telobesedila"/>
        <w:tabs>
          <w:tab w:val="clear" w:pos="992"/>
          <w:tab w:val="left" w:pos="993"/>
        </w:tabs>
        <w:ind w:left="709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Vse listine, razen dokazil o plačilu varščine, je potrebno predložiti v izvirniku ali pa overjeno kopijo listine. Predloženih dokazil organizator javne dražbe ne vrača.</w:t>
      </w:r>
    </w:p>
    <w:p w14:paraId="109E5785" w14:textId="77777777" w:rsidR="00D20A42" w:rsidRDefault="00D20A42" w:rsidP="00D20A42">
      <w:pPr>
        <w:pStyle w:val="Telobesedila"/>
        <w:tabs>
          <w:tab w:val="clear" w:pos="992"/>
          <w:tab w:val="left" w:pos="993"/>
        </w:tabs>
        <w:ind w:left="709"/>
        <w:rPr>
          <w:rFonts w:ascii="Arial" w:hAnsi="Arial"/>
          <w:bCs/>
          <w:sz w:val="22"/>
          <w:szCs w:val="22"/>
        </w:rPr>
      </w:pPr>
    </w:p>
    <w:p w14:paraId="2590566B" w14:textId="77777777" w:rsidR="00D20A42" w:rsidRDefault="00D20A42" w:rsidP="00D20A42">
      <w:pPr>
        <w:pStyle w:val="Telobesedila"/>
        <w:tabs>
          <w:tab w:val="clear" w:pos="992"/>
          <w:tab w:val="left" w:pos="993"/>
        </w:tabs>
        <w:ind w:left="709"/>
        <w:rPr>
          <w:rFonts w:ascii="Arial" w:hAnsi="Arial"/>
          <w:bCs/>
          <w:sz w:val="22"/>
          <w:szCs w:val="22"/>
        </w:rPr>
      </w:pPr>
    </w:p>
    <w:p w14:paraId="2D501D31" w14:textId="77777777" w:rsidR="00D20A42" w:rsidRDefault="00D20A42" w:rsidP="00D20A42">
      <w:pPr>
        <w:pStyle w:val="Telobesedila"/>
        <w:tabs>
          <w:tab w:val="clear" w:pos="992"/>
          <w:tab w:val="left" w:pos="993"/>
        </w:tabs>
        <w:ind w:left="709"/>
        <w:rPr>
          <w:rFonts w:ascii="Arial" w:hAnsi="Arial"/>
          <w:bCs/>
          <w:sz w:val="22"/>
          <w:szCs w:val="22"/>
        </w:rPr>
      </w:pPr>
    </w:p>
    <w:p w14:paraId="757C9DDD" w14:textId="77777777" w:rsidR="00D20A42" w:rsidRDefault="00D20A42" w:rsidP="00D20A42">
      <w:pPr>
        <w:pStyle w:val="Telobesedila"/>
        <w:numPr>
          <w:ilvl w:val="0"/>
          <w:numId w:val="3"/>
        </w:numPr>
        <w:tabs>
          <w:tab w:val="clear" w:pos="992"/>
          <w:tab w:val="left" w:pos="720"/>
        </w:tabs>
        <w:ind w:left="709"/>
        <w:rPr>
          <w:rFonts w:ascii="Arial" w:hAnsi="Arial"/>
          <w:b/>
          <w:sz w:val="22"/>
          <w:szCs w:val="22"/>
        </w:rPr>
      </w:pPr>
      <w:r w:rsidRPr="00277EF6">
        <w:rPr>
          <w:rFonts w:ascii="Arial" w:hAnsi="Arial"/>
          <w:b/>
          <w:sz w:val="22"/>
          <w:szCs w:val="22"/>
        </w:rPr>
        <w:t>VARŠČINA</w:t>
      </w:r>
    </w:p>
    <w:p w14:paraId="48C128E9" w14:textId="77777777" w:rsidR="00D20A42" w:rsidRDefault="00D20A42" w:rsidP="00D20A42">
      <w:pPr>
        <w:pStyle w:val="Telobesedila"/>
        <w:tabs>
          <w:tab w:val="clear" w:pos="992"/>
          <w:tab w:val="left" w:pos="720"/>
        </w:tabs>
        <w:ind w:left="709"/>
        <w:rPr>
          <w:rFonts w:ascii="Arial" w:hAnsi="Arial"/>
          <w:bCs/>
          <w:sz w:val="22"/>
          <w:szCs w:val="22"/>
        </w:rPr>
      </w:pPr>
      <w:r w:rsidRPr="00277EF6">
        <w:rPr>
          <w:rFonts w:ascii="Arial" w:hAnsi="Arial"/>
          <w:bCs/>
          <w:sz w:val="22"/>
          <w:szCs w:val="22"/>
        </w:rPr>
        <w:t>Udeleženci</w:t>
      </w:r>
      <w:r>
        <w:rPr>
          <w:rFonts w:ascii="Arial" w:hAnsi="Arial"/>
          <w:bCs/>
          <w:sz w:val="22"/>
          <w:szCs w:val="22"/>
        </w:rPr>
        <w:t xml:space="preserve">, ki želijo sodelovati na javni dražbi morajo vplačati varščino v višini 10% izklicne cene nepremičnine na račun Mestne občine Nova Gorica št. </w:t>
      </w:r>
      <w:r w:rsidRPr="002C7BD4">
        <w:rPr>
          <w:rFonts w:ascii="Arial" w:hAnsi="Arial"/>
          <w:bCs/>
          <w:sz w:val="22"/>
          <w:szCs w:val="22"/>
        </w:rPr>
        <w:t>01284-0100014022</w:t>
      </w:r>
      <w:r>
        <w:rPr>
          <w:rFonts w:ascii="Arial" w:hAnsi="Arial"/>
          <w:bCs/>
          <w:sz w:val="22"/>
          <w:szCs w:val="22"/>
        </w:rPr>
        <w:t xml:space="preserve">, z navedbo: </w:t>
      </w:r>
    </w:p>
    <w:p w14:paraId="262672AF" w14:textId="470CB1B1" w:rsidR="00D20A42" w:rsidRDefault="00D20A42" w:rsidP="00D20A42">
      <w:pPr>
        <w:pStyle w:val="Telobesedila"/>
        <w:numPr>
          <w:ilvl w:val="1"/>
          <w:numId w:val="3"/>
        </w:numPr>
        <w:tabs>
          <w:tab w:val="clear" w:pos="992"/>
          <w:tab w:val="left" w:pos="720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»</w:t>
      </w:r>
      <w:r w:rsidR="00B74CD3">
        <w:rPr>
          <w:rFonts w:ascii="Arial" w:hAnsi="Arial"/>
          <w:bCs/>
          <w:sz w:val="22"/>
          <w:szCs w:val="22"/>
        </w:rPr>
        <w:t xml:space="preserve">plačilo varščine za </w:t>
      </w:r>
      <w:proofErr w:type="spellStart"/>
      <w:r w:rsidR="00B74CD3">
        <w:rPr>
          <w:rFonts w:ascii="Arial" w:hAnsi="Arial"/>
          <w:bCs/>
          <w:sz w:val="22"/>
          <w:szCs w:val="22"/>
        </w:rPr>
        <w:t>parc</w:t>
      </w:r>
      <w:proofErr w:type="spellEnd"/>
      <w:r w:rsidR="00B74CD3">
        <w:rPr>
          <w:rFonts w:ascii="Arial" w:hAnsi="Arial"/>
          <w:bCs/>
          <w:sz w:val="22"/>
          <w:szCs w:val="22"/>
        </w:rPr>
        <w:t>. št. 279/14 Lokve</w:t>
      </w:r>
      <w:r>
        <w:rPr>
          <w:rFonts w:ascii="Arial" w:hAnsi="Arial"/>
          <w:bCs/>
          <w:sz w:val="22"/>
          <w:szCs w:val="22"/>
        </w:rPr>
        <w:t xml:space="preserve">«. </w:t>
      </w:r>
    </w:p>
    <w:p w14:paraId="2C0A70AD" w14:textId="294BF705" w:rsidR="00D20A42" w:rsidRDefault="00D20A42" w:rsidP="00D20A42">
      <w:pPr>
        <w:pStyle w:val="Telobesedila"/>
        <w:numPr>
          <w:ilvl w:val="1"/>
          <w:numId w:val="3"/>
        </w:numPr>
        <w:tabs>
          <w:tab w:val="clear" w:pos="992"/>
          <w:tab w:val="left" w:pos="720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»</w:t>
      </w:r>
      <w:r w:rsidR="00DF7E63">
        <w:rPr>
          <w:rFonts w:ascii="Arial" w:hAnsi="Arial"/>
          <w:bCs/>
          <w:sz w:val="22"/>
          <w:szCs w:val="22"/>
        </w:rPr>
        <w:t xml:space="preserve">plačilo varščine za </w:t>
      </w:r>
      <w:proofErr w:type="spellStart"/>
      <w:r w:rsidR="00DF7E63">
        <w:rPr>
          <w:rFonts w:ascii="Arial" w:hAnsi="Arial"/>
          <w:bCs/>
          <w:sz w:val="22"/>
          <w:szCs w:val="22"/>
        </w:rPr>
        <w:t>parc</w:t>
      </w:r>
      <w:proofErr w:type="spellEnd"/>
      <w:r w:rsidR="00DF7E63">
        <w:rPr>
          <w:rFonts w:ascii="Arial" w:hAnsi="Arial"/>
          <w:bCs/>
          <w:sz w:val="22"/>
          <w:szCs w:val="22"/>
        </w:rPr>
        <w:t>. št. 297/4 Lokve</w:t>
      </w:r>
      <w:r>
        <w:rPr>
          <w:rFonts w:ascii="Arial" w:hAnsi="Arial"/>
          <w:bCs/>
          <w:sz w:val="22"/>
          <w:szCs w:val="22"/>
        </w:rPr>
        <w:t xml:space="preserve">«. </w:t>
      </w:r>
    </w:p>
    <w:p w14:paraId="373F4F8F" w14:textId="274FE101" w:rsidR="00A32808" w:rsidRDefault="00A32808" w:rsidP="00A32808">
      <w:pPr>
        <w:pStyle w:val="Telobesedila"/>
        <w:numPr>
          <w:ilvl w:val="1"/>
          <w:numId w:val="3"/>
        </w:numPr>
        <w:tabs>
          <w:tab w:val="clear" w:pos="992"/>
          <w:tab w:val="left" w:pos="720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»plačilo varščine za </w:t>
      </w:r>
      <w:proofErr w:type="spellStart"/>
      <w:r>
        <w:rPr>
          <w:rFonts w:ascii="Arial" w:hAnsi="Arial"/>
          <w:bCs/>
          <w:sz w:val="22"/>
          <w:szCs w:val="22"/>
        </w:rPr>
        <w:t>parc</w:t>
      </w:r>
      <w:proofErr w:type="spellEnd"/>
      <w:r>
        <w:rPr>
          <w:rFonts w:ascii="Arial" w:hAnsi="Arial"/>
          <w:bCs/>
          <w:sz w:val="22"/>
          <w:szCs w:val="22"/>
        </w:rPr>
        <w:t>. št. 871/6 in 871/8 Kromberk</w:t>
      </w:r>
      <w:r>
        <w:rPr>
          <w:rFonts w:ascii="Arial" w:hAnsi="Arial"/>
          <w:bCs/>
          <w:sz w:val="22"/>
          <w:szCs w:val="22"/>
        </w:rPr>
        <w:t xml:space="preserve">«. </w:t>
      </w:r>
    </w:p>
    <w:p w14:paraId="2689157C" w14:textId="77777777" w:rsidR="00DF7E63" w:rsidRDefault="00DF7E63" w:rsidP="00D20A42">
      <w:pPr>
        <w:pStyle w:val="Telobesedila"/>
        <w:tabs>
          <w:tab w:val="clear" w:pos="992"/>
          <w:tab w:val="left" w:pos="720"/>
        </w:tabs>
        <w:ind w:left="709"/>
        <w:rPr>
          <w:rFonts w:ascii="Arial" w:hAnsi="Arial"/>
          <w:bCs/>
          <w:sz w:val="22"/>
          <w:szCs w:val="22"/>
        </w:rPr>
      </w:pPr>
    </w:p>
    <w:p w14:paraId="0A0D3C34" w14:textId="488B377B" w:rsidR="00D20A42" w:rsidRDefault="00D20A42" w:rsidP="00D20A42">
      <w:pPr>
        <w:pStyle w:val="Telobesedila"/>
        <w:tabs>
          <w:tab w:val="clear" w:pos="992"/>
          <w:tab w:val="left" w:pos="720"/>
        </w:tabs>
        <w:ind w:left="709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Varščino je potrebno vplačati najkasneje do vključno </w:t>
      </w:r>
      <w:r w:rsidR="00891761">
        <w:rPr>
          <w:rFonts w:ascii="Arial" w:hAnsi="Arial"/>
          <w:bCs/>
          <w:sz w:val="22"/>
          <w:szCs w:val="22"/>
        </w:rPr>
        <w:t>3</w:t>
      </w:r>
      <w:r w:rsidR="001E4B23">
        <w:rPr>
          <w:rFonts w:ascii="Arial" w:hAnsi="Arial"/>
          <w:bCs/>
          <w:sz w:val="22"/>
          <w:szCs w:val="22"/>
        </w:rPr>
        <w:t>0.9</w:t>
      </w:r>
      <w:r w:rsidR="00510C72" w:rsidRPr="00510C72">
        <w:rPr>
          <w:rFonts w:ascii="Arial" w:hAnsi="Arial"/>
          <w:bCs/>
          <w:sz w:val="22"/>
          <w:szCs w:val="22"/>
        </w:rPr>
        <w:t>.2024</w:t>
      </w:r>
      <w:r w:rsidRPr="00510C72">
        <w:rPr>
          <w:rFonts w:ascii="Arial" w:hAnsi="Arial"/>
          <w:bCs/>
          <w:sz w:val="22"/>
          <w:szCs w:val="22"/>
        </w:rPr>
        <w:t>.</w:t>
      </w:r>
    </w:p>
    <w:p w14:paraId="38CB5382" w14:textId="77777777" w:rsidR="00D20A42" w:rsidRDefault="00D20A42" w:rsidP="00D20A42">
      <w:pPr>
        <w:pStyle w:val="Telobesedila"/>
        <w:tabs>
          <w:tab w:val="clear" w:pos="992"/>
          <w:tab w:val="left" w:pos="720"/>
        </w:tabs>
        <w:ind w:left="709"/>
        <w:rPr>
          <w:rFonts w:ascii="Arial" w:hAnsi="Arial"/>
          <w:bCs/>
          <w:sz w:val="22"/>
          <w:szCs w:val="22"/>
        </w:rPr>
      </w:pPr>
    </w:p>
    <w:p w14:paraId="6B4F7A0A" w14:textId="77777777" w:rsidR="00D20A42" w:rsidRPr="00ED6746" w:rsidRDefault="00D20A42" w:rsidP="00D20A42">
      <w:pPr>
        <w:pStyle w:val="Telobesedila"/>
        <w:tabs>
          <w:tab w:val="clear" w:pos="992"/>
          <w:tab w:val="left" w:pos="720"/>
        </w:tabs>
        <w:ind w:left="709"/>
        <w:rPr>
          <w:rFonts w:ascii="Arial" w:hAnsi="Arial"/>
          <w:bCs/>
          <w:sz w:val="22"/>
          <w:szCs w:val="22"/>
        </w:rPr>
      </w:pPr>
      <w:r w:rsidRPr="00ED6746">
        <w:rPr>
          <w:rFonts w:ascii="Arial" w:hAnsi="Arial"/>
          <w:bCs/>
          <w:sz w:val="22"/>
          <w:szCs w:val="22"/>
        </w:rPr>
        <w:t>Varščina bo neuspelim ponudnikom vrnjena brez obresti v petnajstih dneh po opravljeni javni dražbi, uspelemu ponudniku pa bo upoštevana pri plačilu kupnine. V primeru, da se vplačnik varščine ne udeleži javne dražbe ali k dražbi ne pristopi, organizator javne dražbe obdrži varščino.</w:t>
      </w:r>
    </w:p>
    <w:p w14:paraId="6309CD56" w14:textId="77777777" w:rsidR="00D20A42" w:rsidRPr="003E2B35" w:rsidRDefault="00D20A42" w:rsidP="00D20A42">
      <w:pPr>
        <w:pStyle w:val="Telobesedila"/>
        <w:tabs>
          <w:tab w:val="clear" w:pos="992"/>
          <w:tab w:val="left" w:pos="993"/>
        </w:tabs>
        <w:ind w:left="1080"/>
        <w:rPr>
          <w:rFonts w:ascii="Arial" w:hAnsi="Arial"/>
          <w:bCs/>
          <w:sz w:val="22"/>
          <w:szCs w:val="22"/>
        </w:rPr>
      </w:pPr>
    </w:p>
    <w:p w14:paraId="0A175841" w14:textId="77777777" w:rsidR="00D20A42" w:rsidRDefault="00D20A42" w:rsidP="00D20A42">
      <w:pPr>
        <w:pStyle w:val="Telobesedila"/>
        <w:numPr>
          <w:ilvl w:val="0"/>
          <w:numId w:val="5"/>
        </w:numPr>
        <w:tabs>
          <w:tab w:val="clear" w:pos="992"/>
          <w:tab w:val="left" w:pos="720"/>
        </w:tabs>
        <w:ind w:left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DRUGI POGOJI IN PRAVILA JAVNE DRAŽBE</w:t>
      </w:r>
    </w:p>
    <w:p w14:paraId="3CA15A54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Javna dražba bo ustna.</w:t>
      </w:r>
    </w:p>
    <w:p w14:paraId="15132282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1A1F8E79" w14:textId="6C1A8C1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Nepremičnin</w:t>
      </w:r>
      <w:r w:rsidR="0037349E">
        <w:rPr>
          <w:rFonts w:ascii="Arial" w:hAnsi="Arial"/>
          <w:bCs/>
          <w:sz w:val="22"/>
          <w:szCs w:val="22"/>
        </w:rPr>
        <w:t>e</w:t>
      </w:r>
      <w:r>
        <w:rPr>
          <w:rFonts w:ascii="Arial" w:hAnsi="Arial"/>
          <w:bCs/>
          <w:sz w:val="22"/>
          <w:szCs w:val="22"/>
        </w:rPr>
        <w:t xml:space="preserve"> bo</w:t>
      </w:r>
      <w:r w:rsidR="0037349E">
        <w:rPr>
          <w:rFonts w:ascii="Arial" w:hAnsi="Arial"/>
          <w:bCs/>
          <w:sz w:val="22"/>
          <w:szCs w:val="22"/>
        </w:rPr>
        <w:t>do</w:t>
      </w:r>
      <w:r>
        <w:rPr>
          <w:rFonts w:ascii="Arial" w:hAnsi="Arial"/>
          <w:bCs/>
          <w:sz w:val="22"/>
          <w:szCs w:val="22"/>
        </w:rPr>
        <w:t xml:space="preserve"> prodan</w:t>
      </w:r>
      <w:r w:rsidR="0037349E">
        <w:rPr>
          <w:rFonts w:ascii="Arial" w:hAnsi="Arial"/>
          <w:bCs/>
          <w:sz w:val="22"/>
          <w:szCs w:val="22"/>
        </w:rPr>
        <w:t>e</w:t>
      </w:r>
      <w:r>
        <w:rPr>
          <w:rFonts w:ascii="Arial" w:hAnsi="Arial"/>
          <w:bCs/>
          <w:sz w:val="22"/>
          <w:szCs w:val="22"/>
        </w:rPr>
        <w:t xml:space="preserve"> po načelu </w:t>
      </w:r>
      <w:r w:rsidRPr="0037349E">
        <w:rPr>
          <w:rFonts w:ascii="Arial" w:hAnsi="Arial"/>
          <w:b/>
          <w:sz w:val="22"/>
          <w:szCs w:val="22"/>
        </w:rPr>
        <w:t>videno-kupljeno</w:t>
      </w:r>
      <w:r>
        <w:rPr>
          <w:rFonts w:ascii="Arial" w:hAnsi="Arial"/>
          <w:bCs/>
          <w:sz w:val="22"/>
          <w:szCs w:val="22"/>
        </w:rPr>
        <w:t>, zato morebitne reklamacije po sklenitvi prodajne pogodbe ne bodo upoštevane.</w:t>
      </w:r>
    </w:p>
    <w:p w14:paraId="47A9891B" w14:textId="77777777" w:rsidR="00D20A42" w:rsidRDefault="00D20A42" w:rsidP="00D20A42">
      <w:pPr>
        <w:pStyle w:val="Telobesedila"/>
        <w:ind w:left="709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Na javni dražbi uspe dražitelj, ki ponudi najvišjo ceno.</w:t>
      </w:r>
    </w:p>
    <w:p w14:paraId="4DFD9FC8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15E7A6BB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Prodajalec lahko začeti postopek prodaje delno ali v celoti ustavi, kadarkoli do sklenitve pravnega posla brez obrazložitve in brez odškodninske odgovornosti, dolžan pa je vrniti vplačano varščino brez obresti.</w:t>
      </w:r>
    </w:p>
    <w:p w14:paraId="72F41D10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1A0BD372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Mestna občina si obdrži neodplačno ter časovno neomejeno služnost za potrebe morebitne izgradnje objektov in omrežja javne komunalne infrastrukture.</w:t>
      </w:r>
    </w:p>
    <w:p w14:paraId="52BB6DCA" w14:textId="77777777" w:rsidR="00D20A42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</w:p>
    <w:p w14:paraId="7B6FD31E" w14:textId="77777777" w:rsidR="00D20A42" w:rsidRDefault="00D20A42" w:rsidP="00D20A42">
      <w:pPr>
        <w:pStyle w:val="Telobesedila"/>
        <w:numPr>
          <w:ilvl w:val="0"/>
          <w:numId w:val="5"/>
        </w:numPr>
        <w:tabs>
          <w:tab w:val="clear" w:pos="992"/>
          <w:tab w:val="left" w:pos="720"/>
        </w:tabs>
        <w:ind w:left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STROŠKI VEZANI NA POGODBO</w:t>
      </w:r>
    </w:p>
    <w:p w14:paraId="0C0325F4" w14:textId="77777777" w:rsidR="00D20A42" w:rsidRDefault="00D20A42" w:rsidP="00D20A42">
      <w:pPr>
        <w:pStyle w:val="Telobesedila"/>
        <w:ind w:left="720"/>
        <w:rPr>
          <w:rFonts w:ascii="Arial" w:hAnsi="Arial" w:cs="Arial"/>
          <w:sz w:val="22"/>
          <w:szCs w:val="22"/>
        </w:rPr>
      </w:pPr>
      <w:r w:rsidRPr="009919C3">
        <w:rPr>
          <w:rFonts w:ascii="Arial" w:hAnsi="Arial" w:cs="Arial"/>
          <w:sz w:val="22"/>
          <w:szCs w:val="22"/>
        </w:rPr>
        <w:lastRenderedPageBreak/>
        <w:t>Vse st</w:t>
      </w:r>
      <w:r>
        <w:rPr>
          <w:rFonts w:ascii="Arial" w:hAnsi="Arial" w:cs="Arial"/>
          <w:sz w:val="22"/>
          <w:szCs w:val="22"/>
        </w:rPr>
        <w:t xml:space="preserve">roške v zvezi s to pogodbo, </w:t>
      </w:r>
      <w:r w:rsidRPr="00B0422F">
        <w:rPr>
          <w:rFonts w:ascii="Arial" w:hAnsi="Arial" w:cs="Arial"/>
          <w:sz w:val="22"/>
          <w:szCs w:val="22"/>
        </w:rPr>
        <w:t xml:space="preserve">davek na </w:t>
      </w:r>
      <w:r>
        <w:rPr>
          <w:rFonts w:ascii="Arial" w:hAnsi="Arial" w:cs="Arial"/>
          <w:sz w:val="22"/>
          <w:szCs w:val="22"/>
        </w:rPr>
        <w:t>dodano vrednost</w:t>
      </w:r>
      <w:r w:rsidRPr="009919C3">
        <w:rPr>
          <w:rFonts w:ascii="Arial" w:hAnsi="Arial" w:cs="Arial"/>
          <w:sz w:val="22"/>
          <w:szCs w:val="22"/>
        </w:rPr>
        <w:t xml:space="preserve"> in morebitne prispevke ter stroške notarske overitve te pogodbe </w:t>
      </w:r>
      <w:r>
        <w:rPr>
          <w:rFonts w:ascii="Arial" w:hAnsi="Arial" w:cs="Arial"/>
          <w:sz w:val="22"/>
          <w:szCs w:val="22"/>
        </w:rPr>
        <w:t>plača</w:t>
      </w:r>
      <w:r w:rsidRPr="009919C3">
        <w:rPr>
          <w:rFonts w:ascii="Arial" w:hAnsi="Arial" w:cs="Arial"/>
          <w:sz w:val="22"/>
          <w:szCs w:val="22"/>
        </w:rPr>
        <w:t xml:space="preserve"> kupec</w:t>
      </w:r>
      <w:r>
        <w:rPr>
          <w:rFonts w:ascii="Arial" w:hAnsi="Arial" w:cs="Arial"/>
          <w:sz w:val="22"/>
          <w:szCs w:val="22"/>
        </w:rPr>
        <w:t xml:space="preserve"> nepremičnine.</w:t>
      </w:r>
    </w:p>
    <w:p w14:paraId="6FD3C573" w14:textId="77777777" w:rsidR="00D20A42" w:rsidRDefault="00D20A42" w:rsidP="00D20A42">
      <w:pPr>
        <w:pStyle w:val="Telobesedila"/>
        <w:ind w:left="720"/>
        <w:rPr>
          <w:rFonts w:ascii="Arial" w:hAnsi="Arial" w:cs="Arial"/>
          <w:sz w:val="22"/>
          <w:szCs w:val="22"/>
        </w:rPr>
      </w:pPr>
    </w:p>
    <w:p w14:paraId="2A4AB561" w14:textId="77777777" w:rsidR="00D20A42" w:rsidRDefault="00D20A42" w:rsidP="00D20A42">
      <w:pPr>
        <w:pStyle w:val="Telobesedila"/>
        <w:numPr>
          <w:ilvl w:val="0"/>
          <w:numId w:val="5"/>
        </w:numPr>
        <w:tabs>
          <w:tab w:val="clear" w:pos="992"/>
          <w:tab w:val="left" w:pos="720"/>
        </w:tabs>
        <w:ind w:left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ZAKONSKA PODLAGA</w:t>
      </w:r>
    </w:p>
    <w:p w14:paraId="0F1D1399" w14:textId="77777777" w:rsidR="00D20A42" w:rsidRPr="007D5AE1" w:rsidRDefault="00D20A42" w:rsidP="00D20A42">
      <w:pPr>
        <w:pStyle w:val="Telobesedila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izvedbo javne dražbe se uporabljajo določbe 49. in 50. člena </w:t>
      </w:r>
      <w:r w:rsidRPr="0086528A">
        <w:rPr>
          <w:rFonts w:ascii="Arial" w:hAnsi="Arial" w:cs="Arial"/>
          <w:sz w:val="22"/>
          <w:szCs w:val="22"/>
        </w:rPr>
        <w:t>Zakona o stvarnem premoženju države in samoupravnih lokalnih skupnosti ( ZSPDSLS-1, Uradni list RS, št. 11/2018</w:t>
      </w:r>
      <w:r>
        <w:rPr>
          <w:rFonts w:ascii="Arial" w:hAnsi="Arial" w:cs="Arial"/>
          <w:sz w:val="22"/>
          <w:szCs w:val="22"/>
        </w:rPr>
        <w:t xml:space="preserve">, </w:t>
      </w:r>
      <w:r w:rsidRPr="001969D4">
        <w:rPr>
          <w:rFonts w:ascii="Arial" w:hAnsi="Arial" w:cs="Arial"/>
          <w:sz w:val="22"/>
          <w:szCs w:val="22"/>
        </w:rPr>
        <w:t xml:space="preserve">79/18, </w:t>
      </w:r>
      <w:r w:rsidRPr="001969D4">
        <w:rPr>
          <w:rStyle w:val="cf01"/>
          <w:rFonts w:ascii="Arial" w:hAnsi="Arial" w:cs="Arial"/>
          <w:sz w:val="22"/>
          <w:szCs w:val="22"/>
        </w:rPr>
        <w:t xml:space="preserve">1/20 </w:t>
      </w:r>
      <w:r>
        <w:rPr>
          <w:rStyle w:val="cf01"/>
          <w:rFonts w:ascii="Arial" w:hAnsi="Arial" w:cs="Arial"/>
          <w:sz w:val="22"/>
          <w:szCs w:val="22"/>
        </w:rPr>
        <w:t>–</w:t>
      </w:r>
      <w:r w:rsidRPr="001969D4">
        <w:rPr>
          <w:rStyle w:val="cf01"/>
          <w:rFonts w:ascii="Arial" w:hAnsi="Arial" w:cs="Arial"/>
          <w:sz w:val="22"/>
          <w:szCs w:val="22"/>
        </w:rPr>
        <w:t xml:space="preserve"> ZDLGPE</w:t>
      </w:r>
      <w:r>
        <w:rPr>
          <w:rStyle w:val="cf01"/>
          <w:rFonts w:ascii="Arial" w:hAnsi="Arial" w:cs="Arial"/>
          <w:sz w:val="22"/>
          <w:szCs w:val="22"/>
        </w:rPr>
        <w:t xml:space="preserve"> in</w:t>
      </w:r>
      <w:r w:rsidRPr="001969D4">
        <w:rPr>
          <w:rStyle w:val="cf01"/>
          <w:rFonts w:ascii="Arial" w:hAnsi="Arial" w:cs="Arial"/>
          <w:sz w:val="22"/>
          <w:szCs w:val="22"/>
        </w:rPr>
        <w:t xml:space="preserve"> 175/20</w:t>
      </w:r>
      <w:r w:rsidRPr="0086528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ter določbe 13. in 14. člena </w:t>
      </w:r>
      <w:r w:rsidRPr="0086528A">
        <w:rPr>
          <w:rFonts w:ascii="Arial" w:hAnsi="Arial" w:cs="Arial"/>
          <w:sz w:val="22"/>
          <w:szCs w:val="22"/>
        </w:rPr>
        <w:t>Uredbe o stvarnem premoženju države in samoupravnih lokalnih skupnosti (Uradni  list RS, št. 31/2018</w:t>
      </w:r>
      <w:r>
        <w:rPr>
          <w:rFonts w:ascii="Arial" w:hAnsi="Arial" w:cs="Arial"/>
          <w:sz w:val="22"/>
          <w:szCs w:val="22"/>
        </w:rPr>
        <w:t>).</w:t>
      </w:r>
    </w:p>
    <w:p w14:paraId="69858163" w14:textId="77777777" w:rsidR="00D20A42" w:rsidRDefault="00D20A42" w:rsidP="00D20A42">
      <w:pPr>
        <w:pStyle w:val="Telobesedila"/>
        <w:rPr>
          <w:rFonts w:ascii="Arial" w:hAnsi="Arial"/>
          <w:bCs/>
          <w:sz w:val="22"/>
          <w:szCs w:val="22"/>
        </w:rPr>
      </w:pPr>
    </w:p>
    <w:p w14:paraId="41C1A4A2" w14:textId="77777777" w:rsidR="00D20A42" w:rsidRDefault="00D20A42" w:rsidP="00D20A42">
      <w:pPr>
        <w:pStyle w:val="Telobesedila"/>
        <w:numPr>
          <w:ilvl w:val="0"/>
          <w:numId w:val="5"/>
        </w:numPr>
        <w:tabs>
          <w:tab w:val="clear" w:pos="992"/>
          <w:tab w:val="left" w:pos="720"/>
        </w:tabs>
        <w:ind w:left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DODATNA POJASNILA</w:t>
      </w:r>
    </w:p>
    <w:p w14:paraId="3CD5A362" w14:textId="77777777" w:rsidR="00D20A42" w:rsidRDefault="00D20A42" w:rsidP="00D20A42">
      <w:pPr>
        <w:pStyle w:val="Telobesedila"/>
        <w:tabs>
          <w:tab w:val="clear" w:pos="992"/>
          <w:tab w:val="left" w:pos="709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Vsa pojasnila v zvezi z razpisom javne dražbe lahko interesenti dobijo na Mestni občini Nova Gorica, tel. št. 05 33 50 179 ali na e-naslovu: </w:t>
      </w:r>
      <w:hyperlink r:id="rId8" w:history="1">
        <w:r w:rsidRPr="00924FBD">
          <w:rPr>
            <w:rStyle w:val="Hiperpovezava"/>
            <w:rFonts w:ascii="Arial" w:hAnsi="Arial" w:cs="Arial"/>
            <w:sz w:val="22"/>
            <w:szCs w:val="22"/>
          </w:rPr>
          <w:t>mija.vules@nova-gorica.si</w:t>
        </w:r>
      </w:hyperlink>
      <w:r>
        <w:rPr>
          <w:rFonts w:ascii="Arial" w:hAnsi="Arial" w:cs="Arial"/>
          <w:sz w:val="22"/>
          <w:szCs w:val="22"/>
        </w:rPr>
        <w:t>, ali na sedežu Mestne občine Nova Gorica, III. nadstropje, soba 26.</w:t>
      </w:r>
    </w:p>
    <w:p w14:paraId="6AE9B9D8" w14:textId="77777777" w:rsidR="00D20A42" w:rsidRDefault="00D20A42" w:rsidP="00D20A42">
      <w:pPr>
        <w:pStyle w:val="Telobesedila"/>
        <w:tabs>
          <w:tab w:val="clear" w:pos="992"/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0E411AB0" w14:textId="77777777" w:rsidR="00F15F01" w:rsidRDefault="00F15F01" w:rsidP="00D20A42">
      <w:pPr>
        <w:pStyle w:val="Telobesedila"/>
        <w:tabs>
          <w:tab w:val="clear" w:pos="992"/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238B8C1B" w14:textId="0C63EB32" w:rsidR="00D20A42" w:rsidRDefault="00E35F12" w:rsidP="00D20A42">
      <w:pPr>
        <w:pStyle w:val="Telobesedila"/>
        <w:tabs>
          <w:tab w:val="clear" w:pos="992"/>
          <w:tab w:val="left" w:pos="709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Številka:  </w:t>
      </w:r>
      <w:r w:rsidR="00CC470C">
        <w:rPr>
          <w:rFonts w:ascii="Arial" w:hAnsi="Arial" w:cs="Arial"/>
          <w:sz w:val="22"/>
          <w:szCs w:val="22"/>
        </w:rPr>
        <w:t>4780-166/2023-1</w:t>
      </w:r>
      <w:r w:rsidR="007A6AB5">
        <w:rPr>
          <w:rFonts w:ascii="Arial" w:hAnsi="Arial" w:cs="Arial"/>
          <w:sz w:val="22"/>
          <w:szCs w:val="22"/>
        </w:rPr>
        <w:t>2</w:t>
      </w:r>
    </w:p>
    <w:p w14:paraId="520373B4" w14:textId="77BB0B37" w:rsidR="00D20A42" w:rsidRDefault="00F15F01" w:rsidP="00D20A42">
      <w:pPr>
        <w:pStyle w:val="Telobesedila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 w:rsidR="00D20A42" w:rsidRPr="00F15F01">
        <w:rPr>
          <w:rFonts w:ascii="Arial" w:hAnsi="Arial"/>
          <w:bCs/>
          <w:sz w:val="22"/>
          <w:szCs w:val="22"/>
        </w:rPr>
        <w:t xml:space="preserve">Datum:   </w:t>
      </w:r>
      <w:r w:rsidR="00E35F12">
        <w:rPr>
          <w:rFonts w:ascii="Arial" w:hAnsi="Arial"/>
          <w:bCs/>
          <w:sz w:val="22"/>
          <w:szCs w:val="22"/>
        </w:rPr>
        <w:t xml:space="preserve">  </w:t>
      </w:r>
      <w:r w:rsidRPr="00F15F01">
        <w:rPr>
          <w:rFonts w:ascii="Arial" w:hAnsi="Arial"/>
          <w:bCs/>
          <w:sz w:val="22"/>
          <w:szCs w:val="22"/>
        </w:rPr>
        <w:t>26.8.2024</w:t>
      </w:r>
    </w:p>
    <w:p w14:paraId="29D0F5A2" w14:textId="77777777" w:rsidR="00F15F01" w:rsidRDefault="00F15F01" w:rsidP="00D20A42">
      <w:pPr>
        <w:pStyle w:val="Telobesedila"/>
        <w:rPr>
          <w:rFonts w:ascii="Arial" w:hAnsi="Arial"/>
          <w:bCs/>
          <w:sz w:val="22"/>
          <w:szCs w:val="22"/>
        </w:rPr>
      </w:pPr>
    </w:p>
    <w:p w14:paraId="5A36A6F2" w14:textId="77777777" w:rsidR="00F15F01" w:rsidRPr="00F15F01" w:rsidRDefault="00F15F01" w:rsidP="00D20A42">
      <w:pPr>
        <w:pStyle w:val="Telobesedila"/>
        <w:rPr>
          <w:rFonts w:ascii="Arial" w:hAnsi="Arial"/>
          <w:bCs/>
          <w:sz w:val="22"/>
          <w:szCs w:val="22"/>
        </w:rPr>
      </w:pPr>
    </w:p>
    <w:p w14:paraId="697AAD42" w14:textId="77777777" w:rsidR="00D20A42" w:rsidRPr="00F15F01" w:rsidRDefault="00D20A42" w:rsidP="00D20A42">
      <w:pPr>
        <w:pStyle w:val="Telobesedila"/>
        <w:rPr>
          <w:rFonts w:ascii="Arial" w:hAnsi="Arial"/>
          <w:sz w:val="22"/>
          <w:szCs w:val="22"/>
        </w:rPr>
      </w:pPr>
      <w:r w:rsidRPr="00F15F01">
        <w:rPr>
          <w:rFonts w:ascii="Arial" w:hAnsi="Arial"/>
          <w:sz w:val="22"/>
          <w:szCs w:val="22"/>
        </w:rPr>
        <w:t xml:space="preserve">                                                                            MESTNA OBČINA NOVA GORICA                                                                                                                        </w:t>
      </w:r>
    </w:p>
    <w:p w14:paraId="2255BA42" w14:textId="77777777" w:rsidR="00D20A42" w:rsidRPr="007D5AE1" w:rsidRDefault="00D20A42" w:rsidP="00D20A42">
      <w:pPr>
        <w:pStyle w:val="Telobesedila"/>
        <w:rPr>
          <w:rFonts w:ascii="Arial" w:hAnsi="Arial"/>
          <w:sz w:val="22"/>
          <w:szCs w:val="22"/>
        </w:rPr>
      </w:pPr>
      <w:r w:rsidRPr="007D5AE1">
        <w:rPr>
          <w:rFonts w:ascii="Arial" w:hAnsi="Arial"/>
          <w:sz w:val="22"/>
          <w:szCs w:val="22"/>
        </w:rPr>
        <w:t xml:space="preserve"> </w:t>
      </w:r>
    </w:p>
    <w:p w14:paraId="4DD7446D" w14:textId="77777777" w:rsidR="00D20A42" w:rsidRPr="007D5AE1" w:rsidRDefault="00D20A42" w:rsidP="00D20A42">
      <w:pPr>
        <w:pStyle w:val="Telobesedila"/>
        <w:rPr>
          <w:rFonts w:ascii="Arial" w:hAnsi="Arial"/>
          <w:sz w:val="22"/>
          <w:szCs w:val="22"/>
        </w:rPr>
      </w:pPr>
      <w:r w:rsidRPr="007D5AE1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</w:t>
      </w:r>
      <w:r w:rsidRPr="007D5AE1"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upan</w:t>
      </w:r>
    </w:p>
    <w:p w14:paraId="5668EA41" w14:textId="77777777" w:rsidR="00D20A42" w:rsidRPr="00B67FEA" w:rsidRDefault="00D20A42" w:rsidP="00D20A42">
      <w:pPr>
        <w:pStyle w:val="Telobesedila"/>
        <w:rPr>
          <w:rFonts w:ascii="Arial" w:hAnsi="Arial"/>
          <w:b/>
          <w:bCs/>
          <w:sz w:val="22"/>
          <w:szCs w:val="22"/>
        </w:rPr>
      </w:pPr>
      <w:r w:rsidRPr="00B67FEA"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                   Samo </w:t>
      </w:r>
      <w:proofErr w:type="spellStart"/>
      <w:r w:rsidRPr="00B67FEA">
        <w:rPr>
          <w:rFonts w:ascii="Arial" w:hAnsi="Arial"/>
          <w:b/>
          <w:bCs/>
          <w:sz w:val="22"/>
          <w:szCs w:val="22"/>
        </w:rPr>
        <w:t>Turel</w:t>
      </w:r>
      <w:proofErr w:type="spellEnd"/>
    </w:p>
    <w:p w14:paraId="11EFA598" w14:textId="77777777" w:rsidR="00D20A42" w:rsidRDefault="00D20A42" w:rsidP="00D20A42">
      <w:pPr>
        <w:tabs>
          <w:tab w:val="left" w:pos="992"/>
        </w:tabs>
        <w:ind w:right="355"/>
        <w:jc w:val="both"/>
        <w:rPr>
          <w:rFonts w:ascii="Arial" w:hAnsi="Arial" w:cs="Arial"/>
          <w:sz w:val="22"/>
          <w:szCs w:val="22"/>
        </w:rPr>
      </w:pPr>
    </w:p>
    <w:p w14:paraId="31B073DD" w14:textId="77777777" w:rsidR="00D20A42" w:rsidRDefault="00D20A42" w:rsidP="00D20A42">
      <w:pPr>
        <w:tabs>
          <w:tab w:val="left" w:pos="992"/>
        </w:tabs>
        <w:ind w:right="355"/>
        <w:jc w:val="both"/>
        <w:rPr>
          <w:rFonts w:ascii="Arial" w:hAnsi="Arial" w:cs="Arial"/>
          <w:sz w:val="22"/>
          <w:szCs w:val="22"/>
        </w:rPr>
      </w:pPr>
    </w:p>
    <w:p w14:paraId="5959AF3D" w14:textId="77777777" w:rsidR="00D20A42" w:rsidRDefault="00D20A42" w:rsidP="00D20A42">
      <w:pPr>
        <w:tabs>
          <w:tab w:val="left" w:pos="992"/>
        </w:tabs>
        <w:ind w:right="72"/>
        <w:jc w:val="both"/>
        <w:rPr>
          <w:rFonts w:ascii="Arial" w:hAnsi="Arial" w:cs="Arial"/>
          <w:sz w:val="22"/>
          <w:szCs w:val="22"/>
        </w:rPr>
      </w:pPr>
    </w:p>
    <w:p w14:paraId="60A49BB6" w14:textId="77777777" w:rsidR="00D20A42" w:rsidRDefault="00D20A42" w:rsidP="00D20A42">
      <w:pPr>
        <w:tabs>
          <w:tab w:val="left" w:pos="992"/>
        </w:tabs>
        <w:ind w:right="72"/>
        <w:jc w:val="both"/>
        <w:rPr>
          <w:rFonts w:ascii="Arial" w:hAnsi="Arial" w:cs="Arial"/>
          <w:sz w:val="22"/>
          <w:szCs w:val="22"/>
        </w:rPr>
      </w:pPr>
    </w:p>
    <w:p w14:paraId="25F68C2E" w14:textId="77777777" w:rsidR="00D20A42" w:rsidRPr="00D16BC2" w:rsidRDefault="00D20A42" w:rsidP="00D20A42">
      <w:pPr>
        <w:tabs>
          <w:tab w:val="left" w:pos="992"/>
        </w:tabs>
        <w:ind w:right="355"/>
        <w:jc w:val="both"/>
        <w:rPr>
          <w:rFonts w:ascii="Arial" w:hAnsi="Arial" w:cs="Arial"/>
          <w:sz w:val="22"/>
          <w:szCs w:val="22"/>
        </w:rPr>
      </w:pPr>
    </w:p>
    <w:p w14:paraId="7E6C8C3C" w14:textId="77777777" w:rsidR="00D20A42" w:rsidRDefault="00D20A42" w:rsidP="00D20A42"/>
    <w:p w14:paraId="254CDD99" w14:textId="77777777" w:rsidR="00965CEC" w:rsidRDefault="00965CEC"/>
    <w:sectPr w:rsidR="00965CEC" w:rsidSect="00D20A42">
      <w:headerReference w:type="default" r:id="rId9"/>
      <w:footerReference w:type="default" r:id="rId10"/>
      <w:pgSz w:w="11906" w:h="16838" w:code="9"/>
      <w:pgMar w:top="1616" w:right="1418" w:bottom="1418" w:left="1344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FF37" w14:textId="77777777" w:rsidR="00F94127" w:rsidRDefault="00F94127">
      <w:r>
        <w:separator/>
      </w:r>
    </w:p>
  </w:endnote>
  <w:endnote w:type="continuationSeparator" w:id="0">
    <w:p w14:paraId="2ED71F62" w14:textId="77777777" w:rsidR="00F94127" w:rsidRDefault="00F9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ECF3" w14:textId="77777777" w:rsidR="00A76693" w:rsidRDefault="00A76693">
    <w:pPr>
      <w:pStyle w:val="Nog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DBF7D2" wp14:editId="23BEF5E7">
          <wp:simplePos x="0" y="0"/>
          <wp:positionH relativeFrom="column">
            <wp:posOffset>-15240</wp:posOffset>
          </wp:positionH>
          <wp:positionV relativeFrom="paragraph">
            <wp:posOffset>-158115</wp:posOffset>
          </wp:positionV>
          <wp:extent cx="5283200" cy="368300"/>
          <wp:effectExtent l="0" t="0" r="0" b="0"/>
          <wp:wrapNone/>
          <wp:docPr id="1" name="Slika 1" descr="CDR Dopis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DR Dopis 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2EA6" w14:textId="77777777" w:rsidR="00F94127" w:rsidRDefault="00F94127">
      <w:r>
        <w:separator/>
      </w:r>
    </w:p>
  </w:footnote>
  <w:footnote w:type="continuationSeparator" w:id="0">
    <w:p w14:paraId="07B904C9" w14:textId="77777777" w:rsidR="00F94127" w:rsidRDefault="00F9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7240" w14:textId="77777777" w:rsidR="00A76693" w:rsidRDefault="00A76693">
    <w:pPr>
      <w:pStyle w:val="Glava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471C"/>
    <w:multiLevelType w:val="hybridMultilevel"/>
    <w:tmpl w:val="6A78147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8720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1965D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513A22"/>
    <w:multiLevelType w:val="hybridMultilevel"/>
    <w:tmpl w:val="28F0DD4E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6D4851"/>
    <w:multiLevelType w:val="hybridMultilevel"/>
    <w:tmpl w:val="2EA26A26"/>
    <w:lvl w:ilvl="0" w:tplc="0424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 w16cid:durableId="1039546709">
    <w:abstractNumId w:val="0"/>
  </w:num>
  <w:num w:numId="2" w16cid:durableId="836312605">
    <w:abstractNumId w:val="4"/>
  </w:num>
  <w:num w:numId="3" w16cid:durableId="9456823">
    <w:abstractNumId w:val="1"/>
  </w:num>
  <w:num w:numId="4" w16cid:durableId="1278873486">
    <w:abstractNumId w:val="3"/>
  </w:num>
  <w:num w:numId="5" w16cid:durableId="1117136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42"/>
    <w:rsid w:val="000C692A"/>
    <w:rsid w:val="001D6BF1"/>
    <w:rsid w:val="001E4B23"/>
    <w:rsid w:val="001E61AB"/>
    <w:rsid w:val="001F45CD"/>
    <w:rsid w:val="00202D93"/>
    <w:rsid w:val="00214867"/>
    <w:rsid w:val="00224AD7"/>
    <w:rsid w:val="00250C76"/>
    <w:rsid w:val="00257B15"/>
    <w:rsid w:val="003106E7"/>
    <w:rsid w:val="0037349E"/>
    <w:rsid w:val="004319AD"/>
    <w:rsid w:val="00481C8E"/>
    <w:rsid w:val="004B7D28"/>
    <w:rsid w:val="004D2536"/>
    <w:rsid w:val="004D755E"/>
    <w:rsid w:val="00510C72"/>
    <w:rsid w:val="005429AF"/>
    <w:rsid w:val="00570B6A"/>
    <w:rsid w:val="005D2D35"/>
    <w:rsid w:val="00641116"/>
    <w:rsid w:val="0069347E"/>
    <w:rsid w:val="007A3F6A"/>
    <w:rsid w:val="007A6AB5"/>
    <w:rsid w:val="007B567F"/>
    <w:rsid w:val="007E4EA9"/>
    <w:rsid w:val="00807519"/>
    <w:rsid w:val="00816C4F"/>
    <w:rsid w:val="00824F43"/>
    <w:rsid w:val="00891761"/>
    <w:rsid w:val="008D5BFA"/>
    <w:rsid w:val="00935203"/>
    <w:rsid w:val="00965CEC"/>
    <w:rsid w:val="009D3BF5"/>
    <w:rsid w:val="00A32808"/>
    <w:rsid w:val="00A32D8A"/>
    <w:rsid w:val="00A67CED"/>
    <w:rsid w:val="00A76693"/>
    <w:rsid w:val="00AC28C2"/>
    <w:rsid w:val="00AC6D9D"/>
    <w:rsid w:val="00B74CD3"/>
    <w:rsid w:val="00B8092A"/>
    <w:rsid w:val="00C97F49"/>
    <w:rsid w:val="00CC470C"/>
    <w:rsid w:val="00CC7000"/>
    <w:rsid w:val="00D04136"/>
    <w:rsid w:val="00D11106"/>
    <w:rsid w:val="00D20A42"/>
    <w:rsid w:val="00D53A45"/>
    <w:rsid w:val="00DA633D"/>
    <w:rsid w:val="00DC04BC"/>
    <w:rsid w:val="00DC551C"/>
    <w:rsid w:val="00DF7E63"/>
    <w:rsid w:val="00E111C7"/>
    <w:rsid w:val="00E35F12"/>
    <w:rsid w:val="00E54576"/>
    <w:rsid w:val="00E96C01"/>
    <w:rsid w:val="00F15F01"/>
    <w:rsid w:val="00F84675"/>
    <w:rsid w:val="00F9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2677"/>
  <w15:chartTrackingRefBased/>
  <w15:docId w15:val="{73104CA2-1CA2-468E-BC90-40A71F7A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0A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D20A4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20A42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D20A42"/>
    <w:pPr>
      <w:tabs>
        <w:tab w:val="left" w:pos="992"/>
      </w:tabs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D20A42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D20A4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20A42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D20A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20A42"/>
    <w:rPr>
      <w:color w:val="0000FF"/>
      <w:u w:val="single"/>
    </w:rPr>
  </w:style>
  <w:style w:type="character" w:customStyle="1" w:styleId="cf01">
    <w:name w:val="cf01"/>
    <w:rsid w:val="00D20A42"/>
    <w:rPr>
      <w:rFonts w:ascii="Segoe UI" w:hAnsi="Segoe UI" w:cs="Segoe UI" w:hint="default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1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ja.vules@nova-goric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Mija Vules</cp:lastModifiedBy>
  <cp:revision>52</cp:revision>
  <dcterms:created xsi:type="dcterms:W3CDTF">2024-07-18T06:07:00Z</dcterms:created>
  <dcterms:modified xsi:type="dcterms:W3CDTF">2024-09-03T11:00:00Z</dcterms:modified>
</cp:coreProperties>
</file>