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967CE" w14:textId="12477558" w:rsidR="001753D8" w:rsidRPr="003C0CF7" w:rsidRDefault="001753D8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3C0CF7">
        <w:rPr>
          <w:rFonts w:ascii="Arial" w:hAnsi="Arial" w:cs="Arial"/>
          <w:sz w:val="22"/>
          <w:szCs w:val="22"/>
        </w:rPr>
        <w:t>Na</w:t>
      </w:r>
      <w:r w:rsidR="00567921" w:rsidRPr="003C0CF7">
        <w:rPr>
          <w:rFonts w:ascii="Arial" w:hAnsi="Arial" w:cs="Arial"/>
          <w:sz w:val="22"/>
          <w:szCs w:val="22"/>
        </w:rPr>
        <w:t xml:space="preserve"> podlagi </w:t>
      </w:r>
      <w:r w:rsidR="00EC6595" w:rsidRPr="003C0CF7">
        <w:rPr>
          <w:rFonts w:ascii="Arial" w:hAnsi="Arial" w:cs="Arial"/>
          <w:sz w:val="22"/>
          <w:szCs w:val="22"/>
        </w:rPr>
        <w:t>15</w:t>
      </w:r>
      <w:r w:rsidR="00567921" w:rsidRPr="003C0CF7">
        <w:rPr>
          <w:rFonts w:ascii="Arial" w:hAnsi="Arial" w:cs="Arial"/>
          <w:sz w:val="22"/>
          <w:szCs w:val="22"/>
        </w:rPr>
        <w:t xml:space="preserve">. člena Odloka o </w:t>
      </w:r>
      <w:r w:rsidR="00EC6595" w:rsidRPr="003C0CF7">
        <w:rPr>
          <w:rFonts w:ascii="Arial" w:hAnsi="Arial" w:cs="Arial"/>
          <w:sz w:val="22"/>
          <w:szCs w:val="22"/>
        </w:rPr>
        <w:t xml:space="preserve">ureditvi </w:t>
      </w:r>
      <w:r w:rsidR="00567921" w:rsidRPr="003C0CF7">
        <w:rPr>
          <w:rFonts w:ascii="Arial" w:hAnsi="Arial" w:cs="Arial"/>
          <w:sz w:val="22"/>
          <w:szCs w:val="22"/>
        </w:rPr>
        <w:t xml:space="preserve">nadomestila za uporabo stavbnega zemljišča v Mestni občini Nova Gorica (Uradni list RS, št. </w:t>
      </w:r>
      <w:r w:rsidR="00EC6595" w:rsidRPr="003C0CF7">
        <w:rPr>
          <w:rFonts w:ascii="Arial" w:hAnsi="Arial" w:cs="Arial"/>
          <w:sz w:val="22"/>
          <w:szCs w:val="22"/>
        </w:rPr>
        <w:t>79/17</w:t>
      </w:r>
      <w:r w:rsidR="00506847" w:rsidRPr="003C0CF7">
        <w:rPr>
          <w:rFonts w:ascii="Arial" w:hAnsi="Arial" w:cs="Arial"/>
          <w:sz w:val="22"/>
          <w:szCs w:val="22"/>
        </w:rPr>
        <w:t>, 184/20</w:t>
      </w:r>
      <w:r w:rsidR="00D27031" w:rsidRPr="003C0CF7">
        <w:rPr>
          <w:rFonts w:ascii="Arial" w:hAnsi="Arial" w:cs="Arial"/>
          <w:sz w:val="22"/>
          <w:szCs w:val="22"/>
        </w:rPr>
        <w:t>, 186/21</w:t>
      </w:r>
      <w:r w:rsidR="00180382">
        <w:rPr>
          <w:rFonts w:ascii="Arial" w:hAnsi="Arial" w:cs="Arial"/>
          <w:sz w:val="22"/>
          <w:szCs w:val="22"/>
        </w:rPr>
        <w:t>, 9/24</w:t>
      </w:r>
      <w:r w:rsidR="00567921" w:rsidRPr="003C0CF7">
        <w:rPr>
          <w:rFonts w:ascii="Arial" w:hAnsi="Arial" w:cs="Arial"/>
          <w:sz w:val="22"/>
          <w:szCs w:val="22"/>
        </w:rPr>
        <w:t>) in</w:t>
      </w:r>
      <w:r w:rsidRPr="003C0CF7">
        <w:rPr>
          <w:rFonts w:ascii="Arial" w:hAnsi="Arial" w:cs="Arial"/>
          <w:sz w:val="22"/>
          <w:szCs w:val="22"/>
        </w:rPr>
        <w:t xml:space="preserve"> 19. člena Statuta M</w:t>
      </w:r>
      <w:r w:rsidR="00F971B2" w:rsidRPr="003C0CF7">
        <w:rPr>
          <w:rFonts w:ascii="Arial" w:hAnsi="Arial" w:cs="Arial"/>
          <w:sz w:val="22"/>
          <w:szCs w:val="22"/>
        </w:rPr>
        <w:t>estne občine Nova Gorica (Uradni</w:t>
      </w:r>
      <w:r w:rsidRPr="003C0CF7">
        <w:rPr>
          <w:rFonts w:ascii="Arial" w:hAnsi="Arial" w:cs="Arial"/>
          <w:sz w:val="22"/>
          <w:szCs w:val="22"/>
        </w:rPr>
        <w:t xml:space="preserve"> </w:t>
      </w:r>
      <w:r w:rsidR="00F971B2" w:rsidRPr="003C0CF7">
        <w:rPr>
          <w:rFonts w:ascii="Arial" w:hAnsi="Arial" w:cs="Arial"/>
          <w:sz w:val="22"/>
          <w:szCs w:val="22"/>
        </w:rPr>
        <w:t>list RS</w:t>
      </w:r>
      <w:r w:rsidRPr="003C0CF7">
        <w:rPr>
          <w:rFonts w:ascii="Arial" w:hAnsi="Arial" w:cs="Arial"/>
          <w:sz w:val="22"/>
          <w:szCs w:val="22"/>
        </w:rPr>
        <w:t xml:space="preserve">, št. </w:t>
      </w:r>
      <w:r w:rsidR="00F971B2" w:rsidRPr="003C0CF7">
        <w:rPr>
          <w:rFonts w:ascii="Arial" w:hAnsi="Arial" w:cs="Arial"/>
          <w:sz w:val="22"/>
          <w:szCs w:val="22"/>
        </w:rPr>
        <w:t>13</w:t>
      </w:r>
      <w:r w:rsidRPr="003C0CF7">
        <w:rPr>
          <w:rFonts w:ascii="Arial" w:hAnsi="Arial" w:cs="Arial"/>
          <w:sz w:val="22"/>
          <w:szCs w:val="22"/>
        </w:rPr>
        <w:t>/</w:t>
      </w:r>
      <w:r w:rsidR="00F971B2" w:rsidRPr="003C0CF7">
        <w:rPr>
          <w:rFonts w:ascii="Arial" w:hAnsi="Arial" w:cs="Arial"/>
          <w:sz w:val="22"/>
          <w:szCs w:val="22"/>
        </w:rPr>
        <w:t>12</w:t>
      </w:r>
      <w:r w:rsidR="004A3280" w:rsidRPr="003C0CF7">
        <w:rPr>
          <w:rFonts w:ascii="Arial" w:hAnsi="Arial" w:cs="Arial"/>
          <w:sz w:val="22"/>
          <w:szCs w:val="22"/>
        </w:rPr>
        <w:t>,</w:t>
      </w:r>
      <w:r w:rsidR="00EC6595" w:rsidRPr="003C0CF7">
        <w:rPr>
          <w:rFonts w:ascii="Arial" w:hAnsi="Arial" w:cs="Arial"/>
          <w:sz w:val="22"/>
          <w:szCs w:val="22"/>
        </w:rPr>
        <w:t xml:space="preserve"> </w:t>
      </w:r>
      <w:r w:rsidR="00E03912" w:rsidRPr="003C0CF7">
        <w:rPr>
          <w:rFonts w:ascii="Arial" w:hAnsi="Arial" w:cs="Arial"/>
          <w:sz w:val="22"/>
          <w:szCs w:val="22"/>
        </w:rPr>
        <w:t>18/17</w:t>
      </w:r>
      <w:r w:rsidR="004A3280" w:rsidRPr="003C0CF7">
        <w:rPr>
          <w:rFonts w:ascii="Arial" w:hAnsi="Arial" w:cs="Arial"/>
          <w:sz w:val="22"/>
          <w:szCs w:val="22"/>
        </w:rPr>
        <w:t xml:space="preserve"> in 18/19</w:t>
      </w:r>
      <w:r w:rsidRPr="003C0CF7">
        <w:rPr>
          <w:rFonts w:ascii="Arial" w:hAnsi="Arial" w:cs="Arial"/>
          <w:sz w:val="22"/>
          <w:szCs w:val="22"/>
        </w:rPr>
        <w:t>) je Mestni svet  Mestne občine Nova Gorica na seji dne</w:t>
      </w:r>
      <w:r w:rsidR="005A1C4E">
        <w:rPr>
          <w:rFonts w:ascii="Arial" w:hAnsi="Arial" w:cs="Arial"/>
          <w:sz w:val="22"/>
          <w:szCs w:val="22"/>
        </w:rPr>
        <w:t xml:space="preserve"> 21. </w:t>
      </w:r>
      <w:r w:rsidR="005F45A8">
        <w:rPr>
          <w:rFonts w:ascii="Arial" w:hAnsi="Arial" w:cs="Arial"/>
          <w:sz w:val="22"/>
          <w:szCs w:val="22"/>
        </w:rPr>
        <w:t>novembra 2024</w:t>
      </w:r>
      <w:r w:rsidRPr="003C0CF7">
        <w:rPr>
          <w:rFonts w:ascii="Arial" w:hAnsi="Arial" w:cs="Arial"/>
          <w:sz w:val="22"/>
          <w:szCs w:val="22"/>
        </w:rPr>
        <w:t xml:space="preserve"> sprejel </w:t>
      </w:r>
      <w:r w:rsidR="009551D3" w:rsidRPr="003C0CF7">
        <w:rPr>
          <w:rFonts w:ascii="Arial" w:hAnsi="Arial" w:cs="Arial"/>
          <w:sz w:val="22"/>
          <w:szCs w:val="22"/>
        </w:rPr>
        <w:t>naslednji</w:t>
      </w:r>
    </w:p>
    <w:p w14:paraId="53B046E4" w14:textId="77777777" w:rsidR="001753D8" w:rsidRPr="003C0CF7" w:rsidRDefault="001753D8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sz w:val="22"/>
          <w:szCs w:val="22"/>
        </w:rPr>
      </w:pPr>
    </w:p>
    <w:p w14:paraId="2C9C78D0" w14:textId="77777777" w:rsidR="00DF7220" w:rsidRPr="003C0CF7" w:rsidRDefault="00DF7220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sz w:val="22"/>
          <w:szCs w:val="22"/>
        </w:rPr>
      </w:pPr>
    </w:p>
    <w:p w14:paraId="09D39131" w14:textId="77777777" w:rsidR="00DF7220" w:rsidRPr="003C0CF7" w:rsidRDefault="00DF7220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1475BF2C" w14:textId="77777777" w:rsidR="00DF7220" w:rsidRPr="003C0CF7" w:rsidRDefault="00DF7220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0433C192" w14:textId="2A0ADA6C" w:rsidR="001753D8" w:rsidRPr="00AF63C7" w:rsidRDefault="00160111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Cs/>
          <w:sz w:val="22"/>
          <w:szCs w:val="22"/>
        </w:rPr>
      </w:pPr>
      <w:r w:rsidRPr="00AF63C7">
        <w:rPr>
          <w:rFonts w:ascii="Arial" w:hAnsi="Arial" w:cs="Arial"/>
          <w:bCs/>
          <w:sz w:val="22"/>
          <w:szCs w:val="22"/>
        </w:rPr>
        <w:t>S</w:t>
      </w:r>
      <w:r w:rsidR="00AF63C7">
        <w:rPr>
          <w:rFonts w:ascii="Arial" w:hAnsi="Arial" w:cs="Arial"/>
          <w:bCs/>
          <w:sz w:val="22"/>
          <w:szCs w:val="22"/>
        </w:rPr>
        <w:t xml:space="preserve"> </w:t>
      </w:r>
      <w:r w:rsidRPr="00AF63C7">
        <w:rPr>
          <w:rFonts w:ascii="Arial" w:hAnsi="Arial" w:cs="Arial"/>
          <w:bCs/>
          <w:sz w:val="22"/>
          <w:szCs w:val="22"/>
        </w:rPr>
        <w:t>K</w:t>
      </w:r>
      <w:r w:rsidR="00AF63C7">
        <w:rPr>
          <w:rFonts w:ascii="Arial" w:hAnsi="Arial" w:cs="Arial"/>
          <w:bCs/>
          <w:sz w:val="22"/>
          <w:szCs w:val="22"/>
        </w:rPr>
        <w:t xml:space="preserve"> </w:t>
      </w:r>
      <w:r w:rsidRPr="00AF63C7">
        <w:rPr>
          <w:rFonts w:ascii="Arial" w:hAnsi="Arial" w:cs="Arial"/>
          <w:bCs/>
          <w:sz w:val="22"/>
          <w:szCs w:val="22"/>
        </w:rPr>
        <w:t>L</w:t>
      </w:r>
      <w:r w:rsidR="00AF63C7">
        <w:rPr>
          <w:rFonts w:ascii="Arial" w:hAnsi="Arial" w:cs="Arial"/>
          <w:bCs/>
          <w:sz w:val="22"/>
          <w:szCs w:val="22"/>
        </w:rPr>
        <w:t xml:space="preserve"> </w:t>
      </w:r>
      <w:r w:rsidRPr="00AF63C7">
        <w:rPr>
          <w:rFonts w:ascii="Arial" w:hAnsi="Arial" w:cs="Arial"/>
          <w:bCs/>
          <w:sz w:val="22"/>
          <w:szCs w:val="22"/>
        </w:rPr>
        <w:t>E</w:t>
      </w:r>
      <w:r w:rsidR="00AF63C7">
        <w:rPr>
          <w:rFonts w:ascii="Arial" w:hAnsi="Arial" w:cs="Arial"/>
          <w:bCs/>
          <w:sz w:val="22"/>
          <w:szCs w:val="22"/>
        </w:rPr>
        <w:t xml:space="preserve"> </w:t>
      </w:r>
      <w:r w:rsidRPr="00AF63C7">
        <w:rPr>
          <w:rFonts w:ascii="Arial" w:hAnsi="Arial" w:cs="Arial"/>
          <w:bCs/>
          <w:sz w:val="22"/>
          <w:szCs w:val="22"/>
        </w:rPr>
        <w:t>P</w:t>
      </w:r>
    </w:p>
    <w:p w14:paraId="1A631FA5" w14:textId="77777777" w:rsidR="00DF7220" w:rsidRPr="003C0CF7" w:rsidRDefault="00DF7220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sz w:val="22"/>
          <w:szCs w:val="22"/>
        </w:rPr>
      </w:pPr>
    </w:p>
    <w:p w14:paraId="67C1B79C" w14:textId="77777777" w:rsidR="00DF7220" w:rsidRPr="003C0CF7" w:rsidRDefault="00DF7220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sz w:val="22"/>
          <w:szCs w:val="22"/>
        </w:rPr>
      </w:pPr>
    </w:p>
    <w:p w14:paraId="0DADBE22" w14:textId="77777777" w:rsidR="00DF7220" w:rsidRPr="003C0CF7" w:rsidRDefault="00DF7220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sz w:val="22"/>
          <w:szCs w:val="22"/>
        </w:rPr>
      </w:pPr>
    </w:p>
    <w:p w14:paraId="5D63C563" w14:textId="7D6A1EAC" w:rsidR="001753D8" w:rsidRPr="003C0CF7" w:rsidRDefault="001753D8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 w:rsidRPr="003C0CF7">
        <w:rPr>
          <w:rFonts w:ascii="Arial" w:hAnsi="Arial" w:cs="Arial"/>
          <w:sz w:val="22"/>
          <w:szCs w:val="22"/>
        </w:rPr>
        <w:t>1.</w:t>
      </w:r>
    </w:p>
    <w:p w14:paraId="57985928" w14:textId="77777777" w:rsidR="001753D8" w:rsidRPr="003C0CF7" w:rsidRDefault="001753D8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0AA1267B" w14:textId="77777777" w:rsidR="001753D8" w:rsidRPr="003C0CF7" w:rsidRDefault="005B6FBB" w:rsidP="00AF63C7">
      <w:pPr>
        <w:pStyle w:val="Default"/>
        <w:jc w:val="both"/>
        <w:rPr>
          <w:sz w:val="22"/>
          <w:szCs w:val="22"/>
        </w:rPr>
      </w:pPr>
      <w:r w:rsidRPr="003C0CF7">
        <w:rPr>
          <w:sz w:val="22"/>
          <w:szCs w:val="22"/>
        </w:rPr>
        <w:t>Vrednost točke za</w:t>
      </w:r>
      <w:r w:rsidR="0021764E" w:rsidRPr="003C0CF7">
        <w:rPr>
          <w:sz w:val="22"/>
          <w:szCs w:val="22"/>
        </w:rPr>
        <w:t xml:space="preserve"> odmero nadomestila za</w:t>
      </w:r>
      <w:r w:rsidR="001326AC" w:rsidRPr="003C0CF7">
        <w:rPr>
          <w:sz w:val="22"/>
          <w:szCs w:val="22"/>
        </w:rPr>
        <w:t xml:space="preserve"> uporabo stavbnega zemljišča za </w:t>
      </w:r>
      <w:r w:rsidRPr="003C0CF7">
        <w:rPr>
          <w:sz w:val="22"/>
          <w:szCs w:val="22"/>
        </w:rPr>
        <w:t xml:space="preserve">zazidana in nezazidana stavbna zemljišča za leto </w:t>
      </w:r>
      <w:r w:rsidR="006C02D9" w:rsidRPr="003C0CF7">
        <w:rPr>
          <w:sz w:val="22"/>
          <w:szCs w:val="22"/>
        </w:rPr>
        <w:t>202</w:t>
      </w:r>
      <w:r w:rsidR="00180382">
        <w:rPr>
          <w:sz w:val="22"/>
          <w:szCs w:val="22"/>
        </w:rPr>
        <w:t>5</w:t>
      </w:r>
      <w:r w:rsidR="006C02D9" w:rsidRPr="003C0CF7">
        <w:rPr>
          <w:sz w:val="22"/>
          <w:szCs w:val="22"/>
        </w:rPr>
        <w:t xml:space="preserve"> </w:t>
      </w:r>
      <w:r w:rsidR="001326AC" w:rsidRPr="003C0CF7">
        <w:rPr>
          <w:sz w:val="22"/>
          <w:szCs w:val="22"/>
        </w:rPr>
        <w:t xml:space="preserve">znaša </w:t>
      </w:r>
      <w:r w:rsidR="00534738">
        <w:rPr>
          <w:color w:val="auto"/>
          <w:sz w:val="22"/>
          <w:szCs w:val="22"/>
        </w:rPr>
        <w:t>0,00</w:t>
      </w:r>
      <w:r w:rsidR="00AC67DA">
        <w:rPr>
          <w:color w:val="auto"/>
          <w:sz w:val="22"/>
          <w:szCs w:val="22"/>
        </w:rPr>
        <w:t>73290</w:t>
      </w:r>
      <w:r w:rsidR="00534738">
        <w:rPr>
          <w:color w:val="auto"/>
          <w:sz w:val="22"/>
          <w:szCs w:val="22"/>
        </w:rPr>
        <w:t xml:space="preserve"> </w:t>
      </w:r>
      <w:r w:rsidRPr="003C0CF7">
        <w:rPr>
          <w:sz w:val="22"/>
          <w:szCs w:val="22"/>
        </w:rPr>
        <w:t>evr</w:t>
      </w:r>
      <w:r w:rsidR="004C4056" w:rsidRPr="003C0CF7">
        <w:rPr>
          <w:sz w:val="22"/>
          <w:szCs w:val="22"/>
        </w:rPr>
        <w:t>a</w:t>
      </w:r>
      <w:r w:rsidRPr="003C0CF7">
        <w:rPr>
          <w:sz w:val="22"/>
          <w:szCs w:val="22"/>
        </w:rPr>
        <w:t>.</w:t>
      </w:r>
    </w:p>
    <w:p w14:paraId="634DF314" w14:textId="77777777" w:rsidR="00DF7220" w:rsidRPr="003C0CF7" w:rsidRDefault="00DF7220" w:rsidP="00AF63C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</w:p>
    <w:p w14:paraId="20C6B57B" w14:textId="77777777" w:rsidR="00AF63C7" w:rsidRDefault="00AF63C7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</w:p>
    <w:p w14:paraId="40734186" w14:textId="508F33E5" w:rsidR="005B6FBB" w:rsidRPr="003C0CF7" w:rsidRDefault="005B6FB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sz w:val="22"/>
          <w:szCs w:val="22"/>
        </w:rPr>
      </w:pPr>
      <w:r w:rsidRPr="003C0CF7">
        <w:rPr>
          <w:rFonts w:ascii="Arial" w:hAnsi="Arial" w:cs="Arial"/>
          <w:sz w:val="22"/>
          <w:szCs w:val="22"/>
        </w:rPr>
        <w:t>2.</w:t>
      </w:r>
    </w:p>
    <w:p w14:paraId="20A583CE" w14:textId="77777777" w:rsidR="001753D8" w:rsidRPr="003C0CF7" w:rsidRDefault="001753D8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08BE2C50" w14:textId="3F6A8BFD" w:rsidR="001753D8" w:rsidRPr="003C0CF7" w:rsidRDefault="001753D8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3C0CF7">
        <w:rPr>
          <w:rFonts w:ascii="Arial" w:hAnsi="Arial" w:cs="Arial"/>
          <w:sz w:val="22"/>
          <w:szCs w:val="22"/>
        </w:rPr>
        <w:t xml:space="preserve">Ta </w:t>
      </w:r>
      <w:r w:rsidR="005B6FBB" w:rsidRPr="003C0CF7">
        <w:rPr>
          <w:rFonts w:ascii="Arial" w:hAnsi="Arial" w:cs="Arial"/>
          <w:sz w:val="22"/>
          <w:szCs w:val="22"/>
        </w:rPr>
        <w:t>sklep</w:t>
      </w:r>
      <w:r w:rsidR="00576714" w:rsidRPr="003C0CF7">
        <w:rPr>
          <w:rFonts w:ascii="Arial" w:hAnsi="Arial" w:cs="Arial"/>
          <w:sz w:val="22"/>
          <w:szCs w:val="22"/>
        </w:rPr>
        <w:t xml:space="preserve"> </w:t>
      </w:r>
      <w:r w:rsidR="00287114" w:rsidRPr="003C0CF7">
        <w:rPr>
          <w:rFonts w:ascii="Arial" w:hAnsi="Arial" w:cs="Arial"/>
          <w:sz w:val="22"/>
          <w:szCs w:val="22"/>
        </w:rPr>
        <w:t xml:space="preserve">prične veljati 15. dan po objavi </w:t>
      </w:r>
      <w:r w:rsidR="00D92D07" w:rsidRPr="003C0CF7">
        <w:rPr>
          <w:rFonts w:ascii="Arial" w:hAnsi="Arial" w:cs="Arial"/>
          <w:sz w:val="22"/>
          <w:szCs w:val="22"/>
        </w:rPr>
        <w:t>v Uradnem listu Republike Slovenije</w:t>
      </w:r>
      <w:r w:rsidR="00886988" w:rsidRPr="003C0CF7">
        <w:rPr>
          <w:rFonts w:ascii="Arial" w:hAnsi="Arial" w:cs="Arial"/>
          <w:sz w:val="22"/>
          <w:szCs w:val="22"/>
        </w:rPr>
        <w:t xml:space="preserve">, uporabljati pa se prične 1. januarja </w:t>
      </w:r>
      <w:r w:rsidR="002E1D64" w:rsidRPr="003C0CF7">
        <w:rPr>
          <w:rFonts w:ascii="Arial" w:hAnsi="Arial" w:cs="Arial"/>
          <w:sz w:val="22"/>
          <w:szCs w:val="22"/>
        </w:rPr>
        <w:t>202</w:t>
      </w:r>
      <w:r w:rsidR="00180382">
        <w:rPr>
          <w:rFonts w:ascii="Arial" w:hAnsi="Arial" w:cs="Arial"/>
          <w:sz w:val="22"/>
          <w:szCs w:val="22"/>
        </w:rPr>
        <w:t>5</w:t>
      </w:r>
      <w:r w:rsidR="00886988" w:rsidRPr="003C0CF7">
        <w:rPr>
          <w:rFonts w:ascii="Arial" w:hAnsi="Arial" w:cs="Arial"/>
          <w:sz w:val="22"/>
          <w:szCs w:val="22"/>
        </w:rPr>
        <w:t xml:space="preserve">. Do pričetka uporabe tega sklepa se uporablja </w:t>
      </w:r>
      <w:r w:rsidR="00DF41ED" w:rsidRPr="003C0CF7">
        <w:rPr>
          <w:rFonts w:ascii="Arial" w:hAnsi="Arial" w:cs="Arial"/>
          <w:sz w:val="22"/>
          <w:szCs w:val="22"/>
        </w:rPr>
        <w:t xml:space="preserve">Sklep </w:t>
      </w:r>
      <w:r w:rsidR="00CA7BAF">
        <w:rPr>
          <w:rFonts w:ascii="Arial" w:hAnsi="Arial" w:cs="Arial"/>
          <w:sz w:val="22"/>
          <w:szCs w:val="22"/>
        </w:rPr>
        <w:t xml:space="preserve">Mestnega sveta Mestne občine Nova Gorica </w:t>
      </w:r>
      <w:r w:rsidR="00886988" w:rsidRPr="003C0CF7">
        <w:rPr>
          <w:rFonts w:ascii="Arial" w:hAnsi="Arial" w:cs="Arial"/>
          <w:sz w:val="22"/>
          <w:szCs w:val="22"/>
        </w:rPr>
        <w:t>št</w:t>
      </w:r>
      <w:r w:rsidR="000116DB" w:rsidRPr="003C0CF7">
        <w:rPr>
          <w:rFonts w:ascii="Arial" w:hAnsi="Arial" w:cs="Arial"/>
          <w:sz w:val="22"/>
          <w:szCs w:val="22"/>
        </w:rPr>
        <w:t>. 007-6/2017</w:t>
      </w:r>
      <w:r w:rsidR="000116DB" w:rsidRPr="00FF4F80">
        <w:rPr>
          <w:rFonts w:ascii="Arial" w:hAnsi="Arial" w:cs="Arial"/>
          <w:sz w:val="22"/>
          <w:szCs w:val="22"/>
        </w:rPr>
        <w:t>-</w:t>
      </w:r>
      <w:r w:rsidR="00FF4F80" w:rsidRPr="00FF4F80">
        <w:rPr>
          <w:rFonts w:ascii="Arial" w:hAnsi="Arial" w:cs="Arial"/>
          <w:sz w:val="22"/>
          <w:szCs w:val="22"/>
        </w:rPr>
        <w:t>3</w:t>
      </w:r>
      <w:r w:rsidR="00D27031" w:rsidRPr="003C0CF7">
        <w:rPr>
          <w:rFonts w:ascii="Arial" w:hAnsi="Arial" w:cs="Arial"/>
          <w:sz w:val="22"/>
          <w:szCs w:val="22"/>
        </w:rPr>
        <w:t xml:space="preserve"> </w:t>
      </w:r>
      <w:r w:rsidR="00886988" w:rsidRPr="003C0CF7">
        <w:rPr>
          <w:rFonts w:ascii="Arial" w:hAnsi="Arial" w:cs="Arial"/>
          <w:sz w:val="22"/>
          <w:szCs w:val="22"/>
        </w:rPr>
        <w:t>z dn</w:t>
      </w:r>
      <w:r w:rsidR="000116DB" w:rsidRPr="003C0CF7">
        <w:rPr>
          <w:rFonts w:ascii="Arial" w:hAnsi="Arial" w:cs="Arial"/>
          <w:sz w:val="22"/>
          <w:szCs w:val="22"/>
        </w:rPr>
        <w:t xml:space="preserve">e </w:t>
      </w:r>
      <w:r w:rsidR="00180382">
        <w:rPr>
          <w:rFonts w:ascii="Arial" w:hAnsi="Arial" w:cs="Arial"/>
          <w:sz w:val="22"/>
          <w:szCs w:val="22"/>
        </w:rPr>
        <w:t>2</w:t>
      </w:r>
      <w:r w:rsidR="009F2526">
        <w:rPr>
          <w:rFonts w:ascii="Arial" w:hAnsi="Arial" w:cs="Arial"/>
          <w:sz w:val="22"/>
          <w:szCs w:val="22"/>
        </w:rPr>
        <w:t>6</w:t>
      </w:r>
      <w:r w:rsidR="000116DB" w:rsidRPr="003C0CF7">
        <w:rPr>
          <w:rFonts w:ascii="Arial" w:hAnsi="Arial" w:cs="Arial"/>
          <w:sz w:val="22"/>
          <w:szCs w:val="22"/>
        </w:rPr>
        <w:t xml:space="preserve">. </w:t>
      </w:r>
      <w:r w:rsidR="009F2526">
        <w:rPr>
          <w:rFonts w:ascii="Arial" w:hAnsi="Arial" w:cs="Arial"/>
          <w:sz w:val="22"/>
          <w:szCs w:val="22"/>
        </w:rPr>
        <w:t>oktober</w:t>
      </w:r>
      <w:r w:rsidR="00D27031" w:rsidRPr="003C0CF7">
        <w:rPr>
          <w:rFonts w:ascii="Arial" w:hAnsi="Arial" w:cs="Arial"/>
          <w:sz w:val="22"/>
          <w:szCs w:val="22"/>
        </w:rPr>
        <w:t xml:space="preserve"> </w:t>
      </w:r>
      <w:r w:rsidR="002E1D64" w:rsidRPr="003C0CF7">
        <w:rPr>
          <w:rFonts w:ascii="Arial" w:hAnsi="Arial" w:cs="Arial"/>
          <w:sz w:val="22"/>
          <w:szCs w:val="22"/>
        </w:rPr>
        <w:t>202</w:t>
      </w:r>
      <w:r w:rsidR="009F2526">
        <w:rPr>
          <w:rFonts w:ascii="Arial" w:hAnsi="Arial" w:cs="Arial"/>
          <w:sz w:val="22"/>
          <w:szCs w:val="22"/>
        </w:rPr>
        <w:t>3</w:t>
      </w:r>
      <w:r w:rsidR="000116DB" w:rsidRPr="003C0CF7">
        <w:rPr>
          <w:rFonts w:ascii="Arial" w:hAnsi="Arial" w:cs="Arial"/>
          <w:sz w:val="22"/>
          <w:szCs w:val="22"/>
        </w:rPr>
        <w:t>.</w:t>
      </w:r>
    </w:p>
    <w:p w14:paraId="02B6AE91" w14:textId="77777777" w:rsidR="00DF7220" w:rsidRDefault="00DF7220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67DD29FB" w14:textId="77777777" w:rsidR="00C84E5B" w:rsidRPr="003C0CF7" w:rsidRDefault="00C84E5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35539850" w14:textId="77777777" w:rsidR="000116DB" w:rsidRPr="003C0CF7" w:rsidRDefault="000116D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63071246" w14:textId="77777777" w:rsidR="00567921" w:rsidRPr="003C0CF7" w:rsidRDefault="00567921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2154F6C6" w14:textId="0E617B5E" w:rsidR="006E604E" w:rsidRPr="003C0CF7" w:rsidRDefault="005B6FB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3C0CF7">
        <w:rPr>
          <w:rFonts w:ascii="Arial" w:hAnsi="Arial" w:cs="Arial"/>
          <w:sz w:val="22"/>
          <w:szCs w:val="22"/>
        </w:rPr>
        <w:t xml:space="preserve">Številka: </w:t>
      </w:r>
      <w:bookmarkStart w:id="0" w:name="_Hlk23753585"/>
      <w:r w:rsidRPr="003C0CF7">
        <w:rPr>
          <w:rFonts w:ascii="Arial" w:hAnsi="Arial" w:cs="Arial"/>
          <w:sz w:val="22"/>
          <w:szCs w:val="22"/>
        </w:rPr>
        <w:t>007</w:t>
      </w:r>
      <w:r w:rsidR="001753D8" w:rsidRPr="003C0CF7">
        <w:rPr>
          <w:rFonts w:ascii="Arial" w:hAnsi="Arial" w:cs="Arial"/>
          <w:sz w:val="22"/>
          <w:szCs w:val="22"/>
        </w:rPr>
        <w:t>-</w:t>
      </w:r>
      <w:r w:rsidR="00EC6595" w:rsidRPr="003C0CF7">
        <w:rPr>
          <w:rFonts w:ascii="Arial" w:hAnsi="Arial" w:cs="Arial"/>
          <w:sz w:val="22"/>
          <w:szCs w:val="22"/>
        </w:rPr>
        <w:t>6</w:t>
      </w:r>
      <w:r w:rsidR="001753D8" w:rsidRPr="003C0CF7">
        <w:rPr>
          <w:rFonts w:ascii="Arial" w:hAnsi="Arial" w:cs="Arial"/>
          <w:sz w:val="22"/>
          <w:szCs w:val="22"/>
        </w:rPr>
        <w:t>/20</w:t>
      </w:r>
      <w:r w:rsidR="00F8448F" w:rsidRPr="003C0CF7">
        <w:rPr>
          <w:rFonts w:ascii="Arial" w:hAnsi="Arial" w:cs="Arial"/>
          <w:sz w:val="22"/>
          <w:szCs w:val="22"/>
        </w:rPr>
        <w:t>1</w:t>
      </w:r>
      <w:r w:rsidR="00EC6595" w:rsidRPr="003C0CF7">
        <w:rPr>
          <w:rFonts w:ascii="Arial" w:hAnsi="Arial" w:cs="Arial"/>
          <w:sz w:val="22"/>
          <w:szCs w:val="22"/>
        </w:rPr>
        <w:t>7</w:t>
      </w:r>
      <w:bookmarkEnd w:id="0"/>
      <w:r w:rsidR="00526C6F">
        <w:rPr>
          <w:rFonts w:ascii="Arial" w:hAnsi="Arial" w:cs="Arial"/>
          <w:sz w:val="22"/>
          <w:szCs w:val="22"/>
        </w:rPr>
        <w:t>-39</w:t>
      </w:r>
    </w:p>
    <w:p w14:paraId="538BE09F" w14:textId="33958231" w:rsidR="001753D8" w:rsidRPr="003C0CF7" w:rsidRDefault="00C84E5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 dne</w:t>
      </w:r>
      <w:r w:rsidR="005F45A8">
        <w:rPr>
          <w:rFonts w:ascii="Arial" w:hAnsi="Arial" w:cs="Arial"/>
          <w:sz w:val="22"/>
          <w:szCs w:val="22"/>
        </w:rPr>
        <w:t xml:space="preserve"> 21. novembra 2024</w:t>
      </w:r>
      <w:r w:rsidR="001753D8" w:rsidRPr="003C0CF7">
        <w:rPr>
          <w:rFonts w:ascii="Arial" w:hAnsi="Arial" w:cs="Arial"/>
          <w:sz w:val="22"/>
          <w:szCs w:val="22"/>
        </w:rPr>
        <w:t xml:space="preserve">    </w:t>
      </w:r>
    </w:p>
    <w:p w14:paraId="65418450" w14:textId="7599A35A" w:rsidR="005C0857" w:rsidRPr="003C0CF7" w:rsidRDefault="00C84E5B" w:rsidP="00AF63C7">
      <w:pPr>
        <w:pStyle w:val="Telobesedil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753D8" w:rsidRPr="003C0CF7">
        <w:rPr>
          <w:rFonts w:ascii="Arial" w:hAnsi="Arial" w:cs="Arial"/>
          <w:sz w:val="22"/>
          <w:szCs w:val="22"/>
        </w:rPr>
        <w:t xml:space="preserve"> </w:t>
      </w:r>
      <w:r w:rsidR="00BB742A" w:rsidRPr="003C0CF7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Samo Turel</w:t>
      </w:r>
    </w:p>
    <w:p w14:paraId="1D7DD000" w14:textId="08DC631A" w:rsidR="001753D8" w:rsidRPr="003C0CF7" w:rsidRDefault="006C02D9" w:rsidP="00AF63C7">
      <w:pPr>
        <w:pStyle w:val="Telobesedil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r w:rsidR="00C84E5B">
        <w:rPr>
          <w:rFonts w:ascii="Arial" w:hAnsi="Arial" w:cs="Arial"/>
          <w:sz w:val="22"/>
          <w:szCs w:val="22"/>
        </w:rPr>
        <w:tab/>
      </w:r>
      <w:r w:rsidR="00C84E5B">
        <w:rPr>
          <w:rFonts w:ascii="Arial" w:hAnsi="Arial" w:cs="Arial"/>
          <w:sz w:val="22"/>
          <w:szCs w:val="22"/>
        </w:rPr>
        <w:tab/>
      </w:r>
      <w:r w:rsidR="00C84E5B">
        <w:rPr>
          <w:rFonts w:ascii="Arial" w:hAnsi="Arial" w:cs="Arial"/>
          <w:sz w:val="22"/>
          <w:szCs w:val="22"/>
        </w:rPr>
        <w:tab/>
      </w:r>
      <w:r w:rsidR="00C84E5B">
        <w:rPr>
          <w:rFonts w:ascii="Arial" w:hAnsi="Arial" w:cs="Arial"/>
          <w:sz w:val="22"/>
          <w:szCs w:val="22"/>
        </w:rPr>
        <w:tab/>
      </w:r>
      <w:r w:rsidR="00C84E5B">
        <w:rPr>
          <w:rFonts w:ascii="Arial" w:hAnsi="Arial" w:cs="Arial"/>
          <w:sz w:val="22"/>
          <w:szCs w:val="22"/>
        </w:rPr>
        <w:tab/>
      </w:r>
      <w:r w:rsidR="00C84E5B">
        <w:rPr>
          <w:rFonts w:ascii="Arial" w:hAnsi="Arial" w:cs="Arial"/>
          <w:sz w:val="22"/>
          <w:szCs w:val="22"/>
        </w:rPr>
        <w:tab/>
      </w:r>
      <w:r w:rsidR="00C84E5B">
        <w:rPr>
          <w:rFonts w:ascii="Arial" w:hAnsi="Arial" w:cs="Arial"/>
          <w:sz w:val="22"/>
          <w:szCs w:val="22"/>
        </w:rPr>
        <w:tab/>
        <w:t xml:space="preserve">           </w:t>
      </w:r>
      <w:r w:rsidR="00C84E5B" w:rsidRPr="003C0CF7">
        <w:rPr>
          <w:rFonts w:ascii="Arial" w:hAnsi="Arial" w:cs="Arial"/>
          <w:sz w:val="22"/>
          <w:szCs w:val="22"/>
        </w:rPr>
        <w:t>ŽUPAN</w:t>
      </w:r>
    </w:p>
    <w:p w14:paraId="7EA148CB" w14:textId="77777777" w:rsidR="001753D8" w:rsidRPr="003C0CF7" w:rsidRDefault="001753D8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2"/>
          <w:szCs w:val="22"/>
        </w:rPr>
      </w:pPr>
    </w:p>
    <w:p w14:paraId="0C7287D0" w14:textId="77777777" w:rsidR="00EA30CE" w:rsidRPr="003C0CF7" w:rsidRDefault="00EA30CE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20D0F7FA" w14:textId="77777777" w:rsidR="00EA30CE" w:rsidRPr="003C0CF7" w:rsidRDefault="00EA30CE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0BC5FB41" w14:textId="77777777" w:rsidR="00EA30CE" w:rsidRPr="003C0CF7" w:rsidRDefault="00EA30CE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4544A064" w14:textId="77777777" w:rsidR="00EA30CE" w:rsidRPr="003C0CF7" w:rsidRDefault="00EA30CE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74C9E382" w14:textId="77777777" w:rsidR="00EA30CE" w:rsidRPr="003C0CF7" w:rsidRDefault="00EA30CE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0029E180" w14:textId="77777777" w:rsidR="00EA30CE" w:rsidRPr="003C0CF7" w:rsidRDefault="00EA30CE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61BC94EF" w14:textId="77777777" w:rsidR="007B2F01" w:rsidRDefault="007B2F01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1AAA7FD3" w14:textId="77777777" w:rsidR="007B2F01" w:rsidRDefault="007B2F01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19F69234" w14:textId="77777777" w:rsidR="007B2F01" w:rsidRDefault="007B2F01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2353927C" w14:textId="77777777" w:rsidR="007B2F01" w:rsidRDefault="007B2F01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6E441E44" w14:textId="77777777" w:rsidR="00C84E5B" w:rsidRDefault="00C84E5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20C871C6" w14:textId="77777777" w:rsidR="00C84E5B" w:rsidRDefault="00C84E5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50734963" w14:textId="77777777" w:rsidR="00C84E5B" w:rsidRDefault="00C84E5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4D3644AC" w14:textId="77777777" w:rsidR="00C84E5B" w:rsidRDefault="00C84E5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2217EA27" w14:textId="77777777" w:rsidR="00C84E5B" w:rsidRDefault="00C84E5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340CC49D" w14:textId="77777777" w:rsidR="00C84E5B" w:rsidRDefault="00C84E5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644DE7D2" w14:textId="77777777" w:rsidR="00C84E5B" w:rsidRDefault="00C84E5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2FB042C3" w14:textId="77777777" w:rsidR="00C84E5B" w:rsidRDefault="00C84E5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0387B6F2" w14:textId="77777777" w:rsidR="00C84E5B" w:rsidRDefault="00C84E5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sectPr w:rsidR="00C84E5B" w:rsidSect="0007509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9290E" w14:textId="77777777" w:rsidR="00C7424F" w:rsidRDefault="00C7424F">
      <w:r>
        <w:separator/>
      </w:r>
    </w:p>
  </w:endnote>
  <w:endnote w:type="continuationSeparator" w:id="0">
    <w:p w14:paraId="0805696B" w14:textId="77777777" w:rsidR="00C7424F" w:rsidRDefault="00C7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EC4BE" w14:textId="345E9655" w:rsidR="0041720E" w:rsidRDefault="00CA7BAF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4501EE" wp14:editId="5C409345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C6148" w14:textId="2D690816" w:rsidR="004C63EA" w:rsidRDefault="00CA7BAF">
    <w:pPr>
      <w:pStyle w:val="Nog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5643063" wp14:editId="496B1DF4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572CD" w14:textId="77777777" w:rsidR="00C7424F" w:rsidRDefault="00C7424F">
      <w:r>
        <w:separator/>
      </w:r>
    </w:p>
  </w:footnote>
  <w:footnote w:type="continuationSeparator" w:id="0">
    <w:p w14:paraId="4C66D809" w14:textId="77777777" w:rsidR="00C7424F" w:rsidRDefault="00C7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37049" w14:textId="07C979C1" w:rsidR="007B2F01" w:rsidRDefault="00CA7BAF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D02C6C" wp14:editId="167B005C">
          <wp:simplePos x="0" y="0"/>
          <wp:positionH relativeFrom="column">
            <wp:posOffset>-860425</wp:posOffset>
          </wp:positionH>
          <wp:positionV relativeFrom="paragraph">
            <wp:posOffset>-167640</wp:posOffset>
          </wp:positionV>
          <wp:extent cx="2463165" cy="1050925"/>
          <wp:effectExtent l="0" t="0" r="0" b="0"/>
          <wp:wrapSquare wrapText="bothSides"/>
          <wp:docPr id="6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FE7A" w14:textId="78CA7104" w:rsidR="004C63EA" w:rsidRDefault="00CA7BAF">
    <w:pPr>
      <w:pStyle w:val="Glav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667C101" wp14:editId="40A0EDAA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67"/>
    <w:rsid w:val="00001054"/>
    <w:rsid w:val="0000286F"/>
    <w:rsid w:val="00004A89"/>
    <w:rsid w:val="000116DB"/>
    <w:rsid w:val="000210C6"/>
    <w:rsid w:val="00023759"/>
    <w:rsid w:val="00024646"/>
    <w:rsid w:val="00024677"/>
    <w:rsid w:val="00033AB7"/>
    <w:rsid w:val="00040498"/>
    <w:rsid w:val="00061B35"/>
    <w:rsid w:val="0006362B"/>
    <w:rsid w:val="0007509D"/>
    <w:rsid w:val="00076680"/>
    <w:rsid w:val="00077099"/>
    <w:rsid w:val="000817AB"/>
    <w:rsid w:val="00084D9B"/>
    <w:rsid w:val="000975C9"/>
    <w:rsid w:val="000C1542"/>
    <w:rsid w:val="000C6D7F"/>
    <w:rsid w:val="000D2775"/>
    <w:rsid w:val="000E548E"/>
    <w:rsid w:val="000E7F37"/>
    <w:rsid w:val="00100E27"/>
    <w:rsid w:val="001326AC"/>
    <w:rsid w:val="00140588"/>
    <w:rsid w:val="001549C8"/>
    <w:rsid w:val="00160111"/>
    <w:rsid w:val="0016293E"/>
    <w:rsid w:val="00163039"/>
    <w:rsid w:val="00170C0B"/>
    <w:rsid w:val="001753D8"/>
    <w:rsid w:val="00180382"/>
    <w:rsid w:val="00184071"/>
    <w:rsid w:val="001D50B3"/>
    <w:rsid w:val="001D68F5"/>
    <w:rsid w:val="001F7467"/>
    <w:rsid w:val="0020740C"/>
    <w:rsid w:val="0021764E"/>
    <w:rsid w:val="00217770"/>
    <w:rsid w:val="00252C36"/>
    <w:rsid w:val="00255CE2"/>
    <w:rsid w:val="00261B58"/>
    <w:rsid w:val="00262EEE"/>
    <w:rsid w:val="00287114"/>
    <w:rsid w:val="00296107"/>
    <w:rsid w:val="002A48FE"/>
    <w:rsid w:val="002B2CBA"/>
    <w:rsid w:val="002D3ECF"/>
    <w:rsid w:val="002D6833"/>
    <w:rsid w:val="002E075F"/>
    <w:rsid w:val="002E1D64"/>
    <w:rsid w:val="002F6C2E"/>
    <w:rsid w:val="0030707C"/>
    <w:rsid w:val="00313E34"/>
    <w:rsid w:val="0031603B"/>
    <w:rsid w:val="00320D01"/>
    <w:rsid w:val="00333B37"/>
    <w:rsid w:val="003348C8"/>
    <w:rsid w:val="00337303"/>
    <w:rsid w:val="00344539"/>
    <w:rsid w:val="00352BD1"/>
    <w:rsid w:val="00370AC4"/>
    <w:rsid w:val="00381C8F"/>
    <w:rsid w:val="0039083A"/>
    <w:rsid w:val="00395B7E"/>
    <w:rsid w:val="00397DD0"/>
    <w:rsid w:val="003B1648"/>
    <w:rsid w:val="003C0CF7"/>
    <w:rsid w:val="003D3966"/>
    <w:rsid w:val="003D61FD"/>
    <w:rsid w:val="003D6B44"/>
    <w:rsid w:val="003E3557"/>
    <w:rsid w:val="003E38E3"/>
    <w:rsid w:val="003E5D4C"/>
    <w:rsid w:val="00402DA3"/>
    <w:rsid w:val="0041720E"/>
    <w:rsid w:val="0041778A"/>
    <w:rsid w:val="00421A66"/>
    <w:rsid w:val="004270C1"/>
    <w:rsid w:val="00435C55"/>
    <w:rsid w:val="0046740F"/>
    <w:rsid w:val="004677B3"/>
    <w:rsid w:val="004802AA"/>
    <w:rsid w:val="0048433C"/>
    <w:rsid w:val="0048675D"/>
    <w:rsid w:val="004A295E"/>
    <w:rsid w:val="004A3280"/>
    <w:rsid w:val="004A74EC"/>
    <w:rsid w:val="004C4056"/>
    <w:rsid w:val="004C63EA"/>
    <w:rsid w:val="004D4225"/>
    <w:rsid w:val="004E36EB"/>
    <w:rsid w:val="004E3F78"/>
    <w:rsid w:val="004E7C62"/>
    <w:rsid w:val="004F1983"/>
    <w:rsid w:val="004F539D"/>
    <w:rsid w:val="00502BAC"/>
    <w:rsid w:val="00506847"/>
    <w:rsid w:val="00526C6F"/>
    <w:rsid w:val="00527504"/>
    <w:rsid w:val="00534738"/>
    <w:rsid w:val="005551EC"/>
    <w:rsid w:val="00567921"/>
    <w:rsid w:val="00576714"/>
    <w:rsid w:val="005831B5"/>
    <w:rsid w:val="00591872"/>
    <w:rsid w:val="005A1C4E"/>
    <w:rsid w:val="005A750C"/>
    <w:rsid w:val="005B0DE4"/>
    <w:rsid w:val="005B6FBB"/>
    <w:rsid w:val="005C0857"/>
    <w:rsid w:val="005C7692"/>
    <w:rsid w:val="005D63F2"/>
    <w:rsid w:val="005E222F"/>
    <w:rsid w:val="005E22BC"/>
    <w:rsid w:val="005E2FFB"/>
    <w:rsid w:val="005F45A8"/>
    <w:rsid w:val="00602C72"/>
    <w:rsid w:val="00602D47"/>
    <w:rsid w:val="00633FAF"/>
    <w:rsid w:val="006355FC"/>
    <w:rsid w:val="00635C10"/>
    <w:rsid w:val="00646431"/>
    <w:rsid w:val="00665346"/>
    <w:rsid w:val="006A798D"/>
    <w:rsid w:val="006B6CB2"/>
    <w:rsid w:val="006C02D9"/>
    <w:rsid w:val="006C6230"/>
    <w:rsid w:val="006D236C"/>
    <w:rsid w:val="006D3D35"/>
    <w:rsid w:val="006E02B9"/>
    <w:rsid w:val="006E20C6"/>
    <w:rsid w:val="006E2270"/>
    <w:rsid w:val="006E604E"/>
    <w:rsid w:val="00717DFB"/>
    <w:rsid w:val="007330F4"/>
    <w:rsid w:val="00735E96"/>
    <w:rsid w:val="00746CDB"/>
    <w:rsid w:val="00753692"/>
    <w:rsid w:val="007556D0"/>
    <w:rsid w:val="0079344A"/>
    <w:rsid w:val="00797305"/>
    <w:rsid w:val="007A311D"/>
    <w:rsid w:val="007B137B"/>
    <w:rsid w:val="007B2F01"/>
    <w:rsid w:val="007C0C9E"/>
    <w:rsid w:val="007C73A5"/>
    <w:rsid w:val="007D3EB4"/>
    <w:rsid w:val="007F21D7"/>
    <w:rsid w:val="007F32CF"/>
    <w:rsid w:val="007F4C82"/>
    <w:rsid w:val="007F656A"/>
    <w:rsid w:val="007F68C7"/>
    <w:rsid w:val="007F7BCC"/>
    <w:rsid w:val="008104CE"/>
    <w:rsid w:val="0081209B"/>
    <w:rsid w:val="00817EE5"/>
    <w:rsid w:val="00820C6F"/>
    <w:rsid w:val="008471B3"/>
    <w:rsid w:val="0088299E"/>
    <w:rsid w:val="00886988"/>
    <w:rsid w:val="0089169F"/>
    <w:rsid w:val="00893407"/>
    <w:rsid w:val="008958FB"/>
    <w:rsid w:val="008A1A38"/>
    <w:rsid w:val="008A7B87"/>
    <w:rsid w:val="008B3946"/>
    <w:rsid w:val="008B3DEA"/>
    <w:rsid w:val="008B4FA9"/>
    <w:rsid w:val="008B517D"/>
    <w:rsid w:val="008D3F04"/>
    <w:rsid w:val="008D5E3E"/>
    <w:rsid w:val="008F512A"/>
    <w:rsid w:val="008F7147"/>
    <w:rsid w:val="00900DF4"/>
    <w:rsid w:val="009018E2"/>
    <w:rsid w:val="00907794"/>
    <w:rsid w:val="009104D1"/>
    <w:rsid w:val="009239C3"/>
    <w:rsid w:val="0093028D"/>
    <w:rsid w:val="0093583A"/>
    <w:rsid w:val="00936C88"/>
    <w:rsid w:val="009551D3"/>
    <w:rsid w:val="009625AE"/>
    <w:rsid w:val="00970371"/>
    <w:rsid w:val="00992F47"/>
    <w:rsid w:val="009A1EA8"/>
    <w:rsid w:val="009E1F3C"/>
    <w:rsid w:val="009F2526"/>
    <w:rsid w:val="00A2443C"/>
    <w:rsid w:val="00A416DD"/>
    <w:rsid w:val="00A572CA"/>
    <w:rsid w:val="00A97649"/>
    <w:rsid w:val="00AA0204"/>
    <w:rsid w:val="00AA507C"/>
    <w:rsid w:val="00AC432A"/>
    <w:rsid w:val="00AC67DA"/>
    <w:rsid w:val="00AD3251"/>
    <w:rsid w:val="00AE75C5"/>
    <w:rsid w:val="00AF63C7"/>
    <w:rsid w:val="00AF762D"/>
    <w:rsid w:val="00B02A17"/>
    <w:rsid w:val="00B23472"/>
    <w:rsid w:val="00B307A0"/>
    <w:rsid w:val="00B35BAD"/>
    <w:rsid w:val="00B5776C"/>
    <w:rsid w:val="00B60EB3"/>
    <w:rsid w:val="00B81E90"/>
    <w:rsid w:val="00BA772C"/>
    <w:rsid w:val="00BB0C14"/>
    <w:rsid w:val="00BB26D3"/>
    <w:rsid w:val="00BB742A"/>
    <w:rsid w:val="00BC17FF"/>
    <w:rsid w:val="00BC2DFE"/>
    <w:rsid w:val="00BD511B"/>
    <w:rsid w:val="00BE5579"/>
    <w:rsid w:val="00BF1048"/>
    <w:rsid w:val="00C07081"/>
    <w:rsid w:val="00C133C6"/>
    <w:rsid w:val="00C33162"/>
    <w:rsid w:val="00C41B8C"/>
    <w:rsid w:val="00C41CDB"/>
    <w:rsid w:val="00C5328B"/>
    <w:rsid w:val="00C55175"/>
    <w:rsid w:val="00C7424F"/>
    <w:rsid w:val="00C84E5B"/>
    <w:rsid w:val="00CA7BAF"/>
    <w:rsid w:val="00CB638E"/>
    <w:rsid w:val="00CD75EE"/>
    <w:rsid w:val="00CE178F"/>
    <w:rsid w:val="00D22987"/>
    <w:rsid w:val="00D27031"/>
    <w:rsid w:val="00D27246"/>
    <w:rsid w:val="00D3155F"/>
    <w:rsid w:val="00D33E5A"/>
    <w:rsid w:val="00D43CB1"/>
    <w:rsid w:val="00D7504B"/>
    <w:rsid w:val="00D92D07"/>
    <w:rsid w:val="00D94985"/>
    <w:rsid w:val="00D962DA"/>
    <w:rsid w:val="00DA2879"/>
    <w:rsid w:val="00DA3ACF"/>
    <w:rsid w:val="00DB5AB9"/>
    <w:rsid w:val="00DB6B5F"/>
    <w:rsid w:val="00DE11B3"/>
    <w:rsid w:val="00DE487D"/>
    <w:rsid w:val="00DF3561"/>
    <w:rsid w:val="00DF41ED"/>
    <w:rsid w:val="00DF7163"/>
    <w:rsid w:val="00DF7220"/>
    <w:rsid w:val="00DF7B70"/>
    <w:rsid w:val="00E01D10"/>
    <w:rsid w:val="00E03912"/>
    <w:rsid w:val="00E13022"/>
    <w:rsid w:val="00E228E9"/>
    <w:rsid w:val="00E4102E"/>
    <w:rsid w:val="00E435BD"/>
    <w:rsid w:val="00E468F5"/>
    <w:rsid w:val="00E74124"/>
    <w:rsid w:val="00E80B13"/>
    <w:rsid w:val="00E81994"/>
    <w:rsid w:val="00EA303B"/>
    <w:rsid w:val="00EA30CE"/>
    <w:rsid w:val="00EB0972"/>
    <w:rsid w:val="00EC1522"/>
    <w:rsid w:val="00EC6595"/>
    <w:rsid w:val="00ED4C2A"/>
    <w:rsid w:val="00EE256D"/>
    <w:rsid w:val="00EE4A7A"/>
    <w:rsid w:val="00EF2186"/>
    <w:rsid w:val="00F030D0"/>
    <w:rsid w:val="00F10DB0"/>
    <w:rsid w:val="00F17F3C"/>
    <w:rsid w:val="00F4384E"/>
    <w:rsid w:val="00F60629"/>
    <w:rsid w:val="00F700D8"/>
    <w:rsid w:val="00F70767"/>
    <w:rsid w:val="00F71FB0"/>
    <w:rsid w:val="00F8448F"/>
    <w:rsid w:val="00F8601D"/>
    <w:rsid w:val="00F95374"/>
    <w:rsid w:val="00F971B2"/>
    <w:rsid w:val="00FA4057"/>
    <w:rsid w:val="00FA63CF"/>
    <w:rsid w:val="00FA6881"/>
    <w:rsid w:val="00FB33A6"/>
    <w:rsid w:val="00FD4319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849DD"/>
  <w15:chartTrackingRefBased/>
  <w15:docId w15:val="{2433B4CA-E572-412E-9A9B-E5CBF05D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753D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8A1A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rsid w:val="001753D8"/>
    <w:pPr>
      <w:jc w:val="both"/>
    </w:pPr>
    <w:rPr>
      <w:szCs w:val="20"/>
    </w:rPr>
  </w:style>
  <w:style w:type="character" w:customStyle="1" w:styleId="TelobesedilaZnak">
    <w:name w:val="Telo besedila Znak"/>
    <w:link w:val="Telobesedila"/>
    <w:rsid w:val="001753D8"/>
    <w:rPr>
      <w:sz w:val="24"/>
    </w:rPr>
  </w:style>
  <w:style w:type="paragraph" w:styleId="Besedilooblaka">
    <w:name w:val="Balloon Text"/>
    <w:basedOn w:val="Navaden"/>
    <w:link w:val="BesedilooblakaZnak"/>
    <w:rsid w:val="00DF716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F7163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3E38E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E38E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3E38E3"/>
  </w:style>
  <w:style w:type="paragraph" w:styleId="Zadevapripombe">
    <w:name w:val="annotation subject"/>
    <w:basedOn w:val="Pripombabesedilo"/>
    <w:next w:val="Pripombabesedilo"/>
    <w:link w:val="ZadevapripombeZnak"/>
    <w:rsid w:val="003E38E3"/>
    <w:rPr>
      <w:b/>
      <w:bCs/>
    </w:rPr>
  </w:style>
  <w:style w:type="character" w:customStyle="1" w:styleId="ZadevapripombeZnak">
    <w:name w:val="Zadeva pripombe Znak"/>
    <w:link w:val="Zadevapripombe"/>
    <w:rsid w:val="003E38E3"/>
    <w:rPr>
      <w:b/>
      <w:bCs/>
    </w:rPr>
  </w:style>
  <w:style w:type="character" w:styleId="Hiperpovezava">
    <w:name w:val="Hyperlink"/>
    <w:uiPriority w:val="99"/>
    <w:unhideWhenUsed/>
    <w:rsid w:val="001326AC"/>
    <w:rPr>
      <w:color w:val="0000FF"/>
      <w:u w:val="single"/>
    </w:rPr>
  </w:style>
  <w:style w:type="paragraph" w:styleId="Revizija">
    <w:name w:val="Revision"/>
    <w:hidden/>
    <w:uiPriority w:val="99"/>
    <w:semiHidden/>
    <w:rsid w:val="00D27031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CA7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ilipm\Desktop\MITJA-MONG\OB&#268;INA\NUSZ\POMEMBNO\SPREMEMBA%20ODLOKA\mestni%20svet%20V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8128692E441BD812205FA015F9A" ma:contentTypeVersion="11" ma:contentTypeDescription="Ustvari nov dokument." ma:contentTypeScope="" ma:versionID="a6445dbe615d63964cc1838e6daf2687">
  <xsd:schema xmlns:xsd="http://www.w3.org/2001/XMLSchema" xmlns:xs="http://www.w3.org/2001/XMLSchema" xmlns:p="http://schemas.microsoft.com/office/2006/metadata/properties" xmlns:ns3="87834aa9-1eb8-45f9-af71-ae19f45fa439" targetNamespace="http://schemas.microsoft.com/office/2006/metadata/properties" ma:root="true" ma:fieldsID="ac2a586cd7bb96d595b0694ef5c0e36b" ns3:_="">
    <xsd:import namespace="87834aa9-1eb8-45f9-af71-ae19f45f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4aa9-1eb8-45f9-af71-ae19f45f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71B5A-5BB6-44F1-865A-339F050EBF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33400B-634E-4B01-B6D3-91173A8E3A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3C3822-CB89-4BC2-A284-43D12035D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4aa9-1eb8-45f9-af71-ae19f45f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9347F9-0935-49CB-83F7-4F1E4345A8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mestni svet V</Template>
  <TotalTime>22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911</CharactersWithSpaces>
  <SharedDoc>false</SharedDoc>
  <HLinks>
    <vt:vector size="108" baseType="variant">
      <vt:variant>
        <vt:i4>2687024</vt:i4>
      </vt:variant>
      <vt:variant>
        <vt:i4>51</vt:i4>
      </vt:variant>
      <vt:variant>
        <vt:i4>0</vt:i4>
      </vt:variant>
      <vt:variant>
        <vt:i4>5</vt:i4>
      </vt:variant>
      <vt:variant>
        <vt:lpwstr>https://www.iusinfo.si/zakonodaja/UL101D20190607RS36O1628TO</vt:lpwstr>
      </vt:variant>
      <vt:variant>
        <vt:lpwstr/>
      </vt:variant>
      <vt:variant>
        <vt:i4>4128894</vt:i4>
      </vt:variant>
      <vt:variant>
        <vt:i4>48</vt:i4>
      </vt:variant>
      <vt:variant>
        <vt:i4>0</vt:i4>
      </vt:variant>
      <vt:variant>
        <vt:i4>5</vt:i4>
      </vt:variant>
      <vt:variant>
        <vt:lpwstr>https://www.iusinfo.si/zakonodaja/UL101D20180228RS13O544TO</vt:lpwstr>
      </vt:variant>
      <vt:variant>
        <vt:lpwstr/>
      </vt:variant>
      <vt:variant>
        <vt:i4>4915224</vt:i4>
      </vt:variant>
      <vt:variant>
        <vt:i4>45</vt:i4>
      </vt:variant>
      <vt:variant>
        <vt:i4>0</vt:i4>
      </vt:variant>
      <vt:variant>
        <vt:i4>5</vt:i4>
      </vt:variant>
      <vt:variant>
        <vt:lpwstr>https://www.iusinfo.si/zakonodaja/rs-69-3269-2017</vt:lpwstr>
      </vt:variant>
      <vt:variant>
        <vt:lpwstr/>
      </vt:variant>
      <vt:variant>
        <vt:i4>4390941</vt:i4>
      </vt:variant>
      <vt:variant>
        <vt:i4>42</vt:i4>
      </vt:variant>
      <vt:variant>
        <vt:i4>0</vt:i4>
      </vt:variant>
      <vt:variant>
        <vt:i4>5</vt:i4>
      </vt:variant>
      <vt:variant>
        <vt:lpwstr>https://www.iusinfo.si/zakonodaja/rs-63-2685-2016</vt:lpwstr>
      </vt:variant>
      <vt:variant>
        <vt:lpwstr/>
      </vt:variant>
      <vt:variant>
        <vt:i4>4915217</vt:i4>
      </vt:variant>
      <vt:variant>
        <vt:i4>39</vt:i4>
      </vt:variant>
      <vt:variant>
        <vt:i4>0</vt:i4>
      </vt:variant>
      <vt:variant>
        <vt:i4>5</vt:i4>
      </vt:variant>
      <vt:variant>
        <vt:lpwstr>https://www.iusinfo.si/zakonodaja/rs-91-3571-2015</vt:lpwstr>
      </vt:variant>
      <vt:variant>
        <vt:lpwstr/>
      </vt:variant>
      <vt:variant>
        <vt:i4>5636103</vt:i4>
      </vt:variant>
      <vt:variant>
        <vt:i4>36</vt:i4>
      </vt:variant>
      <vt:variant>
        <vt:i4>0</vt:i4>
      </vt:variant>
      <vt:variant>
        <vt:i4>5</vt:i4>
      </vt:variant>
      <vt:variant>
        <vt:lpwstr>https://www.iusinfo.si/zakonodaja/rs-23-896-2015</vt:lpwstr>
      </vt:variant>
      <vt:variant>
        <vt:lpwstr/>
      </vt:variant>
      <vt:variant>
        <vt:i4>5636100</vt:i4>
      </vt:variant>
      <vt:variant>
        <vt:i4>33</vt:i4>
      </vt:variant>
      <vt:variant>
        <vt:i4>0</vt:i4>
      </vt:variant>
      <vt:variant>
        <vt:i4>5</vt:i4>
      </vt:variant>
      <vt:variant>
        <vt:lpwstr>https://www.iusinfo.si/zakonodaja/rs-23-895-2015</vt:lpwstr>
      </vt:variant>
      <vt:variant>
        <vt:lpwstr/>
      </vt:variant>
      <vt:variant>
        <vt:i4>4653079</vt:i4>
      </vt:variant>
      <vt:variant>
        <vt:i4>30</vt:i4>
      </vt:variant>
      <vt:variant>
        <vt:i4>0</vt:i4>
      </vt:variant>
      <vt:variant>
        <vt:i4>5</vt:i4>
      </vt:variant>
      <vt:variant>
        <vt:lpwstr>https://www.iusinfo.si/zakonodaja/rs-95-3951-2014</vt:lpwstr>
      </vt:variant>
      <vt:variant>
        <vt:lpwstr/>
      </vt:variant>
      <vt:variant>
        <vt:i4>5111827</vt:i4>
      </vt:variant>
      <vt:variant>
        <vt:i4>27</vt:i4>
      </vt:variant>
      <vt:variant>
        <vt:i4>0</vt:i4>
      </vt:variant>
      <vt:variant>
        <vt:i4>5</vt:i4>
      </vt:variant>
      <vt:variant>
        <vt:lpwstr>https://www.iusinfo.si/zakonodaja/rs-90-3647-2014</vt:lpwstr>
      </vt:variant>
      <vt:variant>
        <vt:lpwstr/>
      </vt:variant>
      <vt:variant>
        <vt:i4>5767175</vt:i4>
      </vt:variant>
      <vt:variant>
        <vt:i4>24</vt:i4>
      </vt:variant>
      <vt:variant>
        <vt:i4>0</vt:i4>
      </vt:variant>
      <vt:variant>
        <vt:i4>5</vt:i4>
      </vt:variant>
      <vt:variant>
        <vt:lpwstr>https://www.iusinfo.si/zakonodaja/rs-25-961-2014</vt:lpwstr>
      </vt:variant>
      <vt:variant>
        <vt:lpwstr/>
      </vt:variant>
      <vt:variant>
        <vt:i4>5046292</vt:i4>
      </vt:variant>
      <vt:variant>
        <vt:i4>21</vt:i4>
      </vt:variant>
      <vt:variant>
        <vt:i4>0</vt:i4>
      </vt:variant>
      <vt:variant>
        <vt:i4>5</vt:i4>
      </vt:variant>
      <vt:variant>
        <vt:lpwstr>https://www.iusinfo.si/zakonodaja/rs-40-1619-2014</vt:lpwstr>
      </vt:variant>
      <vt:variant>
        <vt:lpwstr/>
      </vt:variant>
      <vt:variant>
        <vt:i4>6094850</vt:i4>
      </vt:variant>
      <vt:variant>
        <vt:i4>18</vt:i4>
      </vt:variant>
      <vt:variant>
        <vt:i4>0</vt:i4>
      </vt:variant>
      <vt:variant>
        <vt:i4>5</vt:i4>
      </vt:variant>
      <vt:variant>
        <vt:lpwstr>https://www.iusinfo.si/zakonodaja/rs-22-832-2014</vt:lpwstr>
      </vt:variant>
      <vt:variant>
        <vt:lpwstr/>
      </vt:variant>
      <vt:variant>
        <vt:i4>7340064</vt:i4>
      </vt:variant>
      <vt:variant>
        <vt:i4>15</vt:i4>
      </vt:variant>
      <vt:variant>
        <vt:i4>0</vt:i4>
      </vt:variant>
      <vt:variant>
        <vt:i4>5</vt:i4>
      </vt:variant>
      <vt:variant>
        <vt:lpwstr>https://www.iusinfo.si/zakonodaja/rs-111-4127-2013</vt:lpwstr>
      </vt:variant>
      <vt:variant>
        <vt:lpwstr/>
      </vt:variant>
      <vt:variant>
        <vt:i4>7471143</vt:i4>
      </vt:variant>
      <vt:variant>
        <vt:i4>12</vt:i4>
      </vt:variant>
      <vt:variant>
        <vt:i4>0</vt:i4>
      </vt:variant>
      <vt:variant>
        <vt:i4>5</vt:i4>
      </vt:variant>
      <vt:variant>
        <vt:lpwstr>https://www.iusinfo.si/zakonodaja/rs-101-3676-2013</vt:lpwstr>
      </vt:variant>
      <vt:variant>
        <vt:lpwstr/>
      </vt:variant>
      <vt:variant>
        <vt:i4>4849687</vt:i4>
      </vt:variant>
      <vt:variant>
        <vt:i4>9</vt:i4>
      </vt:variant>
      <vt:variant>
        <vt:i4>0</vt:i4>
      </vt:variant>
      <vt:variant>
        <vt:i4>5</vt:i4>
      </vt:variant>
      <vt:variant>
        <vt:lpwstr>https://www.iusinfo.si/zakonodaja/rs-94-3643-2012</vt:lpwstr>
      </vt:variant>
      <vt:variant>
        <vt:lpwstr/>
      </vt:variant>
      <vt:variant>
        <vt:i4>4390935</vt:i4>
      </vt:variant>
      <vt:variant>
        <vt:i4>6</vt:i4>
      </vt:variant>
      <vt:variant>
        <vt:i4>0</vt:i4>
      </vt:variant>
      <vt:variant>
        <vt:i4>5</vt:i4>
      </vt:variant>
      <vt:variant>
        <vt:lpwstr>https://www.iusinfo.si/zakonodaja/rs-32-1402-2012</vt:lpwstr>
      </vt:variant>
      <vt:variant>
        <vt:lpwstr/>
      </vt:variant>
      <vt:variant>
        <vt:i4>5832718</vt:i4>
      </vt:variant>
      <vt:variant>
        <vt:i4>3</vt:i4>
      </vt:variant>
      <vt:variant>
        <vt:i4>0</vt:i4>
      </vt:variant>
      <vt:variant>
        <vt:i4>5</vt:i4>
      </vt:variant>
      <vt:variant>
        <vt:lpwstr>https://www.iusinfo.si/zakonodaja/rs-24-919-2012</vt:lpwstr>
      </vt:variant>
      <vt:variant>
        <vt:lpwstr/>
      </vt:variant>
      <vt:variant>
        <vt:i4>5832719</vt:i4>
      </vt:variant>
      <vt:variant>
        <vt:i4>0</vt:i4>
      </vt:variant>
      <vt:variant>
        <vt:i4>0</vt:i4>
      </vt:variant>
      <vt:variant>
        <vt:i4>5</vt:i4>
      </vt:variant>
      <vt:variant>
        <vt:lpwstr>https://www.iusinfo.si/zakonodaja/rs-24-918-2012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filipm</dc:creator>
  <cp:keywords/>
  <cp:lastModifiedBy>Miran Ljucovič</cp:lastModifiedBy>
  <cp:revision>14</cp:revision>
  <cp:lastPrinted>2024-10-28T07:27:00Z</cp:lastPrinted>
  <dcterms:created xsi:type="dcterms:W3CDTF">2024-11-06T15:18:00Z</dcterms:created>
  <dcterms:modified xsi:type="dcterms:W3CDTF">2024-11-26T12:45:00Z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0x01010027B2F8128692E441BD812205FA015F9A</vt:lpwstr>
  </property>
</Properties>
</file>