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86054" w14:textId="77777777" w:rsidR="006F094F" w:rsidRDefault="006F094F" w:rsidP="006F09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podlagi petega odstavka 29. člena Zakona o stvarnem premoženju države in samoupravnih lokalnih skupnosti (Uradni list RS, št.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11/18, 79/18 in </w:t>
      </w:r>
      <w:hyperlink r:id="rId7" w:tgtFrame="_blank" w:tooltip="Zakon o ohranjanju in razvoju rokodelstva" w:history="1">
        <w:r w:rsidRPr="006F094F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78/23</w:t>
        </w:r>
      </w:hyperlink>
      <w:r w:rsidRPr="006F094F">
        <w:rPr>
          <w:rStyle w:val="Hiperpovezava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 xml:space="preserve"> </w:t>
      </w:r>
      <w:r w:rsidRPr="006F094F">
        <w:rPr>
          <w:rFonts w:ascii="Arial" w:hAnsi="Arial" w:cs="Arial"/>
          <w:sz w:val="22"/>
          <w:szCs w:val="22"/>
          <w:shd w:val="clear" w:color="auto" w:fill="FFFFFF"/>
        </w:rPr>
        <w:t>– ZORR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) ter </w:t>
      </w:r>
      <w:r>
        <w:rPr>
          <w:rFonts w:ascii="Arial" w:hAnsi="Arial" w:cs="Arial"/>
          <w:sz w:val="22"/>
          <w:szCs w:val="22"/>
        </w:rPr>
        <w:t>19. člena Statuta Mestne občine Nova Gorica (Uradni list RS, št. 13/12, 18/17 in 18/19) je Mestni svet Mestne občine Nova Gorica na seji dne 20. junija 2024 sprejel naslednji</w:t>
      </w:r>
    </w:p>
    <w:p w14:paraId="76F449AF" w14:textId="77777777" w:rsidR="006F094F" w:rsidRDefault="006F094F" w:rsidP="006F09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center"/>
        <w:rPr>
          <w:rFonts w:ascii="Arial" w:hAnsi="Arial" w:cs="Arial"/>
          <w:b/>
          <w:sz w:val="22"/>
          <w:szCs w:val="22"/>
        </w:rPr>
      </w:pPr>
    </w:p>
    <w:p w14:paraId="14BBB03E" w14:textId="77777777" w:rsidR="006F094F" w:rsidRDefault="006F094F" w:rsidP="006F09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center"/>
        <w:rPr>
          <w:rFonts w:ascii="Arial" w:hAnsi="Arial" w:cs="Arial"/>
          <w:b/>
          <w:sz w:val="22"/>
          <w:szCs w:val="22"/>
        </w:rPr>
      </w:pPr>
    </w:p>
    <w:p w14:paraId="7F650320" w14:textId="77777777" w:rsidR="006F094F" w:rsidRDefault="006F094F" w:rsidP="006F09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center"/>
        <w:rPr>
          <w:rFonts w:ascii="Arial" w:hAnsi="Arial" w:cs="Arial"/>
          <w:b/>
          <w:sz w:val="22"/>
          <w:szCs w:val="22"/>
        </w:rPr>
      </w:pPr>
    </w:p>
    <w:p w14:paraId="6135E333" w14:textId="77777777" w:rsidR="006F094F" w:rsidRDefault="006F094F" w:rsidP="006F09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center"/>
        <w:rPr>
          <w:rFonts w:ascii="Arial" w:hAnsi="Arial" w:cs="Arial"/>
          <w:b/>
          <w:sz w:val="22"/>
          <w:szCs w:val="22"/>
        </w:rPr>
      </w:pPr>
    </w:p>
    <w:p w14:paraId="6B5A100A" w14:textId="77777777" w:rsidR="006F094F" w:rsidRDefault="006F094F" w:rsidP="006F09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K L E P</w:t>
      </w:r>
    </w:p>
    <w:p w14:paraId="79263AC7" w14:textId="77777777" w:rsidR="006F094F" w:rsidRDefault="006F094F" w:rsidP="006F094F">
      <w:pPr>
        <w:ind w:right="-2"/>
        <w:jc w:val="center"/>
        <w:rPr>
          <w:rFonts w:ascii="Arial" w:hAnsi="Arial" w:cs="Arial"/>
          <w:sz w:val="22"/>
          <w:szCs w:val="22"/>
        </w:rPr>
      </w:pPr>
    </w:p>
    <w:p w14:paraId="4AA9DAE7" w14:textId="77777777" w:rsidR="006F094F" w:rsidRDefault="006F094F" w:rsidP="006F094F">
      <w:pPr>
        <w:ind w:right="-2"/>
        <w:jc w:val="center"/>
        <w:rPr>
          <w:rFonts w:ascii="Arial" w:hAnsi="Arial" w:cs="Arial"/>
          <w:sz w:val="22"/>
          <w:szCs w:val="22"/>
        </w:rPr>
      </w:pPr>
    </w:p>
    <w:p w14:paraId="713FBE6F" w14:textId="77777777" w:rsidR="006F094F" w:rsidRDefault="006F094F" w:rsidP="006F094F">
      <w:pPr>
        <w:ind w:right="-2"/>
        <w:jc w:val="center"/>
        <w:rPr>
          <w:rFonts w:ascii="Arial" w:hAnsi="Arial" w:cs="Arial"/>
          <w:sz w:val="22"/>
          <w:szCs w:val="22"/>
        </w:rPr>
      </w:pPr>
    </w:p>
    <w:p w14:paraId="3579A575" w14:textId="77777777" w:rsidR="006F094F" w:rsidRDefault="006F094F" w:rsidP="006F094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</w:p>
    <w:p w14:paraId="16CD3A2B" w14:textId="77777777" w:rsidR="006F094F" w:rsidRDefault="006F094F" w:rsidP="006F094F">
      <w:pPr>
        <w:jc w:val="both"/>
        <w:rPr>
          <w:rFonts w:ascii="Arial" w:hAnsi="Arial" w:cs="Arial"/>
          <w:sz w:val="22"/>
          <w:szCs w:val="22"/>
        </w:rPr>
      </w:pPr>
    </w:p>
    <w:p w14:paraId="5A3D5418" w14:textId="77777777" w:rsidR="006F094F" w:rsidRDefault="006F094F" w:rsidP="006F094F">
      <w:pPr>
        <w:pStyle w:val="pf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>Mestni svet Mestne občine Nova Gorica daje soglasje k osnutku besedila menjalne pogodbe, ki je priloga tega sklepa in s katero Mestna občina Nova Gorica ter Športna zveza Nova Gorica zamenjata naslednje nepremičnine:</w:t>
      </w:r>
    </w:p>
    <w:p w14:paraId="7DCFF9B4" w14:textId="77777777" w:rsidR="006F094F" w:rsidRDefault="006F094F" w:rsidP="006F094F">
      <w:pPr>
        <w:pStyle w:val="pf1"/>
        <w:numPr>
          <w:ilvl w:val="0"/>
          <w:numId w:val="49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>Mestna občina Nova Gorica izroči v last in posest Športni zvezi Nova Gorica:</w:t>
      </w:r>
    </w:p>
    <w:p w14:paraId="2EAB5831" w14:textId="77777777" w:rsidR="006F094F" w:rsidRDefault="006F094F" w:rsidP="006F094F">
      <w:pPr>
        <w:pStyle w:val="pf2"/>
        <w:numPr>
          <w:ilvl w:val="0"/>
          <w:numId w:val="50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Style w:val="cf21"/>
          <w:rFonts w:ascii="Arial" w:hAnsi="Arial" w:cs="Arial"/>
          <w:sz w:val="22"/>
          <w:szCs w:val="22"/>
        </w:rPr>
        <w:t>posamezni del stavbe ID znak 2304-2401-4;</w:t>
      </w:r>
    </w:p>
    <w:p w14:paraId="7E63158E" w14:textId="77777777" w:rsidR="006F094F" w:rsidRDefault="006F094F" w:rsidP="006F094F">
      <w:pPr>
        <w:pStyle w:val="pf2"/>
        <w:numPr>
          <w:ilvl w:val="0"/>
          <w:numId w:val="50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Style w:val="cf21"/>
          <w:rFonts w:ascii="Arial" w:hAnsi="Arial" w:cs="Arial"/>
          <w:sz w:val="22"/>
          <w:szCs w:val="22"/>
        </w:rPr>
        <w:t>posamezni del stavbe ID znak 2304-2401-6;</w:t>
      </w:r>
    </w:p>
    <w:p w14:paraId="3A3EECE9" w14:textId="77777777" w:rsidR="006F094F" w:rsidRDefault="006F094F" w:rsidP="006F094F">
      <w:pPr>
        <w:pStyle w:val="pf0"/>
        <w:numPr>
          <w:ilvl w:val="0"/>
          <w:numId w:val="49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>Športna zveza Nova Gorica izroči v last in posest Mestni občini Nova Gorica solastniški delež 1911/10000 na nepremičninah:</w:t>
      </w:r>
    </w:p>
    <w:p w14:paraId="1B137818" w14:textId="77777777" w:rsidR="006F094F" w:rsidRDefault="006F094F" w:rsidP="006F094F">
      <w:pPr>
        <w:pStyle w:val="pf2"/>
        <w:numPr>
          <w:ilvl w:val="0"/>
          <w:numId w:val="5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>parc. št. ID znak 2304-632/2;</w:t>
      </w:r>
    </w:p>
    <w:p w14:paraId="54F2F534" w14:textId="77777777" w:rsidR="006F094F" w:rsidRDefault="006F094F" w:rsidP="006F094F">
      <w:pPr>
        <w:pStyle w:val="pf2"/>
        <w:numPr>
          <w:ilvl w:val="0"/>
          <w:numId w:val="5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>posameznem delu stavbe ID znak 2304-311-1;</w:t>
      </w:r>
    </w:p>
    <w:p w14:paraId="07B5A67C" w14:textId="77777777" w:rsidR="006F094F" w:rsidRDefault="006F094F" w:rsidP="006F094F">
      <w:pPr>
        <w:pStyle w:val="pf2"/>
        <w:numPr>
          <w:ilvl w:val="0"/>
          <w:numId w:val="51"/>
        </w:numPr>
        <w:spacing w:before="0" w:beforeAutospacing="0" w:after="0" w:afterAutospacing="0"/>
        <w:jc w:val="both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 xml:space="preserve">posameznem delu stavbe ID znak 2304-311-26; </w:t>
      </w:r>
    </w:p>
    <w:p w14:paraId="5EC08750" w14:textId="77777777" w:rsidR="006F094F" w:rsidRDefault="006F094F" w:rsidP="006F094F">
      <w:pPr>
        <w:pStyle w:val="pf2"/>
        <w:numPr>
          <w:ilvl w:val="0"/>
          <w:numId w:val="51"/>
        </w:numPr>
        <w:spacing w:before="0" w:beforeAutospacing="0" w:after="0" w:afterAutospacing="0"/>
        <w:jc w:val="both"/>
      </w:pPr>
      <w:r>
        <w:rPr>
          <w:rStyle w:val="cf01"/>
          <w:rFonts w:ascii="Arial" w:hAnsi="Arial" w:cs="Arial"/>
          <w:sz w:val="22"/>
          <w:szCs w:val="22"/>
        </w:rPr>
        <w:t>posameznem delu stavbe ID znak 2304-311-27.</w:t>
      </w:r>
    </w:p>
    <w:p w14:paraId="1B13DE9B" w14:textId="77777777" w:rsidR="006F094F" w:rsidRDefault="006F094F" w:rsidP="006F094F">
      <w:pPr>
        <w:pStyle w:val="Odstavekseznama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644FB247" w14:textId="77777777" w:rsidR="006F094F" w:rsidRDefault="006F094F" w:rsidP="006F094F">
      <w:pPr>
        <w:pStyle w:val="Odstavekseznama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Vrednost nepremičnin Mestne občine Nova Gorica iz 1. točke prejšnjega odstavka znaša 213.400,00 EUR, vrednost solastniškega deleža nepremičnin Športne zveze Nova Gorica iz 2. točke prejšnjega odstavka znaša </w:t>
      </w: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567.949,20 </w:t>
      </w:r>
      <w:r>
        <w:rPr>
          <w:rFonts w:ascii="Arial" w:hAnsi="Arial" w:cs="Arial"/>
          <w:bCs/>
          <w:sz w:val="22"/>
          <w:szCs w:val="22"/>
        </w:rPr>
        <w:t xml:space="preserve">EUR. </w:t>
      </w:r>
    </w:p>
    <w:p w14:paraId="6077430E" w14:textId="77777777" w:rsidR="006F094F" w:rsidRDefault="006F094F" w:rsidP="006F094F">
      <w:pPr>
        <w:jc w:val="both"/>
        <w:rPr>
          <w:rFonts w:ascii="Arial" w:hAnsi="Arial" w:cs="Arial"/>
          <w:bCs/>
          <w:sz w:val="22"/>
          <w:szCs w:val="22"/>
        </w:rPr>
      </w:pPr>
    </w:p>
    <w:p w14:paraId="5A545430" w14:textId="77777777" w:rsidR="006F094F" w:rsidRDefault="006F094F" w:rsidP="006F094F">
      <w:pPr>
        <w:jc w:val="both"/>
        <w:rPr>
          <w:rFonts w:ascii="Arial" w:hAnsi="Arial" w:cs="Arial"/>
          <w:bCs/>
          <w:sz w:val="22"/>
          <w:szCs w:val="22"/>
        </w:rPr>
      </w:pPr>
    </w:p>
    <w:p w14:paraId="702EA90D" w14:textId="77777777" w:rsidR="006F094F" w:rsidRDefault="006F094F" w:rsidP="006F094F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</w:p>
    <w:p w14:paraId="49183BFA" w14:textId="77777777" w:rsidR="006F094F" w:rsidRDefault="006F094F" w:rsidP="006F094F">
      <w:pPr>
        <w:jc w:val="center"/>
        <w:rPr>
          <w:rFonts w:ascii="Arial" w:hAnsi="Arial" w:cs="Arial"/>
          <w:b/>
          <w:sz w:val="22"/>
          <w:szCs w:val="22"/>
        </w:rPr>
      </w:pPr>
    </w:p>
    <w:p w14:paraId="41C1C128" w14:textId="77777777" w:rsidR="006F094F" w:rsidRDefault="006F094F" w:rsidP="006F09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 sklep velja takoj.</w:t>
      </w:r>
    </w:p>
    <w:p w14:paraId="411C057B" w14:textId="77777777" w:rsidR="006F094F" w:rsidRDefault="006F094F" w:rsidP="006F094F">
      <w:pPr>
        <w:jc w:val="both"/>
        <w:rPr>
          <w:rFonts w:ascii="Arial" w:hAnsi="Arial" w:cs="Arial"/>
          <w:sz w:val="22"/>
          <w:szCs w:val="22"/>
        </w:rPr>
      </w:pPr>
    </w:p>
    <w:p w14:paraId="6B0B1360" w14:textId="77777777" w:rsidR="006F094F" w:rsidRDefault="006F094F" w:rsidP="006F094F">
      <w:pPr>
        <w:rPr>
          <w:rFonts w:ascii="Arial" w:hAnsi="Arial" w:cs="Arial"/>
          <w:sz w:val="22"/>
          <w:szCs w:val="22"/>
        </w:rPr>
      </w:pPr>
    </w:p>
    <w:p w14:paraId="22F345F5" w14:textId="2F0558CA" w:rsidR="006F094F" w:rsidRDefault="006F094F" w:rsidP="006F09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Številka: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4780-0031/2020</w:t>
      </w:r>
      <w:r w:rsidR="00430139">
        <w:rPr>
          <w:rFonts w:ascii="Arial" w:hAnsi="Arial" w:cs="Arial"/>
          <w:sz w:val="22"/>
          <w:szCs w:val="22"/>
        </w:rPr>
        <w:t>-30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</w:p>
    <w:p w14:paraId="69CF9A0C" w14:textId="77777777" w:rsidR="006F094F" w:rsidRDefault="006F094F" w:rsidP="006F09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Nova Gorica, dne 20. junija 2024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14:paraId="5C55BA97" w14:textId="77777777" w:rsidR="006F094F" w:rsidRDefault="006F094F" w:rsidP="006F094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Samo Turel</w:t>
      </w:r>
    </w:p>
    <w:p w14:paraId="5FE412D6" w14:textId="77777777" w:rsidR="006F094F" w:rsidRDefault="006F094F" w:rsidP="006F094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ŽUPAN</w:t>
      </w:r>
    </w:p>
    <w:p w14:paraId="4BB38FBB" w14:textId="77777777" w:rsidR="006F094F" w:rsidRDefault="006F094F" w:rsidP="006F094F">
      <w:pPr>
        <w:jc w:val="both"/>
        <w:rPr>
          <w:rFonts w:ascii="Arial" w:hAnsi="Arial"/>
          <w:sz w:val="22"/>
          <w:szCs w:val="22"/>
        </w:rPr>
      </w:pPr>
    </w:p>
    <w:p w14:paraId="429DD9AB" w14:textId="77777777" w:rsidR="006F094F" w:rsidRDefault="006F094F" w:rsidP="006F094F">
      <w:pPr>
        <w:jc w:val="both"/>
        <w:rPr>
          <w:rFonts w:ascii="Arial" w:hAnsi="Arial"/>
          <w:sz w:val="22"/>
          <w:szCs w:val="22"/>
        </w:rPr>
      </w:pPr>
    </w:p>
    <w:p w14:paraId="3CB43BB4" w14:textId="77777777" w:rsidR="006F094F" w:rsidRDefault="006F094F" w:rsidP="006F094F">
      <w:pPr>
        <w:jc w:val="both"/>
        <w:rPr>
          <w:rFonts w:ascii="Arial" w:hAnsi="Arial"/>
          <w:sz w:val="22"/>
          <w:szCs w:val="22"/>
        </w:rPr>
      </w:pPr>
    </w:p>
    <w:p w14:paraId="69634646" w14:textId="77777777" w:rsidR="006F094F" w:rsidRDefault="006F094F" w:rsidP="006F094F">
      <w:pPr>
        <w:jc w:val="both"/>
        <w:rPr>
          <w:rFonts w:ascii="Arial" w:hAnsi="Arial"/>
          <w:sz w:val="22"/>
          <w:szCs w:val="22"/>
        </w:rPr>
      </w:pPr>
    </w:p>
    <w:p w14:paraId="208BDC20" w14:textId="77777777" w:rsidR="006F094F" w:rsidRDefault="006F094F" w:rsidP="006F094F">
      <w:pPr>
        <w:jc w:val="both"/>
        <w:rPr>
          <w:rFonts w:ascii="Arial" w:hAnsi="Arial"/>
          <w:sz w:val="22"/>
          <w:szCs w:val="22"/>
        </w:rPr>
      </w:pPr>
    </w:p>
    <w:sectPr w:rsidR="006F094F" w:rsidSect="0007509D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1CAD1" w14:textId="77777777" w:rsidR="000E455C" w:rsidRDefault="000E455C">
      <w:r>
        <w:separator/>
      </w:r>
    </w:p>
  </w:endnote>
  <w:endnote w:type="continuationSeparator" w:id="0">
    <w:p w14:paraId="392868D7" w14:textId="77777777" w:rsidR="000E455C" w:rsidRDefault="000E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CD263" w14:textId="2B98FED4" w:rsidR="0041720E" w:rsidRDefault="00966DB5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692EBA4" wp14:editId="40C0480D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D745E" w14:textId="1A16FB49" w:rsidR="004C63EA" w:rsidRDefault="00966DB5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56A9F5B" wp14:editId="417AABA0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5FFDA" w14:textId="77777777" w:rsidR="000E455C" w:rsidRDefault="000E455C">
      <w:r>
        <w:separator/>
      </w:r>
    </w:p>
  </w:footnote>
  <w:footnote w:type="continuationSeparator" w:id="0">
    <w:p w14:paraId="31498532" w14:textId="77777777" w:rsidR="000E455C" w:rsidRDefault="000E4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28C29" w14:textId="1E414A4A" w:rsidR="004C63EA" w:rsidRDefault="00966DB5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D66A23C" wp14:editId="0AEF6D50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C2AEA"/>
    <w:multiLevelType w:val="hybridMultilevel"/>
    <w:tmpl w:val="0442CBEE"/>
    <w:lvl w:ilvl="0" w:tplc="75FEF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111"/>
    <w:multiLevelType w:val="hybridMultilevel"/>
    <w:tmpl w:val="DF80DD3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E698F"/>
    <w:multiLevelType w:val="hybridMultilevel"/>
    <w:tmpl w:val="A476EF08"/>
    <w:lvl w:ilvl="0" w:tplc="755CB8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A0013"/>
    <w:multiLevelType w:val="hybridMultilevel"/>
    <w:tmpl w:val="C372A40E"/>
    <w:lvl w:ilvl="0" w:tplc="BE623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CF5347"/>
    <w:multiLevelType w:val="hybridMultilevel"/>
    <w:tmpl w:val="615ECA1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A09EA"/>
    <w:multiLevelType w:val="hybridMultilevel"/>
    <w:tmpl w:val="93408CB4"/>
    <w:lvl w:ilvl="0" w:tplc="2EBE91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4D018B"/>
    <w:multiLevelType w:val="hybridMultilevel"/>
    <w:tmpl w:val="3BAED260"/>
    <w:lvl w:ilvl="0" w:tplc="306282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2A79D1"/>
    <w:multiLevelType w:val="hybridMultilevel"/>
    <w:tmpl w:val="2DF8FE0E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8676B01"/>
    <w:multiLevelType w:val="hybridMultilevel"/>
    <w:tmpl w:val="F1028ED0"/>
    <w:lvl w:ilvl="0" w:tplc="EABE2F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E50C5"/>
    <w:multiLevelType w:val="multilevel"/>
    <w:tmpl w:val="9630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7223DB"/>
    <w:multiLevelType w:val="hybridMultilevel"/>
    <w:tmpl w:val="F28A2F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E471F"/>
    <w:multiLevelType w:val="hybridMultilevel"/>
    <w:tmpl w:val="25DA9F54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20307"/>
    <w:multiLevelType w:val="hybridMultilevel"/>
    <w:tmpl w:val="AC14104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303C8"/>
    <w:multiLevelType w:val="hybridMultilevel"/>
    <w:tmpl w:val="603AF22A"/>
    <w:lvl w:ilvl="0" w:tplc="2AB61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4F29C8"/>
    <w:multiLevelType w:val="hybridMultilevel"/>
    <w:tmpl w:val="2E76B11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03DDA"/>
    <w:multiLevelType w:val="hybridMultilevel"/>
    <w:tmpl w:val="DF74F8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731C4"/>
    <w:multiLevelType w:val="hybridMultilevel"/>
    <w:tmpl w:val="95FE987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92757"/>
    <w:multiLevelType w:val="hybridMultilevel"/>
    <w:tmpl w:val="5106DE6E"/>
    <w:lvl w:ilvl="0" w:tplc="A016E4CE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F43EE3"/>
    <w:multiLevelType w:val="hybridMultilevel"/>
    <w:tmpl w:val="83365476"/>
    <w:lvl w:ilvl="0" w:tplc="C7F475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5D2A4B"/>
    <w:multiLevelType w:val="hybridMultilevel"/>
    <w:tmpl w:val="017A18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57652"/>
    <w:multiLevelType w:val="hybridMultilevel"/>
    <w:tmpl w:val="DDB4E184"/>
    <w:lvl w:ilvl="0" w:tplc="63E491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A3969"/>
    <w:multiLevelType w:val="hybridMultilevel"/>
    <w:tmpl w:val="4A9A7ADE"/>
    <w:lvl w:ilvl="0" w:tplc="63E49146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8087C"/>
    <w:multiLevelType w:val="hybridMultilevel"/>
    <w:tmpl w:val="435A236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F3F97"/>
    <w:multiLevelType w:val="hybridMultilevel"/>
    <w:tmpl w:val="616E19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2565E"/>
    <w:multiLevelType w:val="hybridMultilevel"/>
    <w:tmpl w:val="818EB7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E54D27"/>
    <w:multiLevelType w:val="hybridMultilevel"/>
    <w:tmpl w:val="D5800D26"/>
    <w:lvl w:ilvl="0" w:tplc="90160A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3B0F70"/>
    <w:multiLevelType w:val="hybridMultilevel"/>
    <w:tmpl w:val="F770367E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C967C0"/>
    <w:multiLevelType w:val="hybridMultilevel"/>
    <w:tmpl w:val="EE6A14D2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E34469"/>
    <w:multiLevelType w:val="hybridMultilevel"/>
    <w:tmpl w:val="45AC22D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01E4F"/>
    <w:multiLevelType w:val="hybridMultilevel"/>
    <w:tmpl w:val="1A440B68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44DD1"/>
    <w:multiLevelType w:val="hybridMultilevel"/>
    <w:tmpl w:val="2A708D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E49146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C5F5E"/>
    <w:multiLevelType w:val="hybridMultilevel"/>
    <w:tmpl w:val="CBBC9FC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EF4DD8"/>
    <w:multiLevelType w:val="hybridMultilevel"/>
    <w:tmpl w:val="AF74708C"/>
    <w:lvl w:ilvl="0" w:tplc="F39E773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16C6CFD"/>
    <w:multiLevelType w:val="hybridMultilevel"/>
    <w:tmpl w:val="553C4E3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6E3817"/>
    <w:multiLevelType w:val="hybridMultilevel"/>
    <w:tmpl w:val="52D8B9A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321BA4"/>
    <w:multiLevelType w:val="hybridMultilevel"/>
    <w:tmpl w:val="26DC307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CF014A"/>
    <w:multiLevelType w:val="hybridMultilevel"/>
    <w:tmpl w:val="0D5AA3C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0D026B"/>
    <w:multiLevelType w:val="hybridMultilevel"/>
    <w:tmpl w:val="DA44090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D1713C"/>
    <w:multiLevelType w:val="hybridMultilevel"/>
    <w:tmpl w:val="CA76C67A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7E17A51"/>
    <w:multiLevelType w:val="hybridMultilevel"/>
    <w:tmpl w:val="FF309F4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6F4288"/>
    <w:multiLevelType w:val="hybridMultilevel"/>
    <w:tmpl w:val="4FEA267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ED3013"/>
    <w:multiLevelType w:val="hybridMultilevel"/>
    <w:tmpl w:val="E52A1902"/>
    <w:lvl w:ilvl="0" w:tplc="63E49146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874892"/>
    <w:multiLevelType w:val="hybridMultilevel"/>
    <w:tmpl w:val="7354E22A"/>
    <w:lvl w:ilvl="0" w:tplc="DC542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FB50EE"/>
    <w:multiLevelType w:val="hybridMultilevel"/>
    <w:tmpl w:val="EC98188E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061A14"/>
    <w:multiLevelType w:val="hybridMultilevel"/>
    <w:tmpl w:val="404E6B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6C79DC"/>
    <w:multiLevelType w:val="hybridMultilevel"/>
    <w:tmpl w:val="60CE2BEE"/>
    <w:lvl w:ilvl="0" w:tplc="58A07E54">
      <w:start w:val="1"/>
      <w:numFmt w:val="bullet"/>
      <w:lvlText w:val="-"/>
      <w:lvlJc w:val="left"/>
      <w:pPr>
        <w:ind w:left="360" w:hanging="360"/>
      </w:pPr>
      <w:rPr>
        <w:rFonts w:ascii="Arial Narrow" w:eastAsia="Calibri" w:hAnsi="Arial Narrow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3460578"/>
    <w:multiLevelType w:val="hybridMultilevel"/>
    <w:tmpl w:val="E6DE57A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A72091"/>
    <w:multiLevelType w:val="hybridMultilevel"/>
    <w:tmpl w:val="5B74E0F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2A5E7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5458CC"/>
    <w:multiLevelType w:val="multilevel"/>
    <w:tmpl w:val="C908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C1922F9"/>
    <w:multiLevelType w:val="hybridMultilevel"/>
    <w:tmpl w:val="FF309F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D06849"/>
    <w:multiLevelType w:val="hybridMultilevel"/>
    <w:tmpl w:val="201671DE"/>
    <w:lvl w:ilvl="0" w:tplc="A230B5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0644254">
    <w:abstractNumId w:val="3"/>
  </w:num>
  <w:num w:numId="2" w16cid:durableId="926887164">
    <w:abstractNumId w:val="8"/>
  </w:num>
  <w:num w:numId="3" w16cid:durableId="697047331">
    <w:abstractNumId w:val="32"/>
  </w:num>
  <w:num w:numId="4" w16cid:durableId="2050834432">
    <w:abstractNumId w:val="17"/>
  </w:num>
  <w:num w:numId="5" w16cid:durableId="190647654">
    <w:abstractNumId w:val="0"/>
  </w:num>
  <w:num w:numId="6" w16cid:durableId="570122428">
    <w:abstractNumId w:val="47"/>
  </w:num>
  <w:num w:numId="7" w16cid:durableId="144205578">
    <w:abstractNumId w:val="46"/>
  </w:num>
  <w:num w:numId="8" w16cid:durableId="263998389">
    <w:abstractNumId w:val="28"/>
  </w:num>
  <w:num w:numId="9" w16cid:durableId="339502866">
    <w:abstractNumId w:val="30"/>
  </w:num>
  <w:num w:numId="10" w16cid:durableId="1987465014">
    <w:abstractNumId w:val="29"/>
  </w:num>
  <w:num w:numId="11" w16cid:durableId="237254626">
    <w:abstractNumId w:val="11"/>
  </w:num>
  <w:num w:numId="12" w16cid:durableId="481241699">
    <w:abstractNumId w:val="1"/>
  </w:num>
  <w:num w:numId="13" w16cid:durableId="1214005918">
    <w:abstractNumId w:val="14"/>
  </w:num>
  <w:num w:numId="14" w16cid:durableId="513425408">
    <w:abstractNumId w:val="39"/>
  </w:num>
  <w:num w:numId="15" w16cid:durableId="1923180169">
    <w:abstractNumId w:val="33"/>
  </w:num>
  <w:num w:numId="16" w16cid:durableId="1675523967">
    <w:abstractNumId w:val="35"/>
  </w:num>
  <w:num w:numId="17" w16cid:durableId="288903727">
    <w:abstractNumId w:val="34"/>
  </w:num>
  <w:num w:numId="18" w16cid:durableId="222837717">
    <w:abstractNumId w:val="16"/>
  </w:num>
  <w:num w:numId="19" w16cid:durableId="354159250">
    <w:abstractNumId w:val="36"/>
  </w:num>
  <w:num w:numId="20" w16cid:durableId="916942366">
    <w:abstractNumId w:val="22"/>
  </w:num>
  <w:num w:numId="21" w16cid:durableId="1131051017">
    <w:abstractNumId w:val="31"/>
  </w:num>
  <w:num w:numId="22" w16cid:durableId="1271083108">
    <w:abstractNumId w:val="21"/>
  </w:num>
  <w:num w:numId="23" w16cid:durableId="459230411">
    <w:abstractNumId w:val="20"/>
  </w:num>
  <w:num w:numId="24" w16cid:durableId="1146118343">
    <w:abstractNumId w:val="43"/>
  </w:num>
  <w:num w:numId="25" w16cid:durableId="1952861875">
    <w:abstractNumId w:val="44"/>
  </w:num>
  <w:num w:numId="26" w16cid:durableId="1824590326">
    <w:abstractNumId w:val="41"/>
  </w:num>
  <w:num w:numId="27" w16cid:durableId="1280338173">
    <w:abstractNumId w:val="24"/>
  </w:num>
  <w:num w:numId="28" w16cid:durableId="117847198">
    <w:abstractNumId w:val="4"/>
  </w:num>
  <w:num w:numId="29" w16cid:durableId="1293632618">
    <w:abstractNumId w:val="37"/>
  </w:num>
  <w:num w:numId="30" w16cid:durableId="73091857">
    <w:abstractNumId w:val="7"/>
  </w:num>
  <w:num w:numId="31" w16cid:durableId="164173618">
    <w:abstractNumId w:val="40"/>
  </w:num>
  <w:num w:numId="32" w16cid:durableId="70666505">
    <w:abstractNumId w:val="38"/>
  </w:num>
  <w:num w:numId="33" w16cid:durableId="639576974">
    <w:abstractNumId w:val="13"/>
  </w:num>
  <w:num w:numId="34" w16cid:durableId="581371966">
    <w:abstractNumId w:val="15"/>
  </w:num>
  <w:num w:numId="35" w16cid:durableId="2054890556">
    <w:abstractNumId w:val="12"/>
  </w:num>
  <w:num w:numId="36" w16cid:durableId="1538004909">
    <w:abstractNumId w:val="26"/>
  </w:num>
  <w:num w:numId="37" w16cid:durableId="1864517672">
    <w:abstractNumId w:val="27"/>
  </w:num>
  <w:num w:numId="38" w16cid:durableId="593319834">
    <w:abstractNumId w:val="49"/>
  </w:num>
  <w:num w:numId="39" w16cid:durableId="1732654818">
    <w:abstractNumId w:val="50"/>
  </w:num>
  <w:num w:numId="40" w16cid:durableId="1271821313">
    <w:abstractNumId w:val="5"/>
  </w:num>
  <w:num w:numId="41" w16cid:durableId="768429766">
    <w:abstractNumId w:val="42"/>
  </w:num>
  <w:num w:numId="42" w16cid:durableId="1147549508">
    <w:abstractNumId w:val="6"/>
  </w:num>
  <w:num w:numId="43" w16cid:durableId="2034647120">
    <w:abstractNumId w:val="25"/>
  </w:num>
  <w:num w:numId="44" w16cid:durableId="2059626040">
    <w:abstractNumId w:val="18"/>
  </w:num>
  <w:num w:numId="45" w16cid:durableId="1280185875">
    <w:abstractNumId w:val="2"/>
  </w:num>
  <w:num w:numId="46" w16cid:durableId="9845092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284857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40471420">
    <w:abstractNumId w:val="45"/>
  </w:num>
  <w:num w:numId="49" w16cid:durableId="15914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25829603">
    <w:abstractNumId w:val="9"/>
  </w:num>
  <w:num w:numId="51" w16cid:durableId="187144982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3B"/>
    <w:rsid w:val="0007509D"/>
    <w:rsid w:val="00092A78"/>
    <w:rsid w:val="000D2033"/>
    <w:rsid w:val="000D748F"/>
    <w:rsid w:val="000E455C"/>
    <w:rsid w:val="00110ABD"/>
    <w:rsid w:val="0014779A"/>
    <w:rsid w:val="001D50B3"/>
    <w:rsid w:val="0020740C"/>
    <w:rsid w:val="00274217"/>
    <w:rsid w:val="002A48FE"/>
    <w:rsid w:val="00342D7C"/>
    <w:rsid w:val="00381C8F"/>
    <w:rsid w:val="003B5346"/>
    <w:rsid w:val="0041720E"/>
    <w:rsid w:val="00421A66"/>
    <w:rsid w:val="00430139"/>
    <w:rsid w:val="004C63EA"/>
    <w:rsid w:val="00502BAC"/>
    <w:rsid w:val="00527504"/>
    <w:rsid w:val="005831B5"/>
    <w:rsid w:val="005D393E"/>
    <w:rsid w:val="005F3EED"/>
    <w:rsid w:val="00602C72"/>
    <w:rsid w:val="00633102"/>
    <w:rsid w:val="00633FAF"/>
    <w:rsid w:val="00635EEB"/>
    <w:rsid w:val="00655274"/>
    <w:rsid w:val="006B6CB2"/>
    <w:rsid w:val="006F094F"/>
    <w:rsid w:val="007044F1"/>
    <w:rsid w:val="007359CF"/>
    <w:rsid w:val="007C73A5"/>
    <w:rsid w:val="008067AB"/>
    <w:rsid w:val="00842C7B"/>
    <w:rsid w:val="008D6FCB"/>
    <w:rsid w:val="008E0397"/>
    <w:rsid w:val="008F7147"/>
    <w:rsid w:val="00901150"/>
    <w:rsid w:val="009219D7"/>
    <w:rsid w:val="009239C3"/>
    <w:rsid w:val="00966DB5"/>
    <w:rsid w:val="00971514"/>
    <w:rsid w:val="00984040"/>
    <w:rsid w:val="00AF762D"/>
    <w:rsid w:val="00B307A0"/>
    <w:rsid w:val="00BD511B"/>
    <w:rsid w:val="00BE5579"/>
    <w:rsid w:val="00C834EB"/>
    <w:rsid w:val="00C94448"/>
    <w:rsid w:val="00CC6811"/>
    <w:rsid w:val="00CF791C"/>
    <w:rsid w:val="00D276BE"/>
    <w:rsid w:val="00D338C7"/>
    <w:rsid w:val="00D931A5"/>
    <w:rsid w:val="00D9623E"/>
    <w:rsid w:val="00DA2879"/>
    <w:rsid w:val="00DA3DA5"/>
    <w:rsid w:val="00DB7348"/>
    <w:rsid w:val="00DC0CAF"/>
    <w:rsid w:val="00DF3242"/>
    <w:rsid w:val="00EA303B"/>
    <w:rsid w:val="00EA5347"/>
    <w:rsid w:val="00EC1522"/>
    <w:rsid w:val="00EE6BF0"/>
    <w:rsid w:val="00F030D0"/>
    <w:rsid w:val="00F32ACF"/>
    <w:rsid w:val="00F436D1"/>
    <w:rsid w:val="00FD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F6F88"/>
  <w15:chartTrackingRefBased/>
  <w15:docId w15:val="{956A4312-2FC2-4457-862A-310BA1B0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DC0C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3B53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3B53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character" w:customStyle="1" w:styleId="Naslov2Znak">
    <w:name w:val="Naslov 2 Znak"/>
    <w:basedOn w:val="Privzetapisavaodstavka"/>
    <w:link w:val="Naslov2"/>
    <w:semiHidden/>
    <w:rsid w:val="003B534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semiHidden/>
    <w:rsid w:val="003B5346"/>
    <w:rPr>
      <w:rFonts w:ascii="Arial" w:hAnsi="Arial" w:cs="Arial"/>
      <w:b/>
      <w:bCs/>
      <w:sz w:val="26"/>
      <w:szCs w:val="26"/>
    </w:rPr>
  </w:style>
  <w:style w:type="paragraph" w:styleId="Telobesedila">
    <w:name w:val="Body Text"/>
    <w:basedOn w:val="Navaden"/>
    <w:link w:val="TelobesedilaZnak"/>
    <w:semiHidden/>
    <w:unhideWhenUsed/>
    <w:rsid w:val="003B5346"/>
    <w:pPr>
      <w:jc w:val="both"/>
    </w:pPr>
    <w:rPr>
      <w:rFonts w:ascii="Arial" w:hAnsi="Arial"/>
    </w:rPr>
  </w:style>
  <w:style w:type="character" w:customStyle="1" w:styleId="TelobesedilaZnak">
    <w:name w:val="Telo besedila Znak"/>
    <w:basedOn w:val="Privzetapisavaodstavka"/>
    <w:link w:val="Telobesedila"/>
    <w:semiHidden/>
    <w:rsid w:val="003B5346"/>
    <w:rPr>
      <w:rFonts w:ascii="Arial" w:hAnsi="Arial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3B5346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DC0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Default">
    <w:name w:val="Default"/>
    <w:rsid w:val="007359C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rezrazmikov">
    <w:name w:val="No Spacing"/>
    <w:uiPriority w:val="1"/>
    <w:qFormat/>
    <w:rsid w:val="00971514"/>
    <w:rPr>
      <w:sz w:val="24"/>
      <w:szCs w:val="24"/>
    </w:rPr>
  </w:style>
  <w:style w:type="character" w:customStyle="1" w:styleId="Bodytext2">
    <w:name w:val="Body text (2)_"/>
    <w:link w:val="Bodytext20"/>
    <w:locked/>
    <w:rsid w:val="00971514"/>
    <w:rPr>
      <w:rFonts w:ascii="Arial" w:eastAsia="Arial" w:hAnsi="Arial" w:cs="Arial"/>
    </w:rPr>
  </w:style>
  <w:style w:type="paragraph" w:customStyle="1" w:styleId="Bodytext20">
    <w:name w:val="Body text (2)"/>
    <w:basedOn w:val="Navaden"/>
    <w:link w:val="Bodytext2"/>
    <w:rsid w:val="00971514"/>
    <w:pPr>
      <w:widowControl w:val="0"/>
      <w:spacing w:after="420" w:line="304" w:lineRule="auto"/>
    </w:pPr>
    <w:rPr>
      <w:rFonts w:ascii="Arial" w:eastAsia="Arial" w:hAnsi="Arial" w:cs="Arial"/>
      <w:sz w:val="20"/>
      <w:szCs w:val="20"/>
    </w:rPr>
  </w:style>
  <w:style w:type="character" w:customStyle="1" w:styleId="OdstavekseznamaZnak">
    <w:name w:val="Odstavek seznama Znak"/>
    <w:aliases w:val="naslov 1 Znak,Odstavek seznama_IP Znak,Seznam_IP_1 Znak"/>
    <w:link w:val="Odstavekseznama"/>
    <w:uiPriority w:val="34"/>
    <w:qFormat/>
    <w:locked/>
    <w:rsid w:val="006F094F"/>
    <w:rPr>
      <w:sz w:val="24"/>
      <w:szCs w:val="24"/>
    </w:rPr>
  </w:style>
  <w:style w:type="paragraph" w:styleId="Odstavekseznama">
    <w:name w:val="List Paragraph"/>
    <w:aliases w:val="naslov 1,Odstavek seznama_IP,Seznam_IP_1"/>
    <w:basedOn w:val="Navaden"/>
    <w:link w:val="OdstavekseznamaZnak"/>
    <w:uiPriority w:val="34"/>
    <w:qFormat/>
    <w:rsid w:val="006F094F"/>
    <w:pPr>
      <w:ind w:left="720"/>
      <w:contextualSpacing/>
    </w:pPr>
  </w:style>
  <w:style w:type="paragraph" w:customStyle="1" w:styleId="pf1">
    <w:name w:val="pf1"/>
    <w:basedOn w:val="Navaden"/>
    <w:rsid w:val="006F094F"/>
    <w:pPr>
      <w:spacing w:before="100" w:beforeAutospacing="1" w:after="100" w:afterAutospacing="1"/>
    </w:pPr>
  </w:style>
  <w:style w:type="paragraph" w:customStyle="1" w:styleId="pf2">
    <w:name w:val="pf2"/>
    <w:basedOn w:val="Navaden"/>
    <w:rsid w:val="006F094F"/>
    <w:pPr>
      <w:spacing w:before="100" w:beforeAutospacing="1" w:after="100" w:afterAutospacing="1"/>
    </w:pPr>
  </w:style>
  <w:style w:type="paragraph" w:customStyle="1" w:styleId="pf0">
    <w:name w:val="pf0"/>
    <w:basedOn w:val="Navaden"/>
    <w:rsid w:val="006F094F"/>
    <w:pPr>
      <w:spacing w:before="100" w:beforeAutospacing="1" w:after="100" w:afterAutospacing="1"/>
    </w:pPr>
  </w:style>
  <w:style w:type="character" w:customStyle="1" w:styleId="cf01">
    <w:name w:val="cf01"/>
    <w:rsid w:val="006F094F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rsid w:val="006F094F"/>
    <w:rPr>
      <w:rFonts w:ascii="Segoe UI" w:hAnsi="Segoe UI" w:cs="Segoe UI" w:hint="default"/>
      <w:color w:val="242424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Miran Ljucovič</cp:lastModifiedBy>
  <cp:revision>15</cp:revision>
  <dcterms:created xsi:type="dcterms:W3CDTF">2024-06-20T13:07:00Z</dcterms:created>
  <dcterms:modified xsi:type="dcterms:W3CDTF">2024-06-21T06:59:00Z</dcterms:modified>
</cp:coreProperties>
</file>