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49DE" w14:textId="77777777" w:rsidR="00F607C8" w:rsidRDefault="00F607C8" w:rsidP="00F607C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AEF26C8" wp14:editId="43AFAE48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B8A3C" w14:textId="77777777" w:rsidR="00F607C8" w:rsidRDefault="00F607C8" w:rsidP="00F607C8"/>
    <w:p w14:paraId="62D30FAA" w14:textId="638C4392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Številka:  7</w:t>
      </w:r>
    </w:p>
    <w:p w14:paraId="560CCDDD" w14:textId="55AE14EA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Datum: 20. 3. 2024</w:t>
      </w:r>
    </w:p>
    <w:p w14:paraId="444280B6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46508F66" w14:textId="77777777" w:rsidR="00F607C8" w:rsidRPr="001934D6" w:rsidRDefault="00F607C8" w:rsidP="00F607C8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1B9A0842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7F3B9B66" w14:textId="6DA86AE8" w:rsidR="00F607C8" w:rsidRPr="00BF494A" w:rsidRDefault="00F607C8" w:rsidP="00F607C8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7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27. 2. 2024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17.30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2CC58693" w14:textId="77777777" w:rsidR="00F607C8" w:rsidRPr="00BF494A" w:rsidRDefault="00F607C8" w:rsidP="00F60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88C3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18B9145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4F3EEE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6E2DEFB3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A63A539" w14:textId="4ADFD983" w:rsidR="00F607C8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Vrtovec,</w:t>
      </w:r>
      <w:r w:rsidRPr="0007018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Anej Peršič, Tanja Rijavec,</w:t>
      </w:r>
      <w:r w:rsidRPr="00F607C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Franc Živec</w:t>
      </w:r>
    </w:p>
    <w:p w14:paraId="7BC63F10" w14:textId="77777777" w:rsidR="00F607C8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F6E5453" w14:textId="77777777" w:rsidR="00F607C8" w:rsidRPr="00BF494A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6A5FCBF" w14:textId="77777777" w:rsidR="00F607C8" w:rsidRDefault="00F607C8" w:rsidP="00F607C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33F1FCE9" w14:textId="77777777" w:rsidR="00C81565" w:rsidRPr="00C81565" w:rsidRDefault="00C81565" w:rsidP="00C8156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1565">
        <w:rPr>
          <w:rFonts w:ascii="Arial" w:eastAsia="Calibri" w:hAnsi="Arial" w:cs="Arial"/>
          <w:color w:val="000000"/>
          <w:sz w:val="24"/>
          <w:szCs w:val="24"/>
        </w:rPr>
        <w:t>1. pregled in potrditev zapisnika prejšnje seje z dne 16. 1. 2024</w:t>
      </w:r>
    </w:p>
    <w:p w14:paraId="65803A01" w14:textId="77777777" w:rsidR="00C81565" w:rsidRPr="00C81565" w:rsidRDefault="00C81565" w:rsidP="00C8156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1565">
        <w:rPr>
          <w:rFonts w:ascii="Arial" w:eastAsia="Calibri" w:hAnsi="Arial" w:cs="Arial"/>
          <w:color w:val="000000"/>
          <w:sz w:val="24"/>
          <w:szCs w:val="24"/>
        </w:rPr>
        <w:t>2. pregled in potrditev zaključnega računa</w:t>
      </w:r>
    </w:p>
    <w:p w14:paraId="033E1D85" w14:textId="77777777" w:rsidR="00C81565" w:rsidRPr="00C81565" w:rsidRDefault="00C81565" w:rsidP="00C8156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1565">
        <w:rPr>
          <w:rFonts w:ascii="Arial" w:eastAsia="Calibri" w:hAnsi="Arial" w:cs="Arial"/>
          <w:color w:val="000000"/>
          <w:sz w:val="24"/>
          <w:szCs w:val="24"/>
        </w:rPr>
        <w:t xml:space="preserve">3. napovedan obisk župana MONG, g. Sama </w:t>
      </w:r>
      <w:proofErr w:type="spellStart"/>
      <w:r w:rsidRPr="00C81565">
        <w:rPr>
          <w:rFonts w:ascii="Arial" w:eastAsia="Calibri" w:hAnsi="Arial" w:cs="Arial"/>
          <w:color w:val="000000"/>
          <w:sz w:val="24"/>
          <w:szCs w:val="24"/>
        </w:rPr>
        <w:t>Turela</w:t>
      </w:r>
      <w:proofErr w:type="spellEnd"/>
      <w:r w:rsidRPr="00C81565">
        <w:rPr>
          <w:rFonts w:ascii="Arial" w:eastAsia="Calibri" w:hAnsi="Arial" w:cs="Arial"/>
          <w:color w:val="000000"/>
          <w:sz w:val="24"/>
          <w:szCs w:val="24"/>
        </w:rPr>
        <w:t>, 12. 3. 2024 ob 17. uri v KSOV</w:t>
      </w:r>
    </w:p>
    <w:p w14:paraId="00FF330A" w14:textId="77777777" w:rsidR="00C81565" w:rsidRPr="00C81565" w:rsidRDefault="00C81565" w:rsidP="00C8156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1565">
        <w:rPr>
          <w:rFonts w:ascii="Arial" w:eastAsia="Calibri" w:hAnsi="Arial" w:cs="Arial"/>
          <w:color w:val="000000"/>
          <w:sz w:val="24"/>
          <w:szCs w:val="24"/>
        </w:rPr>
        <w:t>4. pobude, mnenja, predlogi, pritožbe, prošnje</w:t>
      </w:r>
    </w:p>
    <w:p w14:paraId="75AC6F0A" w14:textId="5955B131" w:rsidR="00F607C8" w:rsidRDefault="00C81565" w:rsidP="00C8156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1565">
        <w:rPr>
          <w:rFonts w:ascii="Arial" w:eastAsia="Calibri" w:hAnsi="Arial" w:cs="Arial"/>
          <w:color w:val="000000"/>
          <w:sz w:val="24"/>
          <w:szCs w:val="24"/>
        </w:rPr>
        <w:t>5. drugo ...</w:t>
      </w:r>
    </w:p>
    <w:p w14:paraId="732CB802" w14:textId="77777777" w:rsidR="00F607C8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28C7019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4C70265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CE046EC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AC44A89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F22C395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5AD9503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F2ADA0B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59C1BCA" w14:textId="77777777" w:rsidR="00F607C8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E2DFFD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3B55E4B2" w14:textId="29FBDAE6" w:rsidR="00C81565" w:rsidRDefault="00C81565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Pregledali smo zapisnik prejšnje seje in ga tudi potrdili.</w:t>
      </w:r>
    </w:p>
    <w:p w14:paraId="6F5DD87A" w14:textId="77777777" w:rsidR="00C81565" w:rsidRDefault="00C81565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E3CB38E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1F7524CB" w14:textId="77777777" w:rsidR="00C81565" w:rsidRPr="00C81565" w:rsidRDefault="00C81565" w:rsidP="00C8156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1565">
        <w:rPr>
          <w:rFonts w:ascii="Arial" w:eastAsia="Calibri" w:hAnsi="Arial" w:cs="Arial"/>
          <w:color w:val="000000"/>
          <w:sz w:val="24"/>
          <w:szCs w:val="24"/>
        </w:rPr>
        <w:t xml:space="preserve">Sprejet in podpisan je bil zaključni račun za KS Osek-Vitovlje za 2023. </w:t>
      </w:r>
    </w:p>
    <w:p w14:paraId="7F0D5BC5" w14:textId="6C1144AE" w:rsidR="00C81565" w:rsidRDefault="00C81565" w:rsidP="00C81565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C81565">
        <w:rPr>
          <w:rFonts w:ascii="Arial" w:eastAsia="Calibri" w:hAnsi="Arial" w:cs="Arial"/>
          <w:color w:val="000000"/>
          <w:sz w:val="24"/>
          <w:szCs w:val="24"/>
        </w:rPr>
        <w:t>Potrdili in sprejeli smo povzetek inventurnega elaborata za leto 2023.</w:t>
      </w:r>
    </w:p>
    <w:p w14:paraId="4B53E355" w14:textId="77777777" w:rsidR="00C81565" w:rsidRDefault="00C81565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756FBC2D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3)</w:t>
      </w:r>
    </w:p>
    <w:p w14:paraId="3FC81444" w14:textId="1E706534" w:rsidR="00F607C8" w:rsidRDefault="00C81565" w:rsidP="00F607C8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Potrdili smo datum obiska župana MONG. Pripravili smo teme sestanka, ki jih bomo obravnavali</w:t>
      </w:r>
      <w:r w:rsidR="006A4D07">
        <w:rPr>
          <w:rFonts w:ascii="Arial" w:hAnsi="Arial" w:cs="Arial"/>
          <w:color w:val="000000"/>
          <w:sz w:val="24"/>
          <w:szCs w:val="24"/>
        </w:rPr>
        <w:t xml:space="preserve"> z županom.</w:t>
      </w:r>
    </w:p>
    <w:p w14:paraId="7AE8AE3F" w14:textId="77777777" w:rsidR="00CA6386" w:rsidRDefault="00CA6386" w:rsidP="00F607C8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79BE464C" w14:textId="77777777" w:rsidR="00F607C8" w:rsidRPr="00AE17AE" w:rsidRDefault="00F607C8" w:rsidP="00F607C8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 4)</w:t>
      </w:r>
    </w:p>
    <w:p w14:paraId="7A890F37" w14:textId="47237F24" w:rsidR="006A4D07" w:rsidRDefault="006A4D07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Pobude smo podali člani KS Osek – Vitovlje:</w:t>
      </w:r>
    </w:p>
    <w:p w14:paraId="76AC05C8" w14:textId="343EB427" w:rsidR="006A4D07" w:rsidRDefault="006A4D07" w:rsidP="006A4D07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Risanje črt na parkirišču v Oseku in za cerkvijo sv. Lucije. </w:t>
      </w:r>
    </w:p>
    <w:p w14:paraId="4F979F1D" w14:textId="17D015B2" w:rsidR="006A4D07" w:rsidRDefault="006A4D07" w:rsidP="006A4D07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Obnova talnih označb na kategoriziranih cestah</w:t>
      </w:r>
    </w:p>
    <w:p w14:paraId="4F927BF4" w14:textId="6009BA64" w:rsidR="006A4D07" w:rsidRDefault="006A4D07" w:rsidP="006A4D07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Ureditev kategoriziranih cest do </w:t>
      </w:r>
      <w:r w:rsidR="00905A08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itovske cerkve in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Rimc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3788E3" w14:textId="0DCA70E1" w:rsidR="006A4D07" w:rsidRDefault="006A4D07" w:rsidP="006A4D07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Obravnavali smo naslednje prošnje:</w:t>
      </w:r>
    </w:p>
    <w:p w14:paraId="10344652" w14:textId="407A6D37" w:rsidR="00905A08" w:rsidRDefault="005F6233" w:rsidP="00905A08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Prošnja zgornjega Oseka za obnovo poškodovane ceste do Osek 86</w:t>
      </w:r>
    </w:p>
    <w:p w14:paraId="18EC4A27" w14:textId="748E3FD8" w:rsidR="005F6233" w:rsidRPr="00905A08" w:rsidRDefault="005F6233" w:rsidP="00905A08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  <w:r w:rsidRPr="00905A08">
        <w:rPr>
          <w:rFonts w:ascii="Arial" w:hAnsi="Arial" w:cs="Arial"/>
          <w:color w:val="000000"/>
          <w:sz w:val="24"/>
          <w:szCs w:val="24"/>
        </w:rPr>
        <w:t xml:space="preserve">Sklep: Evidentiramo, zadevo si bomo ogledali in obravnavali </w:t>
      </w:r>
      <w:r w:rsidR="00905A08" w:rsidRPr="00905A08">
        <w:rPr>
          <w:rFonts w:ascii="Arial" w:hAnsi="Arial" w:cs="Arial"/>
          <w:color w:val="000000"/>
          <w:sz w:val="24"/>
          <w:szCs w:val="24"/>
        </w:rPr>
        <w:t>na naslednji seji.</w:t>
      </w:r>
    </w:p>
    <w:p w14:paraId="0A2FE01C" w14:textId="688B9BC4" w:rsidR="005F6233" w:rsidRDefault="001E0D8A" w:rsidP="005F6233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 MONG št. 4780-8/2024-3 z dne 16. 1. 2024 z naslovom Prodaja nepremičnine v k. o. Vitovlje - prodaja</w:t>
      </w:r>
      <w:r w:rsidR="005F6233">
        <w:rPr>
          <w:rFonts w:ascii="Arial" w:hAnsi="Arial" w:cs="Arial"/>
          <w:color w:val="000000"/>
          <w:sz w:val="24"/>
          <w:szCs w:val="24"/>
        </w:rPr>
        <w:t xml:space="preserve"> nepremičnine v Vitovlja</w:t>
      </w:r>
      <w:r w:rsidR="006B2509">
        <w:rPr>
          <w:rFonts w:ascii="Arial" w:hAnsi="Arial" w:cs="Arial"/>
          <w:color w:val="000000"/>
          <w:sz w:val="24"/>
          <w:szCs w:val="24"/>
        </w:rPr>
        <w:t xml:space="preserve">h </w:t>
      </w:r>
      <w:r w:rsidR="00905A08">
        <w:rPr>
          <w:rFonts w:ascii="Arial" w:hAnsi="Arial" w:cs="Arial"/>
          <w:color w:val="000000"/>
          <w:sz w:val="24"/>
          <w:szCs w:val="24"/>
        </w:rPr>
        <w:t>pri</w:t>
      </w:r>
      <w:r w:rsidR="006B25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2509">
        <w:rPr>
          <w:rFonts w:ascii="Arial" w:hAnsi="Arial" w:cs="Arial"/>
          <w:color w:val="000000"/>
          <w:sz w:val="24"/>
          <w:szCs w:val="24"/>
        </w:rPr>
        <w:t>palisk</w:t>
      </w:r>
      <w:r w:rsidR="00905A0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6B2509">
        <w:rPr>
          <w:rFonts w:ascii="Arial" w:hAnsi="Arial" w:cs="Arial"/>
          <w:color w:val="000000"/>
          <w:sz w:val="24"/>
          <w:szCs w:val="24"/>
        </w:rPr>
        <w:t xml:space="preserve"> hiš</w:t>
      </w:r>
      <w:r w:rsidR="00905A08">
        <w:rPr>
          <w:rFonts w:ascii="Arial" w:hAnsi="Arial" w:cs="Arial"/>
          <w:color w:val="000000"/>
          <w:sz w:val="24"/>
          <w:szCs w:val="24"/>
        </w:rPr>
        <w:t>i</w:t>
      </w:r>
      <w:r w:rsidR="00F56BFF">
        <w:rPr>
          <w:rFonts w:ascii="Arial" w:hAnsi="Arial" w:cs="Arial"/>
          <w:color w:val="000000"/>
          <w:sz w:val="24"/>
          <w:szCs w:val="24"/>
        </w:rPr>
        <w:t xml:space="preserve"> (par. št. 2167/3, 69 m</w:t>
      </w:r>
      <w:r w:rsidR="00F56BFF" w:rsidRPr="00F56BFF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F56BFF">
        <w:rPr>
          <w:rFonts w:ascii="Arial" w:hAnsi="Arial" w:cs="Arial"/>
          <w:color w:val="000000"/>
          <w:sz w:val="24"/>
          <w:szCs w:val="24"/>
        </w:rPr>
        <w:t xml:space="preserve"> nepozidano)</w:t>
      </w:r>
      <w:r w:rsidR="006B250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Parcela je v lasti MONG. E. Krapež je p</w:t>
      </w:r>
      <w:r w:rsidR="00C87281">
        <w:rPr>
          <w:rFonts w:ascii="Arial" w:hAnsi="Arial" w:cs="Arial"/>
          <w:color w:val="000000"/>
          <w:sz w:val="24"/>
          <w:szCs w:val="24"/>
        </w:rPr>
        <w:t>odal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7281">
        <w:rPr>
          <w:rFonts w:ascii="Arial" w:hAnsi="Arial" w:cs="Arial"/>
          <w:color w:val="000000"/>
          <w:sz w:val="24"/>
          <w:szCs w:val="24"/>
        </w:rPr>
        <w:t>prošnjo za nakup.</w:t>
      </w:r>
      <w:r>
        <w:rPr>
          <w:rFonts w:ascii="Arial" w:hAnsi="Arial" w:cs="Arial"/>
          <w:color w:val="000000"/>
          <w:sz w:val="24"/>
          <w:szCs w:val="24"/>
        </w:rPr>
        <w:t xml:space="preserve"> Ta parcela meji na parcelo št. 2169/2, kjer naj bi stal nov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otok in je tudi v lasti MONG.</w:t>
      </w:r>
    </w:p>
    <w:p w14:paraId="151F089F" w14:textId="49C8E63D" w:rsidR="009169EC" w:rsidRDefault="009169EC" w:rsidP="009169EC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Sklep: KS Osek – Vitovlje je proti prodaji</w:t>
      </w:r>
      <w:r w:rsidR="001E0D8A">
        <w:rPr>
          <w:rFonts w:ascii="Arial" w:hAnsi="Arial" w:cs="Arial"/>
          <w:color w:val="000000"/>
          <w:sz w:val="24"/>
          <w:szCs w:val="24"/>
        </w:rPr>
        <w:t xml:space="preserve"> parcele št. 2167/3, dokler se ne uredi</w:t>
      </w:r>
      <w:r>
        <w:rPr>
          <w:rFonts w:ascii="Arial" w:hAnsi="Arial" w:cs="Arial"/>
          <w:color w:val="000000"/>
          <w:sz w:val="24"/>
          <w:szCs w:val="24"/>
        </w:rPr>
        <w:t xml:space="preserve"> spor s potencialnim kupcem </w:t>
      </w:r>
      <w:r w:rsidR="001E0D8A">
        <w:rPr>
          <w:rFonts w:ascii="Arial" w:hAnsi="Arial" w:cs="Arial"/>
          <w:color w:val="000000"/>
          <w:sz w:val="24"/>
          <w:szCs w:val="24"/>
        </w:rPr>
        <w:t>za parcelo št. 2169/2.</w:t>
      </w:r>
    </w:p>
    <w:p w14:paraId="12C9045C" w14:textId="20F0FD3A" w:rsidR="009169EC" w:rsidRDefault="009169EC" w:rsidP="009169EC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Prejeli smo prošnjo Zveze društev za </w:t>
      </w:r>
      <w:r w:rsidR="00905A08">
        <w:rPr>
          <w:rFonts w:ascii="Arial" w:hAnsi="Arial" w:cs="Arial"/>
          <w:color w:val="000000"/>
          <w:sz w:val="24"/>
          <w:szCs w:val="24"/>
        </w:rPr>
        <w:t xml:space="preserve">socialno gerontologijo Slovenije za </w:t>
      </w:r>
      <w:r>
        <w:rPr>
          <w:rFonts w:ascii="Arial" w:hAnsi="Arial" w:cs="Arial"/>
          <w:color w:val="000000"/>
          <w:sz w:val="24"/>
          <w:szCs w:val="24"/>
        </w:rPr>
        <w:t xml:space="preserve">brezplačno uporabo </w:t>
      </w:r>
      <w:r w:rsidR="00905A08">
        <w:rPr>
          <w:rFonts w:ascii="Arial" w:hAnsi="Arial" w:cs="Arial"/>
          <w:color w:val="000000"/>
          <w:sz w:val="24"/>
          <w:szCs w:val="24"/>
        </w:rPr>
        <w:t xml:space="preserve">dvorane </w:t>
      </w:r>
      <w:r>
        <w:rPr>
          <w:rFonts w:ascii="Arial" w:hAnsi="Arial" w:cs="Arial"/>
          <w:color w:val="000000"/>
          <w:sz w:val="24"/>
          <w:szCs w:val="24"/>
        </w:rPr>
        <w:t xml:space="preserve">Doma krajanov za namen telovadbe 1x tedensko. </w:t>
      </w:r>
    </w:p>
    <w:p w14:paraId="62D51625" w14:textId="60BF34E2" w:rsidR="009169EC" w:rsidRDefault="009169EC" w:rsidP="009169EC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Sklep: Odobrimo.</w:t>
      </w:r>
    </w:p>
    <w:p w14:paraId="5966753A" w14:textId="1A22507C" w:rsidR="009169EC" w:rsidRDefault="009169EC" w:rsidP="009169EC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Prošnja Dušana </w:t>
      </w:r>
      <w:r w:rsidR="006C391D">
        <w:rPr>
          <w:rFonts w:ascii="Arial" w:hAnsi="Arial" w:cs="Arial"/>
          <w:color w:val="000000"/>
          <w:sz w:val="24"/>
          <w:szCs w:val="24"/>
        </w:rPr>
        <w:t xml:space="preserve">Vetriha </w:t>
      </w:r>
      <w:r w:rsidR="00905A08">
        <w:rPr>
          <w:rFonts w:ascii="Arial" w:hAnsi="Arial" w:cs="Arial"/>
          <w:color w:val="000000"/>
          <w:sz w:val="24"/>
          <w:szCs w:val="24"/>
        </w:rPr>
        <w:t xml:space="preserve">(Vitovlje 45a) </w:t>
      </w:r>
      <w:r w:rsidR="006C391D">
        <w:rPr>
          <w:rFonts w:ascii="Arial" w:hAnsi="Arial" w:cs="Arial"/>
          <w:color w:val="000000"/>
          <w:sz w:val="24"/>
          <w:szCs w:val="24"/>
        </w:rPr>
        <w:t>za ponovno priključitev javne razsvetljave.</w:t>
      </w:r>
    </w:p>
    <w:p w14:paraId="1E76FE29" w14:textId="1DAA24C2" w:rsidR="006C391D" w:rsidRPr="005F6233" w:rsidRDefault="006C391D" w:rsidP="006C391D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Sklep: Zadevo prevzame Franko Živec.</w:t>
      </w:r>
    </w:p>
    <w:p w14:paraId="39D166A5" w14:textId="77777777" w:rsidR="006A4D07" w:rsidRDefault="006A4D07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251ED08" w14:textId="77777777" w:rsidR="00CA6386" w:rsidRDefault="00CA6386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8EFE430" w14:textId="77777777" w:rsidR="00CA6386" w:rsidRDefault="00CA6386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1F26F0B" w14:textId="77777777" w:rsidR="00CA6386" w:rsidRDefault="00CA6386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6AEDA6C" w14:textId="77777777" w:rsidR="00CA6386" w:rsidRDefault="00CA6386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C9542F6" w14:textId="77777777" w:rsidR="00CA6386" w:rsidRDefault="00CA6386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A07E603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5)</w:t>
      </w:r>
    </w:p>
    <w:p w14:paraId="65C1FFFA" w14:textId="6DB9DEFE" w:rsidR="00F607C8" w:rsidRDefault="00A81498" w:rsidP="00A81498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Drugo:</w:t>
      </w:r>
    </w:p>
    <w:p w14:paraId="12D89862" w14:textId="1A0A10AA" w:rsidR="00A81498" w:rsidRDefault="00A81498" w:rsidP="00A81498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Prejeli smo odločbo za gradnjo novega naselja v Oseku.</w:t>
      </w:r>
      <w:r w:rsidR="002F7287">
        <w:rPr>
          <w:rFonts w:ascii="Arial" w:hAnsi="Arial" w:cs="Arial"/>
          <w:color w:val="000000"/>
          <w:sz w:val="24"/>
          <w:szCs w:val="24"/>
        </w:rPr>
        <w:t xml:space="preserve"> Izveden je bil preizkus ali lahko pride gradbena mehanizacija po cesti do parcel, kjer bi se gradilo.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1CD8">
        <w:rPr>
          <w:rFonts w:ascii="Arial" w:hAnsi="Arial" w:cs="Arial"/>
          <w:color w:val="000000"/>
          <w:sz w:val="24"/>
          <w:szCs w:val="24"/>
        </w:rPr>
        <w:t xml:space="preserve">Ugotovljeno je, da so gradbena vozila šla po poti do gradbene parcele brez, da bi se dotikala </w:t>
      </w:r>
      <w:proofErr w:type="spellStart"/>
      <w:r w:rsidR="00B91CD8">
        <w:rPr>
          <w:rFonts w:ascii="Arial" w:hAnsi="Arial" w:cs="Arial"/>
          <w:color w:val="000000"/>
          <w:sz w:val="24"/>
          <w:szCs w:val="24"/>
        </w:rPr>
        <w:t>privat</w:t>
      </w:r>
      <w:proofErr w:type="spellEnd"/>
      <w:r w:rsidR="00B91CD8">
        <w:rPr>
          <w:rFonts w:ascii="Arial" w:hAnsi="Arial" w:cs="Arial"/>
          <w:color w:val="000000"/>
          <w:sz w:val="24"/>
          <w:szCs w:val="24"/>
        </w:rPr>
        <w:t xml:space="preserve"> </w:t>
      </w:r>
      <w:r w:rsidR="00803C1F">
        <w:rPr>
          <w:rFonts w:ascii="Arial" w:hAnsi="Arial" w:cs="Arial"/>
          <w:color w:val="000000"/>
          <w:sz w:val="24"/>
          <w:szCs w:val="24"/>
        </w:rPr>
        <w:t>zemljišč.</w:t>
      </w:r>
    </w:p>
    <w:p w14:paraId="20A2B046" w14:textId="577369B3" w:rsidR="00803C1F" w:rsidRDefault="00803C1F" w:rsidP="00A81498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EKO </w:t>
      </w:r>
      <w:r w:rsidR="00990D87">
        <w:rPr>
          <w:rFonts w:ascii="Arial" w:hAnsi="Arial" w:cs="Arial"/>
          <w:color w:val="000000"/>
          <w:sz w:val="24"/>
          <w:szCs w:val="24"/>
        </w:rPr>
        <w:t>otok</w:t>
      </w:r>
      <w:r>
        <w:rPr>
          <w:rFonts w:ascii="Arial" w:hAnsi="Arial" w:cs="Arial"/>
          <w:color w:val="000000"/>
          <w:sz w:val="24"/>
          <w:szCs w:val="24"/>
        </w:rPr>
        <w:t xml:space="preserve"> pri Cesarjevih – Barbara R</w:t>
      </w:r>
      <w:r w:rsidR="00990D87">
        <w:rPr>
          <w:rFonts w:ascii="Arial" w:hAnsi="Arial" w:cs="Arial"/>
          <w:color w:val="000000"/>
          <w:sz w:val="24"/>
          <w:szCs w:val="24"/>
        </w:rPr>
        <w:t>emec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Garbari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soglaša z izvedbo EKO otoka in predlaga, da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pobetonira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zadnji del proti potoku in se otok obrne vzporedno s potokom.</w:t>
      </w:r>
      <w:r w:rsidR="00CA7E58">
        <w:rPr>
          <w:rFonts w:ascii="Arial" w:hAnsi="Arial" w:cs="Arial"/>
          <w:color w:val="000000"/>
          <w:sz w:val="24"/>
          <w:szCs w:val="24"/>
        </w:rPr>
        <w:t xml:space="preserve"> Predstavniki KS smo si skupaj z Barbaro Remec </w:t>
      </w:r>
      <w:proofErr w:type="spellStart"/>
      <w:r w:rsidR="00CA7E58">
        <w:rPr>
          <w:rFonts w:ascii="Arial" w:hAnsi="Arial" w:cs="Arial"/>
          <w:color w:val="000000"/>
          <w:sz w:val="24"/>
          <w:szCs w:val="24"/>
        </w:rPr>
        <w:t>Garbari</w:t>
      </w:r>
      <w:proofErr w:type="spellEnd"/>
      <w:r w:rsidR="00CA7E58">
        <w:rPr>
          <w:rFonts w:ascii="Arial" w:hAnsi="Arial" w:cs="Arial"/>
          <w:color w:val="000000"/>
          <w:sz w:val="24"/>
          <w:szCs w:val="24"/>
        </w:rPr>
        <w:t xml:space="preserve"> tudi ogledali, kje bi lahko potekal pločnik pri </w:t>
      </w:r>
      <w:proofErr w:type="spellStart"/>
      <w:r w:rsidR="00CA7E58">
        <w:rPr>
          <w:rFonts w:ascii="Arial" w:hAnsi="Arial" w:cs="Arial"/>
          <w:color w:val="000000"/>
          <w:sz w:val="24"/>
          <w:szCs w:val="24"/>
        </w:rPr>
        <w:t>Malovščevih</w:t>
      </w:r>
      <w:proofErr w:type="spellEnd"/>
      <w:r w:rsidR="00CA7E58">
        <w:rPr>
          <w:rFonts w:ascii="Arial" w:hAnsi="Arial" w:cs="Arial"/>
          <w:color w:val="000000"/>
          <w:sz w:val="24"/>
          <w:szCs w:val="24"/>
        </w:rPr>
        <w:t>.</w:t>
      </w:r>
    </w:p>
    <w:p w14:paraId="56D67542" w14:textId="426B6609" w:rsidR="00803C1F" w:rsidRDefault="00803C1F" w:rsidP="00803C1F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Sklep: </w:t>
      </w:r>
      <w:r w:rsidR="00E81751">
        <w:rPr>
          <w:rFonts w:ascii="Arial" w:hAnsi="Arial" w:cs="Arial"/>
          <w:color w:val="000000"/>
          <w:sz w:val="24"/>
          <w:szCs w:val="24"/>
        </w:rPr>
        <w:t xml:space="preserve">Za </w:t>
      </w:r>
      <w:proofErr w:type="spellStart"/>
      <w:r w:rsidR="00E81751">
        <w:rPr>
          <w:rFonts w:ascii="Arial" w:hAnsi="Arial" w:cs="Arial"/>
          <w:color w:val="000000"/>
          <w:sz w:val="24"/>
          <w:szCs w:val="24"/>
        </w:rPr>
        <w:t>eko</w:t>
      </w:r>
      <w:proofErr w:type="spellEnd"/>
      <w:r w:rsidR="00E81751">
        <w:rPr>
          <w:rFonts w:ascii="Arial" w:hAnsi="Arial" w:cs="Arial"/>
          <w:color w:val="000000"/>
          <w:sz w:val="24"/>
          <w:szCs w:val="24"/>
        </w:rPr>
        <w:t xml:space="preserve"> otok v</w:t>
      </w:r>
      <w:r>
        <w:rPr>
          <w:rFonts w:ascii="Arial" w:hAnsi="Arial" w:cs="Arial"/>
          <w:color w:val="000000"/>
          <w:sz w:val="24"/>
          <w:szCs w:val="24"/>
        </w:rPr>
        <w:t>prašamo za mnenje še »Cesarjeve«.</w:t>
      </w:r>
      <w:r w:rsidR="002F7287">
        <w:rPr>
          <w:rFonts w:ascii="Arial" w:hAnsi="Arial" w:cs="Arial"/>
          <w:color w:val="000000"/>
          <w:sz w:val="24"/>
          <w:szCs w:val="24"/>
        </w:rPr>
        <w:t xml:space="preserve"> Za pločnik se pozanimamo, če je izvedljiv in kakšni so stroški.</w:t>
      </w:r>
    </w:p>
    <w:p w14:paraId="190185D1" w14:textId="73BD38A0" w:rsidR="00803C1F" w:rsidRDefault="00803C1F" w:rsidP="00803C1F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EKO </w:t>
      </w:r>
      <w:r w:rsidR="00701930">
        <w:rPr>
          <w:rFonts w:ascii="Arial" w:hAnsi="Arial" w:cs="Arial"/>
          <w:color w:val="000000"/>
          <w:sz w:val="24"/>
          <w:szCs w:val="24"/>
        </w:rPr>
        <w:t>otok</w:t>
      </w:r>
      <w:r>
        <w:rPr>
          <w:rFonts w:ascii="Arial" w:hAnsi="Arial" w:cs="Arial"/>
          <w:color w:val="000000"/>
          <w:sz w:val="24"/>
          <w:szCs w:val="24"/>
        </w:rPr>
        <w:t xml:space="preserve"> pri Gostilni pri Olgi – potrebno je napisati sklep, da KS zahteva, da se EKO otok z razširitvijo uredi, </w:t>
      </w:r>
      <w:r w:rsidR="00701930"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ontejnerji so sedaj začasno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privat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parceli</w:t>
      </w:r>
      <w:r w:rsidR="00701930">
        <w:rPr>
          <w:rFonts w:ascii="Arial" w:hAnsi="Arial" w:cs="Arial"/>
          <w:color w:val="000000"/>
          <w:sz w:val="24"/>
          <w:szCs w:val="24"/>
        </w:rPr>
        <w:t xml:space="preserve"> (last gostilne)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C6B691A" w14:textId="27E30D73" w:rsidR="00803C1F" w:rsidRPr="00803C1F" w:rsidRDefault="00803C1F" w:rsidP="00803C1F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10. 3. 2024 </w:t>
      </w:r>
      <w:r w:rsidR="00701930">
        <w:rPr>
          <w:rFonts w:ascii="Arial" w:hAnsi="Arial" w:cs="Arial"/>
          <w:color w:val="000000"/>
          <w:sz w:val="24"/>
          <w:szCs w:val="24"/>
        </w:rPr>
        <w:t>bo</w:t>
      </w:r>
      <w:r>
        <w:rPr>
          <w:rFonts w:ascii="Arial" w:hAnsi="Arial" w:cs="Arial"/>
          <w:color w:val="000000"/>
          <w:sz w:val="24"/>
          <w:szCs w:val="24"/>
        </w:rPr>
        <w:t xml:space="preserve"> proslava </w:t>
      </w:r>
      <w:r w:rsidR="00701930">
        <w:rPr>
          <w:rFonts w:ascii="Arial" w:hAnsi="Arial" w:cs="Arial"/>
          <w:color w:val="000000"/>
          <w:sz w:val="24"/>
          <w:szCs w:val="24"/>
        </w:rPr>
        <w:t xml:space="preserve">pri </w:t>
      </w:r>
      <w:r>
        <w:rPr>
          <w:rFonts w:ascii="Arial" w:hAnsi="Arial" w:cs="Arial"/>
          <w:color w:val="000000"/>
          <w:sz w:val="24"/>
          <w:szCs w:val="24"/>
        </w:rPr>
        <w:t>Čukov</w:t>
      </w:r>
      <w:r w:rsidR="00701930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domačij</w:t>
      </w:r>
      <w:r w:rsidR="00701930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. KS sofinancira pogostitev. </w:t>
      </w:r>
    </w:p>
    <w:p w14:paraId="02CDF60E" w14:textId="77777777" w:rsidR="00F607C8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E7A63C0" w14:textId="77777777" w:rsidR="00F607C8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851782B" w14:textId="0665A046" w:rsidR="00F607C8" w:rsidRPr="00BF494A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Seja je bila zaključena ob </w:t>
      </w:r>
      <w:r w:rsidR="00803C1F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>.30.</w:t>
      </w:r>
    </w:p>
    <w:p w14:paraId="587BE508" w14:textId="77777777" w:rsidR="00F607C8" w:rsidRDefault="00F607C8" w:rsidP="00F607C8">
      <w:pPr>
        <w:rPr>
          <w:rFonts w:ascii="Arial" w:eastAsia="Calibri" w:hAnsi="Arial" w:cs="Arial"/>
          <w:sz w:val="24"/>
          <w:szCs w:val="24"/>
        </w:rPr>
      </w:pPr>
    </w:p>
    <w:p w14:paraId="240E54D3" w14:textId="77777777" w:rsidR="00F607C8" w:rsidRPr="00BF494A" w:rsidRDefault="00F607C8" w:rsidP="00F607C8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5BDE216" wp14:editId="20974F58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67CBA547" wp14:editId="0A908B7C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54D8F23A" w14:textId="77777777" w:rsidR="00F607C8" w:rsidRPr="009C4B02" w:rsidRDefault="00F607C8" w:rsidP="00F607C8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21D1712A" w14:textId="77777777" w:rsidR="00F607C8" w:rsidRDefault="00F607C8" w:rsidP="00F607C8"/>
    <w:p w14:paraId="2238ED4D" w14:textId="77777777" w:rsidR="007768C3" w:rsidRDefault="007768C3" w:rsidP="00F607C8">
      <w:pPr>
        <w:tabs>
          <w:tab w:val="left" w:pos="142"/>
        </w:tabs>
      </w:pPr>
    </w:p>
    <w:sectPr w:rsidR="007768C3" w:rsidSect="000B6E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2C2A"/>
    <w:multiLevelType w:val="hybridMultilevel"/>
    <w:tmpl w:val="C3A2D920"/>
    <w:lvl w:ilvl="0" w:tplc="30F0F01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B5DD4"/>
    <w:multiLevelType w:val="hybridMultilevel"/>
    <w:tmpl w:val="C9926AA8"/>
    <w:lvl w:ilvl="0" w:tplc="4230A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6073">
    <w:abstractNumId w:val="1"/>
  </w:num>
  <w:num w:numId="2" w16cid:durableId="24126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8"/>
    <w:rsid w:val="000B6E2B"/>
    <w:rsid w:val="001E0D8A"/>
    <w:rsid w:val="0024720E"/>
    <w:rsid w:val="002F7287"/>
    <w:rsid w:val="005F6233"/>
    <w:rsid w:val="006A4D07"/>
    <w:rsid w:val="006B2509"/>
    <w:rsid w:val="006C391D"/>
    <w:rsid w:val="00701930"/>
    <w:rsid w:val="007768C3"/>
    <w:rsid w:val="007F1B62"/>
    <w:rsid w:val="00803C1F"/>
    <w:rsid w:val="00905A08"/>
    <w:rsid w:val="009169EC"/>
    <w:rsid w:val="00990D87"/>
    <w:rsid w:val="009D1462"/>
    <w:rsid w:val="00A81498"/>
    <w:rsid w:val="00B91CD8"/>
    <w:rsid w:val="00C81565"/>
    <w:rsid w:val="00C87281"/>
    <w:rsid w:val="00C9285B"/>
    <w:rsid w:val="00CA6386"/>
    <w:rsid w:val="00CA7E58"/>
    <w:rsid w:val="00E81751"/>
    <w:rsid w:val="00F56BFF"/>
    <w:rsid w:val="00F607C8"/>
    <w:rsid w:val="00F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302A"/>
  <w15:chartTrackingRefBased/>
  <w15:docId w15:val="{FD104BE0-4F89-4382-82E3-1E3B6F8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7C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07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Kaja Rosa</cp:lastModifiedBy>
  <cp:revision>2</cp:revision>
  <dcterms:created xsi:type="dcterms:W3CDTF">2024-04-12T08:03:00Z</dcterms:created>
  <dcterms:modified xsi:type="dcterms:W3CDTF">2024-04-12T08:03:00Z</dcterms:modified>
</cp:coreProperties>
</file>