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00FE0" w14:textId="77777777" w:rsidR="00FC6DAD" w:rsidRDefault="00FC6DAD">
      <w:pPr>
        <w:pStyle w:val="Telobesedila"/>
        <w:spacing w:before="45"/>
        <w:rPr>
          <w:rFonts w:ascii="Times New Roman"/>
          <w:b w:val="0"/>
        </w:rPr>
      </w:pPr>
    </w:p>
    <w:p w14:paraId="71D00FE1" w14:textId="77777777" w:rsidR="00FC6DAD" w:rsidRDefault="00B167B9">
      <w:pPr>
        <w:spacing w:line="315" w:lineRule="exact"/>
        <w:ind w:left="2" w:right="7"/>
        <w:jc w:val="center"/>
        <w:rPr>
          <w:sz w:val="26"/>
        </w:rPr>
      </w:pPr>
      <w:r>
        <w:rPr>
          <w:color w:val="001F5F"/>
          <w:sz w:val="26"/>
        </w:rPr>
        <w:t>Mestna</w:t>
      </w:r>
      <w:r>
        <w:rPr>
          <w:color w:val="001F5F"/>
          <w:spacing w:val="-12"/>
          <w:sz w:val="26"/>
        </w:rPr>
        <w:t xml:space="preserve"> </w:t>
      </w:r>
      <w:r>
        <w:rPr>
          <w:color w:val="001F5F"/>
          <w:sz w:val="26"/>
        </w:rPr>
        <w:t>občina</w:t>
      </w:r>
      <w:r>
        <w:rPr>
          <w:color w:val="001F5F"/>
          <w:spacing w:val="-11"/>
          <w:sz w:val="26"/>
        </w:rPr>
        <w:t xml:space="preserve"> </w:t>
      </w:r>
      <w:r>
        <w:rPr>
          <w:color w:val="001F5F"/>
          <w:sz w:val="26"/>
        </w:rPr>
        <w:t>Nova</w:t>
      </w:r>
      <w:r>
        <w:rPr>
          <w:color w:val="001F5F"/>
          <w:spacing w:val="-11"/>
          <w:sz w:val="26"/>
        </w:rPr>
        <w:t xml:space="preserve"> </w:t>
      </w:r>
      <w:r>
        <w:rPr>
          <w:color w:val="001F5F"/>
          <w:sz w:val="26"/>
        </w:rPr>
        <w:t>Gorica</w:t>
      </w:r>
      <w:r>
        <w:rPr>
          <w:color w:val="001F5F"/>
          <w:spacing w:val="-9"/>
          <w:sz w:val="26"/>
        </w:rPr>
        <w:t xml:space="preserve"> </w:t>
      </w:r>
      <w:r>
        <w:rPr>
          <w:color w:val="001F5F"/>
          <w:spacing w:val="-5"/>
          <w:sz w:val="26"/>
        </w:rPr>
        <w:t>in</w:t>
      </w:r>
    </w:p>
    <w:p w14:paraId="71D00FE5" w14:textId="2F0E14FB" w:rsidR="00FC6DAD" w:rsidRPr="007C5231" w:rsidRDefault="00B167B9" w:rsidP="007C5231">
      <w:pPr>
        <w:spacing w:after="840" w:line="315" w:lineRule="exact"/>
        <w:ind w:right="6"/>
        <w:jc w:val="center"/>
        <w:rPr>
          <w:sz w:val="26"/>
        </w:rPr>
      </w:pPr>
      <w:r>
        <w:rPr>
          <w:color w:val="001F5F"/>
          <w:sz w:val="26"/>
        </w:rPr>
        <w:t>Združenje</w:t>
      </w:r>
      <w:r>
        <w:rPr>
          <w:color w:val="001F5F"/>
          <w:spacing w:val="-9"/>
          <w:sz w:val="26"/>
        </w:rPr>
        <w:t xml:space="preserve"> </w:t>
      </w:r>
      <w:r>
        <w:rPr>
          <w:color w:val="001F5F"/>
          <w:sz w:val="26"/>
        </w:rPr>
        <w:t>borcev</w:t>
      </w:r>
      <w:r>
        <w:rPr>
          <w:color w:val="001F5F"/>
          <w:spacing w:val="-8"/>
          <w:sz w:val="26"/>
        </w:rPr>
        <w:t xml:space="preserve"> </w:t>
      </w:r>
      <w:r>
        <w:rPr>
          <w:color w:val="001F5F"/>
          <w:sz w:val="26"/>
        </w:rPr>
        <w:t>za</w:t>
      </w:r>
      <w:r>
        <w:rPr>
          <w:color w:val="001F5F"/>
          <w:spacing w:val="-9"/>
          <w:sz w:val="26"/>
        </w:rPr>
        <w:t xml:space="preserve"> </w:t>
      </w:r>
      <w:r>
        <w:rPr>
          <w:color w:val="001F5F"/>
          <w:sz w:val="26"/>
        </w:rPr>
        <w:t>vrednote</w:t>
      </w:r>
      <w:r>
        <w:rPr>
          <w:color w:val="001F5F"/>
          <w:spacing w:val="-9"/>
          <w:sz w:val="26"/>
        </w:rPr>
        <w:t xml:space="preserve"> </w:t>
      </w:r>
      <w:r>
        <w:rPr>
          <w:color w:val="001F5F"/>
          <w:sz w:val="26"/>
        </w:rPr>
        <w:t>NOB</w:t>
      </w:r>
      <w:r>
        <w:rPr>
          <w:color w:val="001F5F"/>
          <w:spacing w:val="-8"/>
          <w:sz w:val="26"/>
        </w:rPr>
        <w:t xml:space="preserve"> </w:t>
      </w:r>
      <w:r>
        <w:rPr>
          <w:color w:val="001F5F"/>
          <w:sz w:val="26"/>
        </w:rPr>
        <w:t>Nova</w:t>
      </w:r>
      <w:r>
        <w:rPr>
          <w:color w:val="001F5F"/>
          <w:spacing w:val="-10"/>
          <w:sz w:val="26"/>
        </w:rPr>
        <w:t xml:space="preserve"> </w:t>
      </w:r>
      <w:r>
        <w:rPr>
          <w:color w:val="001F5F"/>
          <w:spacing w:val="-2"/>
          <w:sz w:val="26"/>
        </w:rPr>
        <w:t>Gorica</w:t>
      </w:r>
    </w:p>
    <w:p w14:paraId="71D00FE7" w14:textId="3666C4FD" w:rsidR="00FC6DAD" w:rsidRPr="009F7BCF" w:rsidRDefault="00B167B9" w:rsidP="009F7BCF">
      <w:pPr>
        <w:pStyle w:val="Naslov1"/>
        <w:spacing w:after="840"/>
        <w:jc w:val="center"/>
        <w:rPr>
          <w:rFonts w:ascii="Verdana" w:hAnsi="Verdana"/>
          <w:b/>
          <w:bCs/>
          <w:color w:val="002060"/>
          <w:sz w:val="48"/>
          <w:szCs w:val="40"/>
        </w:rPr>
      </w:pPr>
      <w:r w:rsidRPr="009F7BCF">
        <w:rPr>
          <w:rFonts w:ascii="Verdana" w:hAnsi="Verdana"/>
          <w:b/>
          <w:bCs/>
          <w:color w:val="002060"/>
          <w:sz w:val="40"/>
          <w:szCs w:val="40"/>
        </w:rPr>
        <w:t>V</w:t>
      </w:r>
      <w:r w:rsidRPr="009F7BCF">
        <w:rPr>
          <w:rFonts w:ascii="Verdana" w:hAnsi="Verdana"/>
          <w:b/>
          <w:bCs/>
          <w:color w:val="002060"/>
          <w:sz w:val="40"/>
          <w:szCs w:val="40"/>
        </w:rPr>
        <w:t>A</w:t>
      </w:r>
      <w:r w:rsidRPr="009F7BCF">
        <w:rPr>
          <w:rFonts w:ascii="Verdana" w:hAnsi="Verdana"/>
          <w:b/>
          <w:bCs/>
          <w:color w:val="002060"/>
          <w:sz w:val="40"/>
          <w:szCs w:val="40"/>
        </w:rPr>
        <w:t>B</w:t>
      </w:r>
      <w:r w:rsidRPr="009F7BCF">
        <w:rPr>
          <w:rFonts w:ascii="Verdana" w:hAnsi="Verdana"/>
          <w:b/>
          <w:bCs/>
          <w:color w:val="002060"/>
          <w:sz w:val="40"/>
          <w:szCs w:val="40"/>
        </w:rPr>
        <w:t>I</w:t>
      </w:r>
      <w:r w:rsidRPr="009F7BCF">
        <w:rPr>
          <w:rFonts w:ascii="Verdana" w:hAnsi="Verdana"/>
          <w:b/>
          <w:bCs/>
          <w:color w:val="002060"/>
          <w:sz w:val="40"/>
          <w:szCs w:val="40"/>
        </w:rPr>
        <w:t>T</w:t>
      </w:r>
      <w:r w:rsidRPr="009F7BCF">
        <w:rPr>
          <w:rFonts w:ascii="Verdana" w:hAnsi="Verdana"/>
          <w:b/>
          <w:bCs/>
          <w:color w:val="002060"/>
          <w:sz w:val="40"/>
          <w:szCs w:val="40"/>
        </w:rPr>
        <w:t>A</w:t>
      </w:r>
    </w:p>
    <w:p w14:paraId="71D00FE8" w14:textId="77777777" w:rsidR="00FC6DAD" w:rsidRDefault="00B167B9">
      <w:pPr>
        <w:pStyle w:val="Telobesedila"/>
        <w:spacing w:before="1"/>
        <w:ind w:left="4" w:right="7"/>
        <w:jc w:val="center"/>
      </w:pPr>
      <w:r>
        <w:rPr>
          <w:color w:val="001F5F"/>
        </w:rPr>
        <w:t>v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soboto,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20.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aprila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2024,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ob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11.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5"/>
        </w:rPr>
        <w:t>uri</w:t>
      </w:r>
    </w:p>
    <w:p w14:paraId="71D00FEA" w14:textId="195D055D" w:rsidR="00FC6DAD" w:rsidRDefault="00B167B9" w:rsidP="003D49B8">
      <w:pPr>
        <w:pStyle w:val="Telobesedila"/>
        <w:spacing w:before="46" w:after="720"/>
        <w:ind w:right="6"/>
        <w:jc w:val="center"/>
      </w:pPr>
      <w:r>
        <w:rPr>
          <w:color w:val="001F5F"/>
        </w:rPr>
        <w:t>v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veliko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dvorano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novogoriške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Občinske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palače</w:t>
      </w:r>
    </w:p>
    <w:p w14:paraId="71D00FEB" w14:textId="77777777" w:rsidR="00FC6DAD" w:rsidRDefault="00B167B9">
      <w:pPr>
        <w:spacing w:before="1"/>
        <w:ind w:right="7"/>
        <w:jc w:val="center"/>
        <w:rPr>
          <w:b/>
          <w:sz w:val="32"/>
        </w:rPr>
      </w:pPr>
      <w:r>
        <w:rPr>
          <w:b/>
          <w:color w:val="C00000"/>
          <w:sz w:val="32"/>
        </w:rPr>
        <w:t>na</w:t>
      </w:r>
      <w:r>
        <w:rPr>
          <w:b/>
          <w:color w:val="C00000"/>
          <w:spacing w:val="-14"/>
          <w:sz w:val="32"/>
        </w:rPr>
        <w:t xml:space="preserve"> </w:t>
      </w:r>
      <w:r>
        <w:rPr>
          <w:b/>
          <w:color w:val="C00000"/>
          <w:sz w:val="32"/>
        </w:rPr>
        <w:t>slovesnost</w:t>
      </w:r>
      <w:r>
        <w:rPr>
          <w:b/>
          <w:color w:val="C00000"/>
          <w:spacing w:val="-13"/>
          <w:sz w:val="32"/>
        </w:rPr>
        <w:t xml:space="preserve"> </w:t>
      </w:r>
      <w:r>
        <w:rPr>
          <w:b/>
          <w:color w:val="C00000"/>
          <w:sz w:val="32"/>
        </w:rPr>
        <w:t>v</w:t>
      </w:r>
      <w:r>
        <w:rPr>
          <w:b/>
          <w:color w:val="C00000"/>
          <w:spacing w:val="-13"/>
          <w:sz w:val="32"/>
        </w:rPr>
        <w:t xml:space="preserve"> </w:t>
      </w:r>
      <w:r>
        <w:rPr>
          <w:b/>
          <w:color w:val="C00000"/>
          <w:sz w:val="32"/>
        </w:rPr>
        <w:t>počastitev</w:t>
      </w:r>
      <w:r>
        <w:rPr>
          <w:b/>
          <w:color w:val="C00000"/>
          <w:spacing w:val="-13"/>
          <w:sz w:val="32"/>
        </w:rPr>
        <w:t xml:space="preserve"> </w:t>
      </w:r>
      <w:r>
        <w:rPr>
          <w:b/>
          <w:color w:val="C00000"/>
          <w:sz w:val="32"/>
        </w:rPr>
        <w:t>državnega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pacing w:val="-2"/>
          <w:sz w:val="32"/>
        </w:rPr>
        <w:t>praznika</w:t>
      </w:r>
    </w:p>
    <w:p w14:paraId="71D00FEE" w14:textId="37661785" w:rsidR="00FC6DAD" w:rsidRPr="003D49B8" w:rsidRDefault="00B167B9" w:rsidP="007C5231">
      <w:pPr>
        <w:spacing w:before="57" w:after="840"/>
        <w:ind w:left="6" w:right="6"/>
        <w:jc w:val="center"/>
        <w:rPr>
          <w:b/>
          <w:sz w:val="32"/>
        </w:rPr>
      </w:pPr>
      <w:r>
        <w:rPr>
          <w:b/>
          <w:color w:val="C00000"/>
          <w:sz w:val="32"/>
        </w:rPr>
        <w:t>Dneva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upora</w:t>
      </w:r>
      <w:r>
        <w:rPr>
          <w:b/>
          <w:color w:val="C00000"/>
          <w:spacing w:val="-10"/>
          <w:sz w:val="32"/>
        </w:rPr>
        <w:t xml:space="preserve"> </w:t>
      </w:r>
      <w:r>
        <w:rPr>
          <w:b/>
          <w:color w:val="C00000"/>
          <w:sz w:val="32"/>
        </w:rPr>
        <w:t>proti</w:t>
      </w:r>
      <w:r>
        <w:rPr>
          <w:b/>
          <w:color w:val="C00000"/>
          <w:spacing w:val="-9"/>
          <w:sz w:val="32"/>
        </w:rPr>
        <w:t xml:space="preserve"> </w:t>
      </w:r>
      <w:r>
        <w:rPr>
          <w:b/>
          <w:color w:val="C00000"/>
          <w:spacing w:val="-2"/>
          <w:sz w:val="32"/>
        </w:rPr>
        <w:t>okupatorju.</w:t>
      </w:r>
    </w:p>
    <w:p w14:paraId="71D00FF0" w14:textId="2DF1DA0E" w:rsidR="00FC6DAD" w:rsidRPr="003D49B8" w:rsidRDefault="00B167B9" w:rsidP="003D49B8">
      <w:pPr>
        <w:spacing w:after="360"/>
        <w:ind w:left="6" w:right="6"/>
        <w:jc w:val="center"/>
        <w:rPr>
          <w:b/>
          <w:sz w:val="24"/>
        </w:rPr>
      </w:pPr>
      <w:r>
        <w:rPr>
          <w:b/>
          <w:color w:val="001F5F"/>
          <w:sz w:val="24"/>
        </w:rPr>
        <w:t>Pozdravne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pacing w:val="-2"/>
          <w:sz w:val="24"/>
        </w:rPr>
        <w:t>besede:</w:t>
      </w:r>
    </w:p>
    <w:p w14:paraId="71D00FF2" w14:textId="7BAFA197" w:rsidR="00FC6DAD" w:rsidRPr="003D49B8" w:rsidRDefault="00B167B9" w:rsidP="003D49B8">
      <w:pPr>
        <w:spacing w:after="360"/>
        <w:ind w:left="6" w:right="6"/>
        <w:jc w:val="center"/>
        <w:rPr>
          <w:sz w:val="24"/>
        </w:rPr>
      </w:pPr>
      <w:r>
        <w:rPr>
          <w:b/>
          <w:color w:val="001F5F"/>
          <w:sz w:val="24"/>
        </w:rPr>
        <w:t>Samo</w:t>
      </w:r>
      <w:r>
        <w:rPr>
          <w:b/>
          <w:color w:val="001F5F"/>
          <w:spacing w:val="-4"/>
          <w:sz w:val="24"/>
        </w:rPr>
        <w:t xml:space="preserve"> </w:t>
      </w:r>
      <w:proofErr w:type="spellStart"/>
      <w:r>
        <w:rPr>
          <w:b/>
          <w:color w:val="001F5F"/>
          <w:sz w:val="24"/>
        </w:rPr>
        <w:t>Turel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župan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Mestne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občine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Nova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pacing w:val="-2"/>
          <w:sz w:val="24"/>
        </w:rPr>
        <w:t>Gorica</w:t>
      </w:r>
    </w:p>
    <w:p w14:paraId="71D00FF6" w14:textId="22CF5E2F" w:rsidR="00FC6DAD" w:rsidRPr="007C5231" w:rsidRDefault="00B167B9" w:rsidP="007C5231">
      <w:pPr>
        <w:spacing w:before="1" w:after="960"/>
        <w:ind w:left="6" w:right="6"/>
        <w:jc w:val="center"/>
        <w:rPr>
          <w:sz w:val="24"/>
        </w:rPr>
      </w:pPr>
      <w:r>
        <w:rPr>
          <w:b/>
          <w:color w:val="001F5F"/>
          <w:sz w:val="24"/>
        </w:rPr>
        <w:t>Ingrid</w:t>
      </w:r>
      <w:r>
        <w:rPr>
          <w:b/>
          <w:color w:val="001F5F"/>
          <w:spacing w:val="-6"/>
          <w:sz w:val="24"/>
        </w:rPr>
        <w:t xml:space="preserve"> </w:t>
      </w:r>
      <w:r>
        <w:rPr>
          <w:b/>
          <w:color w:val="001F5F"/>
          <w:sz w:val="24"/>
        </w:rPr>
        <w:t>Kašca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Bucik</w:t>
      </w:r>
      <w:r>
        <w:rPr>
          <w:color w:val="001F5F"/>
          <w:sz w:val="24"/>
        </w:rPr>
        <w:t>,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predsednica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Združenja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borcev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za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vrednote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z w:val="24"/>
        </w:rPr>
        <w:t>NOB</w:t>
      </w:r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Nova</w:t>
      </w:r>
      <w:r>
        <w:rPr>
          <w:color w:val="001F5F"/>
          <w:spacing w:val="-3"/>
          <w:sz w:val="24"/>
        </w:rPr>
        <w:t xml:space="preserve"> </w:t>
      </w:r>
      <w:r>
        <w:rPr>
          <w:color w:val="001F5F"/>
          <w:spacing w:val="-2"/>
          <w:sz w:val="24"/>
        </w:rPr>
        <w:t>Gorica</w:t>
      </w:r>
    </w:p>
    <w:p w14:paraId="71D00FF7" w14:textId="77777777" w:rsidR="00FC6DAD" w:rsidRDefault="00B167B9">
      <w:pPr>
        <w:ind w:left="4" w:right="7"/>
        <w:jc w:val="center"/>
        <w:rPr>
          <w:b/>
          <w:sz w:val="24"/>
        </w:rPr>
      </w:pPr>
      <w:r>
        <w:rPr>
          <w:b/>
          <w:color w:val="001F5F"/>
          <w:sz w:val="24"/>
        </w:rPr>
        <w:t>K</w:t>
      </w:r>
      <w:r>
        <w:rPr>
          <w:b/>
          <w:color w:val="001F5F"/>
          <w:sz w:val="24"/>
        </w:rPr>
        <w:t>ulturni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program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pacing w:val="-2"/>
          <w:sz w:val="24"/>
        </w:rPr>
        <w:t>oblikuje:</w:t>
      </w:r>
    </w:p>
    <w:p w14:paraId="71D00FF8" w14:textId="77777777" w:rsidR="00FC6DAD" w:rsidRDefault="00B167B9">
      <w:pPr>
        <w:pStyle w:val="Telobesedila"/>
        <w:spacing w:before="276"/>
        <w:ind w:left="1939"/>
      </w:pPr>
      <w:r>
        <w:rPr>
          <w:color w:val="C5000A"/>
        </w:rPr>
        <w:t>Marjetka</w:t>
      </w:r>
      <w:r>
        <w:rPr>
          <w:color w:val="C5000A"/>
          <w:spacing w:val="-13"/>
        </w:rPr>
        <w:t xml:space="preserve"> </w:t>
      </w:r>
      <w:r>
        <w:rPr>
          <w:color w:val="C5000A"/>
        </w:rPr>
        <w:t>Popovski</w:t>
      </w:r>
      <w:r>
        <w:rPr>
          <w:color w:val="C5000A"/>
          <w:spacing w:val="-12"/>
        </w:rPr>
        <w:t xml:space="preserve"> </w:t>
      </w:r>
      <w:r>
        <w:rPr>
          <w:color w:val="C5000A"/>
        </w:rPr>
        <w:t>s</w:t>
      </w:r>
      <w:r>
        <w:rPr>
          <w:color w:val="C5000A"/>
          <w:spacing w:val="-13"/>
        </w:rPr>
        <w:t xml:space="preserve"> </w:t>
      </w:r>
      <w:r>
        <w:rPr>
          <w:color w:val="C5000A"/>
        </w:rPr>
        <w:t>spremljevalno</w:t>
      </w:r>
      <w:r>
        <w:rPr>
          <w:color w:val="C5000A"/>
          <w:spacing w:val="-12"/>
        </w:rPr>
        <w:t xml:space="preserve"> </w:t>
      </w:r>
      <w:r>
        <w:rPr>
          <w:color w:val="C5000A"/>
          <w:spacing w:val="-2"/>
        </w:rPr>
        <w:t>skupino</w:t>
      </w:r>
    </w:p>
    <w:p w14:paraId="71D00FF9" w14:textId="77777777" w:rsidR="00FC6DAD" w:rsidRDefault="00B167B9">
      <w:pPr>
        <w:spacing w:before="158"/>
        <w:ind w:left="3310" w:right="2955" w:firstLine="194"/>
        <w:rPr>
          <w:sz w:val="24"/>
        </w:rPr>
      </w:pPr>
      <w:r>
        <w:rPr>
          <w:color w:val="003366"/>
          <w:sz w:val="24"/>
        </w:rPr>
        <w:t xml:space="preserve">Miran </w:t>
      </w:r>
      <w:proofErr w:type="spellStart"/>
      <w:r>
        <w:rPr>
          <w:color w:val="003366"/>
          <w:sz w:val="24"/>
        </w:rPr>
        <w:t>Pečenik</w:t>
      </w:r>
      <w:proofErr w:type="spellEnd"/>
      <w:r>
        <w:rPr>
          <w:color w:val="003366"/>
          <w:sz w:val="24"/>
        </w:rPr>
        <w:t xml:space="preserve"> - harmonika Marko</w:t>
      </w:r>
      <w:r>
        <w:rPr>
          <w:color w:val="003366"/>
          <w:spacing w:val="-10"/>
          <w:sz w:val="24"/>
        </w:rPr>
        <w:t xml:space="preserve"> </w:t>
      </w:r>
      <w:r>
        <w:rPr>
          <w:color w:val="003366"/>
          <w:sz w:val="24"/>
        </w:rPr>
        <w:t>Petelin</w:t>
      </w:r>
      <w:r>
        <w:rPr>
          <w:color w:val="003366"/>
          <w:spacing w:val="-9"/>
          <w:sz w:val="24"/>
        </w:rPr>
        <w:t xml:space="preserve"> </w:t>
      </w:r>
      <w:r>
        <w:rPr>
          <w:color w:val="003366"/>
          <w:sz w:val="24"/>
        </w:rPr>
        <w:t>-</w:t>
      </w:r>
      <w:r>
        <w:rPr>
          <w:color w:val="003366"/>
          <w:spacing w:val="-12"/>
          <w:sz w:val="24"/>
        </w:rPr>
        <w:t xml:space="preserve"> </w:t>
      </w:r>
      <w:r>
        <w:rPr>
          <w:color w:val="003366"/>
          <w:sz w:val="24"/>
        </w:rPr>
        <w:t>harmonika,</w:t>
      </w:r>
      <w:r>
        <w:rPr>
          <w:color w:val="003366"/>
          <w:spacing w:val="-12"/>
          <w:sz w:val="24"/>
        </w:rPr>
        <w:t xml:space="preserve"> </w:t>
      </w:r>
      <w:r>
        <w:rPr>
          <w:color w:val="003366"/>
          <w:sz w:val="24"/>
        </w:rPr>
        <w:t>bas</w:t>
      </w:r>
    </w:p>
    <w:p w14:paraId="71D00FFA" w14:textId="77777777" w:rsidR="00FC6DAD" w:rsidRDefault="00B167B9">
      <w:pPr>
        <w:ind w:left="3982" w:right="2955" w:hanging="10"/>
        <w:rPr>
          <w:sz w:val="24"/>
        </w:rPr>
      </w:pPr>
      <w:r>
        <w:rPr>
          <w:color w:val="003366"/>
          <w:sz w:val="24"/>
        </w:rPr>
        <w:t>Pevke</w:t>
      </w:r>
      <w:r>
        <w:rPr>
          <w:color w:val="003366"/>
          <w:spacing w:val="-15"/>
          <w:sz w:val="24"/>
        </w:rPr>
        <w:t xml:space="preserve"> </w:t>
      </w:r>
      <w:r>
        <w:rPr>
          <w:color w:val="003366"/>
          <w:sz w:val="24"/>
        </w:rPr>
        <w:t>Cvet</w:t>
      </w:r>
      <w:r>
        <w:rPr>
          <w:color w:val="003366"/>
          <w:spacing w:val="-16"/>
          <w:sz w:val="24"/>
        </w:rPr>
        <w:t xml:space="preserve"> </w:t>
      </w:r>
      <w:r>
        <w:rPr>
          <w:color w:val="003366"/>
          <w:sz w:val="24"/>
        </w:rPr>
        <w:t>v</w:t>
      </w:r>
      <w:r>
        <w:rPr>
          <w:color w:val="003366"/>
          <w:spacing w:val="-16"/>
          <w:sz w:val="24"/>
        </w:rPr>
        <w:t xml:space="preserve"> </w:t>
      </w:r>
      <w:r>
        <w:rPr>
          <w:color w:val="003366"/>
          <w:sz w:val="24"/>
        </w:rPr>
        <w:t>laseh Recitator</w:t>
      </w:r>
      <w:r>
        <w:rPr>
          <w:color w:val="003366"/>
          <w:spacing w:val="-9"/>
          <w:sz w:val="24"/>
        </w:rPr>
        <w:t xml:space="preserve"> </w:t>
      </w:r>
      <w:r>
        <w:rPr>
          <w:color w:val="003366"/>
          <w:sz w:val="24"/>
        </w:rPr>
        <w:t>Igor</w:t>
      </w:r>
      <w:r>
        <w:rPr>
          <w:color w:val="003366"/>
          <w:spacing w:val="-6"/>
          <w:sz w:val="24"/>
        </w:rPr>
        <w:t xml:space="preserve"> </w:t>
      </w:r>
      <w:r>
        <w:rPr>
          <w:color w:val="003366"/>
          <w:spacing w:val="-4"/>
          <w:sz w:val="24"/>
        </w:rPr>
        <w:t>Rojc</w:t>
      </w:r>
    </w:p>
    <w:p w14:paraId="71D00FFB" w14:textId="77777777" w:rsidR="00FC6DAD" w:rsidRDefault="00FC6DAD">
      <w:pPr>
        <w:pStyle w:val="Telobesedila"/>
        <w:rPr>
          <w:b w:val="0"/>
          <w:sz w:val="24"/>
        </w:rPr>
      </w:pPr>
    </w:p>
    <w:p w14:paraId="71D00FFC" w14:textId="77777777" w:rsidR="00FC6DAD" w:rsidRDefault="00FC6DAD">
      <w:pPr>
        <w:pStyle w:val="Telobesedila"/>
        <w:rPr>
          <w:b w:val="0"/>
          <w:sz w:val="24"/>
        </w:rPr>
      </w:pPr>
    </w:p>
    <w:p w14:paraId="71D00FFD" w14:textId="77777777" w:rsidR="00FC6DAD" w:rsidRDefault="00FC6DAD">
      <w:pPr>
        <w:pStyle w:val="Telobesedila"/>
        <w:spacing w:before="258"/>
        <w:rPr>
          <w:b w:val="0"/>
          <w:sz w:val="24"/>
        </w:rPr>
      </w:pPr>
    </w:p>
    <w:p w14:paraId="71D00FFE" w14:textId="77777777" w:rsidR="00FC6DAD" w:rsidRDefault="00B167B9">
      <w:pPr>
        <w:pStyle w:val="Telobesedila"/>
        <w:spacing w:before="1"/>
        <w:ind w:left="5" w:right="7"/>
        <w:jc w:val="center"/>
      </w:pPr>
      <w:r>
        <w:rPr>
          <w:color w:val="001F5F"/>
        </w:rPr>
        <w:t>PRIJAZNO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2"/>
        </w:rPr>
        <w:t>VABLJENI.</w:t>
      </w:r>
    </w:p>
    <w:sectPr w:rsidR="00FC6DAD">
      <w:headerReference w:type="default" r:id="rId6"/>
      <w:type w:val="continuous"/>
      <w:pgSz w:w="11910" w:h="16840"/>
      <w:pgMar w:top="980" w:right="8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8918C" w14:textId="77777777" w:rsidR="00EB5C6D" w:rsidRDefault="00EB5C6D" w:rsidP="00460B6E">
      <w:r>
        <w:separator/>
      </w:r>
    </w:p>
  </w:endnote>
  <w:endnote w:type="continuationSeparator" w:id="0">
    <w:p w14:paraId="51757872" w14:textId="77777777" w:rsidR="00EB5C6D" w:rsidRDefault="00EB5C6D" w:rsidP="004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1B876" w14:textId="77777777" w:rsidR="00EB5C6D" w:rsidRDefault="00EB5C6D" w:rsidP="00460B6E">
      <w:r>
        <w:separator/>
      </w:r>
    </w:p>
  </w:footnote>
  <w:footnote w:type="continuationSeparator" w:id="0">
    <w:p w14:paraId="6EE0B237" w14:textId="77777777" w:rsidR="00EB5C6D" w:rsidRDefault="00EB5C6D" w:rsidP="0046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976C9" w14:textId="08C70941" w:rsidR="00460B6E" w:rsidRDefault="0069407A">
    <w:pPr>
      <w:pStyle w:val="Glava"/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29437213" wp14:editId="59D2463A">
          <wp:simplePos x="0" y="0"/>
          <wp:positionH relativeFrom="column">
            <wp:posOffset>4486275</wp:posOffset>
          </wp:positionH>
          <wp:positionV relativeFrom="paragraph">
            <wp:posOffset>-97155</wp:posOffset>
          </wp:positionV>
          <wp:extent cx="1085850" cy="863600"/>
          <wp:effectExtent l="0" t="0" r="0" b="0"/>
          <wp:wrapTopAndBottom/>
          <wp:docPr id="2" name="Image 2" descr="Simbol Združenja borcev za vrednote NOB Nova Gorica. Oris triglava z rdečo barvo, nad katerim piše OF. Pod Triglavov plapolata trakova modre in rdeče barve. Na levi strani trakov je rdeča zvezda.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imbol Združenja borcev za vrednote NOB Nova Gorica. Oris triglava z rdečo barvo, nad katerim piše OF. Pod Triglavov plapolata trakova modre in rdeče barve. Na levi strani trakov je rdeča zvezda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7F5165C1" wp14:editId="75536301">
          <wp:simplePos x="0" y="0"/>
          <wp:positionH relativeFrom="column">
            <wp:posOffset>1333500</wp:posOffset>
          </wp:positionH>
          <wp:positionV relativeFrom="paragraph">
            <wp:posOffset>-182880</wp:posOffset>
          </wp:positionV>
          <wp:extent cx="950595" cy="1096645"/>
          <wp:effectExtent l="0" t="0" r="1905" b="8255"/>
          <wp:wrapTopAndBottom/>
          <wp:docPr id="1" name="Image 1" descr="Simbol Mestna občine Nova Gorica. Rdeča vrtnica na belem ozadju, ki jo v obliki ščita obdaja črta modre barve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Simbol Mestna občine Nova Gorica. Rdeča vrtnica na belem ozadju, ki jo v obliki ščita obdaja črta modre barve.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109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D"/>
    <w:rsid w:val="00041730"/>
    <w:rsid w:val="00096F38"/>
    <w:rsid w:val="00173E11"/>
    <w:rsid w:val="00327FDB"/>
    <w:rsid w:val="00330490"/>
    <w:rsid w:val="003D49B8"/>
    <w:rsid w:val="00460B6E"/>
    <w:rsid w:val="00575EB3"/>
    <w:rsid w:val="00586054"/>
    <w:rsid w:val="005860B5"/>
    <w:rsid w:val="0069407A"/>
    <w:rsid w:val="006D5DB3"/>
    <w:rsid w:val="00730693"/>
    <w:rsid w:val="007804B2"/>
    <w:rsid w:val="007C5231"/>
    <w:rsid w:val="008A48BE"/>
    <w:rsid w:val="008C6847"/>
    <w:rsid w:val="00932D68"/>
    <w:rsid w:val="009F4207"/>
    <w:rsid w:val="009F7BCF"/>
    <w:rsid w:val="00A21A8D"/>
    <w:rsid w:val="00A96AFF"/>
    <w:rsid w:val="00B167B9"/>
    <w:rsid w:val="00BA2884"/>
    <w:rsid w:val="00E05ADD"/>
    <w:rsid w:val="00EB5C6D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0FDB"/>
  <w15:docId w15:val="{97999FBA-B2C5-44F3-A475-9B4AEA9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Verdana" w:eastAsia="Verdana" w:hAnsi="Verdana" w:cs="Verdana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41730"/>
    <w:pPr>
      <w:keepNext/>
      <w:keepLines/>
      <w:spacing w:before="240" w:after="960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100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6"/>
      <w:szCs w:val="26"/>
    </w:rPr>
  </w:style>
  <w:style w:type="paragraph" w:styleId="Naslov">
    <w:name w:val="Title"/>
    <w:basedOn w:val="Navaden"/>
    <w:uiPriority w:val="10"/>
    <w:qFormat/>
    <w:pPr>
      <w:ind w:left="6" w:right="7"/>
      <w:jc w:val="center"/>
    </w:pPr>
    <w:rPr>
      <w:b/>
      <w:bCs/>
      <w:sz w:val="40"/>
      <w:szCs w:val="4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460B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0B6E"/>
    <w:rPr>
      <w:rFonts w:ascii="Verdana" w:eastAsia="Verdana" w:hAnsi="Verdana" w:cs="Verdana"/>
      <w:lang w:val="sl-SI"/>
    </w:rPr>
  </w:style>
  <w:style w:type="paragraph" w:styleId="Noga">
    <w:name w:val="footer"/>
    <w:basedOn w:val="Navaden"/>
    <w:link w:val="NogaZnak"/>
    <w:uiPriority w:val="99"/>
    <w:unhideWhenUsed/>
    <w:rsid w:val="00460B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0B6E"/>
    <w:rPr>
      <w:rFonts w:ascii="Verdana" w:eastAsia="Verdana" w:hAnsi="Verdana" w:cs="Verdana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041730"/>
    <w:rPr>
      <w:rFonts w:asciiTheme="majorHAnsi" w:eastAsiaTheme="majorEastAsia" w:hAnsiTheme="majorHAnsi" w:cstheme="majorBidi"/>
      <w:color w:val="365F91" w:themeColor="accent1" w:themeShade="BF"/>
      <w:spacing w:val="100"/>
      <w:sz w:val="32"/>
      <w:szCs w:val="3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slovesnost v počastitev državnega praznika Dneva upora proti okupatorju</dc:title>
  <dc:creator>OZB NG OZB NG</dc:creator>
  <cp:lastModifiedBy>Jan Drol</cp:lastModifiedBy>
  <cp:revision>3</cp:revision>
  <dcterms:created xsi:type="dcterms:W3CDTF">2024-04-18T10:08:00Z</dcterms:created>
  <dcterms:modified xsi:type="dcterms:W3CDTF">2024-04-18T10:09:00Z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for Microsoft 365</vt:lpwstr>
  </property>
</Properties>
</file>